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938" w:rsidRPr="00E80645" w:rsidRDefault="00F82938" w:rsidP="00412E87">
      <w:pPr>
        <w:spacing w:after="0" w:line="240" w:lineRule="auto"/>
        <w:jc w:val="center"/>
        <w:rPr>
          <w:rFonts w:ascii="Times New Roman" w:hAnsi="Times New Roman" w:cs="Times New Roman"/>
          <w:b/>
          <w:sz w:val="28"/>
          <w:szCs w:val="28"/>
        </w:rPr>
      </w:pPr>
      <w:r w:rsidRPr="00E80645">
        <w:rPr>
          <w:rFonts w:ascii="Times New Roman" w:hAnsi="Times New Roman" w:cs="Times New Roman"/>
          <w:b/>
          <w:sz w:val="28"/>
          <w:szCs w:val="28"/>
        </w:rPr>
        <w:t xml:space="preserve">Анализ воспитательной работы и дополнительного образования в общеобразовательных учреждениях Нефтекумского района </w:t>
      </w:r>
    </w:p>
    <w:p w:rsidR="00F82938" w:rsidRPr="00E80645" w:rsidRDefault="00F82938" w:rsidP="00412E87">
      <w:pPr>
        <w:spacing w:after="0" w:line="240" w:lineRule="auto"/>
        <w:jc w:val="center"/>
        <w:rPr>
          <w:rFonts w:ascii="Times New Roman" w:hAnsi="Times New Roman" w:cs="Times New Roman"/>
          <w:b/>
          <w:sz w:val="28"/>
          <w:szCs w:val="28"/>
        </w:rPr>
      </w:pPr>
      <w:r w:rsidRPr="00E80645">
        <w:rPr>
          <w:rFonts w:ascii="Times New Roman" w:hAnsi="Times New Roman" w:cs="Times New Roman"/>
          <w:b/>
          <w:sz w:val="28"/>
          <w:szCs w:val="28"/>
        </w:rPr>
        <w:t>за 201</w:t>
      </w:r>
      <w:r w:rsidR="000F41C6">
        <w:rPr>
          <w:rFonts w:ascii="Times New Roman" w:hAnsi="Times New Roman" w:cs="Times New Roman"/>
          <w:b/>
          <w:sz w:val="28"/>
          <w:szCs w:val="28"/>
        </w:rPr>
        <w:t>8</w:t>
      </w:r>
      <w:r w:rsidRPr="00E80645">
        <w:rPr>
          <w:rFonts w:ascii="Times New Roman" w:hAnsi="Times New Roman" w:cs="Times New Roman"/>
          <w:b/>
          <w:sz w:val="28"/>
          <w:szCs w:val="28"/>
        </w:rPr>
        <w:t>-201</w:t>
      </w:r>
      <w:r w:rsidR="000F41C6">
        <w:rPr>
          <w:rFonts w:ascii="Times New Roman" w:hAnsi="Times New Roman" w:cs="Times New Roman"/>
          <w:b/>
          <w:sz w:val="28"/>
          <w:szCs w:val="28"/>
        </w:rPr>
        <w:t>9</w:t>
      </w:r>
      <w:r w:rsidRPr="00E80645">
        <w:rPr>
          <w:rFonts w:ascii="Times New Roman" w:hAnsi="Times New Roman" w:cs="Times New Roman"/>
          <w:b/>
          <w:sz w:val="28"/>
          <w:szCs w:val="28"/>
        </w:rPr>
        <w:t xml:space="preserve"> учебный год</w:t>
      </w:r>
    </w:p>
    <w:p w:rsidR="00F82938" w:rsidRPr="00E80645" w:rsidRDefault="00F82938" w:rsidP="00412E87">
      <w:pPr>
        <w:spacing w:after="0" w:line="240" w:lineRule="auto"/>
        <w:jc w:val="center"/>
        <w:rPr>
          <w:rFonts w:ascii="Times New Roman" w:hAnsi="Times New Roman" w:cs="Times New Roman"/>
          <w:b/>
          <w:sz w:val="28"/>
          <w:szCs w:val="28"/>
        </w:rPr>
      </w:pPr>
    </w:p>
    <w:p w:rsidR="00F82938" w:rsidRPr="00E80645" w:rsidRDefault="00F82938" w:rsidP="00412E87">
      <w:pPr>
        <w:spacing w:after="0" w:line="240" w:lineRule="auto"/>
        <w:ind w:right="57" w:firstLine="646"/>
        <w:jc w:val="both"/>
        <w:rPr>
          <w:rFonts w:ascii="Times New Roman" w:hAnsi="Times New Roman" w:cs="Times New Roman"/>
          <w:sz w:val="28"/>
          <w:szCs w:val="28"/>
        </w:rPr>
      </w:pPr>
      <w:r w:rsidRPr="00E80645">
        <w:rPr>
          <w:rFonts w:ascii="Times New Roman" w:hAnsi="Times New Roman" w:cs="Times New Roman"/>
          <w:sz w:val="28"/>
          <w:szCs w:val="28"/>
        </w:rPr>
        <w:t xml:space="preserve">    </w:t>
      </w:r>
      <w:r w:rsidR="000778BD" w:rsidRPr="00E80645">
        <w:rPr>
          <w:rFonts w:ascii="Times New Roman" w:hAnsi="Times New Roman" w:cs="Times New Roman"/>
          <w:sz w:val="28"/>
          <w:szCs w:val="28"/>
        </w:rPr>
        <w:t>В 201</w:t>
      </w:r>
      <w:r w:rsidR="000F41C6">
        <w:rPr>
          <w:rFonts w:ascii="Times New Roman" w:hAnsi="Times New Roman" w:cs="Times New Roman"/>
          <w:sz w:val="28"/>
          <w:szCs w:val="28"/>
        </w:rPr>
        <w:t>8</w:t>
      </w:r>
      <w:r w:rsidR="000778BD" w:rsidRPr="00E80645">
        <w:rPr>
          <w:rFonts w:ascii="Times New Roman" w:hAnsi="Times New Roman" w:cs="Times New Roman"/>
          <w:sz w:val="28"/>
          <w:szCs w:val="28"/>
        </w:rPr>
        <w:t>-201</w:t>
      </w:r>
      <w:r w:rsidR="000F41C6">
        <w:rPr>
          <w:rFonts w:ascii="Times New Roman" w:hAnsi="Times New Roman" w:cs="Times New Roman"/>
          <w:sz w:val="28"/>
          <w:szCs w:val="28"/>
        </w:rPr>
        <w:t>9</w:t>
      </w:r>
      <w:r w:rsidRPr="00E80645">
        <w:rPr>
          <w:rFonts w:ascii="Times New Roman" w:hAnsi="Times New Roman" w:cs="Times New Roman"/>
          <w:sz w:val="28"/>
          <w:szCs w:val="28"/>
        </w:rPr>
        <w:t xml:space="preserve"> учебном году педагогические коллективы 16 </w:t>
      </w:r>
      <w:r w:rsidR="000778BD" w:rsidRPr="00E80645">
        <w:rPr>
          <w:rFonts w:ascii="Times New Roman" w:hAnsi="Times New Roman" w:cs="Times New Roman"/>
          <w:sz w:val="28"/>
          <w:szCs w:val="28"/>
        </w:rPr>
        <w:t xml:space="preserve">средних, 2 основных </w:t>
      </w:r>
      <w:r w:rsidR="000F41C6">
        <w:rPr>
          <w:rFonts w:ascii="Times New Roman" w:hAnsi="Times New Roman" w:cs="Times New Roman"/>
          <w:sz w:val="28"/>
          <w:szCs w:val="28"/>
        </w:rPr>
        <w:t xml:space="preserve"> </w:t>
      </w:r>
      <w:r w:rsidRPr="00E80645">
        <w:rPr>
          <w:rFonts w:ascii="Times New Roman" w:hAnsi="Times New Roman" w:cs="Times New Roman"/>
          <w:sz w:val="28"/>
          <w:szCs w:val="28"/>
        </w:rPr>
        <w:t xml:space="preserve"> общеобразовательных учреждений организовывали воспитательный процесс с 7</w:t>
      </w:r>
      <w:r w:rsidR="009B6917">
        <w:rPr>
          <w:rFonts w:ascii="Times New Roman" w:hAnsi="Times New Roman" w:cs="Times New Roman"/>
          <w:sz w:val="28"/>
          <w:szCs w:val="28"/>
        </w:rPr>
        <w:t>733</w:t>
      </w:r>
      <w:r w:rsidR="00031DD3" w:rsidRPr="00E80645">
        <w:rPr>
          <w:rFonts w:ascii="Times New Roman" w:hAnsi="Times New Roman" w:cs="Times New Roman"/>
          <w:sz w:val="28"/>
          <w:szCs w:val="28"/>
        </w:rPr>
        <w:t xml:space="preserve"> </w:t>
      </w:r>
      <w:r w:rsidRPr="00E80645">
        <w:rPr>
          <w:rFonts w:ascii="Times New Roman" w:hAnsi="Times New Roman" w:cs="Times New Roman"/>
          <w:sz w:val="28"/>
          <w:szCs w:val="28"/>
        </w:rPr>
        <w:t xml:space="preserve"> учащимися, их деятельность была направлена на осуществление основной цели: создание условий, способствующих развитию интеллектуальных, творческих,  личностных  качеств учащихся, их социализации и адаптации в обществе на основе принципов самоуправления; социально-педагогическ</w:t>
      </w:r>
      <w:r w:rsidR="00A87424" w:rsidRPr="00E80645">
        <w:rPr>
          <w:rFonts w:ascii="Times New Roman" w:hAnsi="Times New Roman" w:cs="Times New Roman"/>
          <w:sz w:val="28"/>
          <w:szCs w:val="28"/>
        </w:rPr>
        <w:t xml:space="preserve">ой поддержки </w:t>
      </w:r>
      <w:r w:rsidRPr="00E80645">
        <w:rPr>
          <w:rFonts w:ascii="Times New Roman" w:hAnsi="Times New Roman" w:cs="Times New Roman"/>
          <w:sz w:val="28"/>
          <w:szCs w:val="28"/>
        </w:rPr>
        <w:t>становления и развития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F82938" w:rsidRPr="00E80645" w:rsidRDefault="00F82938" w:rsidP="00412E87">
      <w:pPr>
        <w:tabs>
          <w:tab w:val="left" w:pos="9923"/>
        </w:tabs>
        <w:spacing w:after="0" w:line="240" w:lineRule="auto"/>
        <w:ind w:right="57" w:firstLine="646"/>
        <w:jc w:val="both"/>
        <w:rPr>
          <w:rFonts w:ascii="Times New Roman" w:hAnsi="Times New Roman" w:cs="Times New Roman"/>
          <w:sz w:val="28"/>
          <w:szCs w:val="28"/>
        </w:rPr>
      </w:pPr>
      <w:r w:rsidRPr="00E80645">
        <w:rPr>
          <w:rFonts w:ascii="Times New Roman" w:hAnsi="Times New Roman" w:cs="Times New Roman"/>
          <w:sz w:val="28"/>
          <w:szCs w:val="28"/>
        </w:rPr>
        <w:t>Воспитательный процесс – это ядро педагогической деятельности. Это целостная динамическая система, целью которой является развитие личности учащегося, реализуемая посредством взаимодействия педагога и ученика. Воспитательная работа в школе  неразрывно связана с учебным процессом и организацией дополнительного образования и представляет собой единое воспитательное пространство, являющее собой детско-взрослую общность.</w:t>
      </w:r>
    </w:p>
    <w:p w:rsidR="00024B53" w:rsidRPr="00E80645" w:rsidRDefault="00F82938" w:rsidP="00412E87">
      <w:pPr>
        <w:pStyle w:val="a3"/>
        <w:ind w:firstLine="567"/>
        <w:jc w:val="both"/>
        <w:rPr>
          <w:rFonts w:ascii="Times New Roman" w:hAnsi="Times New Roman" w:cs="Times New Roman"/>
          <w:sz w:val="28"/>
          <w:szCs w:val="28"/>
        </w:rPr>
      </w:pPr>
      <w:r w:rsidRPr="00E80645">
        <w:rPr>
          <w:rFonts w:ascii="Times New Roman" w:hAnsi="Times New Roman" w:cs="Times New Roman"/>
          <w:color w:val="030000"/>
          <w:sz w:val="28"/>
          <w:szCs w:val="28"/>
        </w:rPr>
        <w:t xml:space="preserve">       В </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8</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9</w:t>
      </w:r>
      <w:r w:rsidR="000F41C6" w:rsidRPr="00E80645">
        <w:rPr>
          <w:rFonts w:ascii="Times New Roman" w:hAnsi="Times New Roman" w:cs="Times New Roman"/>
          <w:sz w:val="28"/>
          <w:szCs w:val="28"/>
        </w:rPr>
        <w:t xml:space="preserve"> </w:t>
      </w:r>
      <w:r w:rsidRPr="00E80645">
        <w:rPr>
          <w:rFonts w:ascii="Times New Roman" w:hAnsi="Times New Roman" w:cs="Times New Roman"/>
          <w:color w:val="030000"/>
          <w:sz w:val="28"/>
          <w:szCs w:val="28"/>
        </w:rPr>
        <w:t xml:space="preserve">учебном году планирование и организация воспитательного процесса осуществлялась на основе </w:t>
      </w:r>
      <w:r w:rsidR="00A57E95" w:rsidRPr="00E80645">
        <w:rPr>
          <w:rFonts w:ascii="Times New Roman" w:hAnsi="Times New Roman" w:cs="Times New Roman"/>
          <w:sz w:val="28"/>
          <w:szCs w:val="28"/>
        </w:rPr>
        <w:t>ведомственной целевой</w:t>
      </w:r>
      <w:r w:rsidRPr="00E80645">
        <w:rPr>
          <w:rFonts w:ascii="Times New Roman" w:hAnsi="Times New Roman" w:cs="Times New Roman"/>
          <w:sz w:val="28"/>
          <w:szCs w:val="28"/>
        </w:rPr>
        <w:t xml:space="preserve"> программ</w:t>
      </w:r>
      <w:r w:rsidR="00A57E95" w:rsidRPr="00E80645">
        <w:rPr>
          <w:rFonts w:ascii="Times New Roman" w:hAnsi="Times New Roman" w:cs="Times New Roman"/>
          <w:sz w:val="28"/>
          <w:szCs w:val="28"/>
        </w:rPr>
        <w:t>ы</w:t>
      </w:r>
      <w:r w:rsidRPr="00E80645">
        <w:rPr>
          <w:rFonts w:ascii="Times New Roman" w:hAnsi="Times New Roman" w:cs="Times New Roman"/>
          <w:sz w:val="28"/>
          <w:szCs w:val="28"/>
        </w:rPr>
        <w:t xml:space="preserve"> «Программа развития воспитания детей и молодежи Нефтекумского района Ставропольского края на 2016-2020 годы» </w:t>
      </w:r>
      <w:r w:rsidRPr="00E80645">
        <w:rPr>
          <w:rFonts w:ascii="Times New Roman" w:hAnsi="Times New Roman" w:cs="Times New Roman"/>
          <w:color w:val="030000"/>
          <w:sz w:val="28"/>
          <w:szCs w:val="28"/>
        </w:rPr>
        <w:t>и  планов образовательных учреждений в соответствии с основными нормативными документами.</w:t>
      </w:r>
      <w:r w:rsidR="00024B53" w:rsidRPr="00E80645">
        <w:rPr>
          <w:rFonts w:ascii="Times New Roman" w:hAnsi="Times New Roman" w:cs="Times New Roman"/>
          <w:color w:val="030000"/>
          <w:sz w:val="28"/>
          <w:szCs w:val="28"/>
        </w:rPr>
        <w:t xml:space="preserve"> </w:t>
      </w:r>
      <w:r w:rsidR="00024B53" w:rsidRPr="00E80645">
        <w:rPr>
          <w:rFonts w:ascii="Times New Roman" w:hAnsi="Times New Roman" w:cs="Times New Roman"/>
          <w:sz w:val="28"/>
          <w:szCs w:val="28"/>
        </w:rPr>
        <w:t xml:space="preserve">Воспитательная работа в школах осуществлялась в соответствии с Программой и Концепцией воспитательной системы школы, </w:t>
      </w:r>
      <w:r w:rsidR="00075FA0" w:rsidRPr="00E80645">
        <w:rPr>
          <w:rFonts w:ascii="Times New Roman" w:hAnsi="Times New Roman" w:cs="Times New Roman"/>
          <w:sz w:val="28"/>
          <w:szCs w:val="28"/>
        </w:rPr>
        <w:t xml:space="preserve"> </w:t>
      </w:r>
      <w:r w:rsidR="00024B53" w:rsidRPr="00E80645">
        <w:rPr>
          <w:rFonts w:ascii="Times New Roman" w:hAnsi="Times New Roman" w:cs="Times New Roman"/>
          <w:sz w:val="28"/>
          <w:szCs w:val="28"/>
        </w:rPr>
        <w:t>подпрограммами и программами дополнительного образования.</w:t>
      </w:r>
    </w:p>
    <w:p w:rsidR="00F82938" w:rsidRPr="00E80645" w:rsidRDefault="00F82938" w:rsidP="00412E87">
      <w:pPr>
        <w:pStyle w:val="a6"/>
        <w:shd w:val="clear" w:color="auto" w:fill="FFFFFF"/>
        <w:spacing w:before="0" w:beforeAutospacing="0" w:after="0" w:afterAutospacing="0"/>
        <w:jc w:val="both"/>
        <w:rPr>
          <w:color w:val="030000"/>
          <w:sz w:val="28"/>
          <w:szCs w:val="28"/>
        </w:rPr>
      </w:pPr>
    </w:p>
    <w:p w:rsidR="00F82938" w:rsidRPr="00E80645" w:rsidRDefault="00F82938" w:rsidP="00412E87">
      <w:pPr>
        <w:pStyle w:val="a6"/>
        <w:shd w:val="clear" w:color="auto" w:fill="FFFFFF"/>
        <w:spacing w:before="0" w:beforeAutospacing="0" w:after="0" w:afterAutospacing="0"/>
        <w:jc w:val="both"/>
        <w:rPr>
          <w:color w:val="030000"/>
          <w:sz w:val="28"/>
          <w:szCs w:val="28"/>
        </w:rPr>
      </w:pPr>
      <w:r w:rsidRPr="00E80645">
        <w:rPr>
          <w:color w:val="030000"/>
          <w:sz w:val="28"/>
          <w:szCs w:val="28"/>
        </w:rPr>
        <w:t xml:space="preserve">    Реализации данной цели способствуют задачи, над выполнением кото</w:t>
      </w:r>
      <w:r w:rsidR="00A57E95" w:rsidRPr="00E80645">
        <w:rPr>
          <w:color w:val="030000"/>
          <w:sz w:val="28"/>
          <w:szCs w:val="28"/>
        </w:rPr>
        <w:t xml:space="preserve">рых район работал в течение </w:t>
      </w:r>
      <w:r w:rsidR="000F41C6" w:rsidRPr="00E80645">
        <w:rPr>
          <w:sz w:val="28"/>
          <w:szCs w:val="28"/>
        </w:rPr>
        <w:t>201</w:t>
      </w:r>
      <w:r w:rsidR="000F41C6">
        <w:rPr>
          <w:sz w:val="28"/>
          <w:szCs w:val="28"/>
        </w:rPr>
        <w:t>8</w:t>
      </w:r>
      <w:r w:rsidR="000F41C6" w:rsidRPr="00E80645">
        <w:rPr>
          <w:sz w:val="28"/>
          <w:szCs w:val="28"/>
        </w:rPr>
        <w:t>-201</w:t>
      </w:r>
      <w:r w:rsidR="000F41C6">
        <w:rPr>
          <w:sz w:val="28"/>
          <w:szCs w:val="28"/>
        </w:rPr>
        <w:t>9</w:t>
      </w:r>
      <w:r w:rsidR="000F41C6" w:rsidRPr="00E80645">
        <w:rPr>
          <w:sz w:val="28"/>
          <w:szCs w:val="28"/>
        </w:rPr>
        <w:t xml:space="preserve"> </w:t>
      </w:r>
      <w:r w:rsidRPr="00E80645">
        <w:rPr>
          <w:color w:val="030000"/>
          <w:sz w:val="28"/>
          <w:szCs w:val="28"/>
        </w:rPr>
        <w:t>учебного года:</w:t>
      </w:r>
    </w:p>
    <w:p w:rsidR="00F82938" w:rsidRPr="00E80645" w:rsidRDefault="00F82938" w:rsidP="00412E87">
      <w:pPr>
        <w:pStyle w:val="21"/>
        <w:numPr>
          <w:ilvl w:val="0"/>
          <w:numId w:val="3"/>
        </w:numPr>
        <w:ind w:hanging="180"/>
        <w:rPr>
          <w:rFonts w:ascii="Times New Roman" w:hAnsi="Times New Roman"/>
          <w:szCs w:val="28"/>
        </w:rPr>
      </w:pPr>
      <w:r w:rsidRPr="00E80645">
        <w:rPr>
          <w:rFonts w:ascii="Times New Roman" w:hAnsi="Times New Roman"/>
          <w:szCs w:val="28"/>
        </w:rPr>
        <w:t>воспитание общечеловеческих и национально культурных ценностей;</w:t>
      </w:r>
    </w:p>
    <w:p w:rsidR="00F82938" w:rsidRPr="00E80645" w:rsidRDefault="00F82938" w:rsidP="00412E87">
      <w:pPr>
        <w:pStyle w:val="21"/>
        <w:numPr>
          <w:ilvl w:val="0"/>
          <w:numId w:val="3"/>
        </w:numPr>
        <w:tabs>
          <w:tab w:val="clear" w:pos="1260"/>
        </w:tabs>
        <w:ind w:hanging="180"/>
        <w:rPr>
          <w:rFonts w:ascii="Times New Roman" w:hAnsi="Times New Roman"/>
          <w:szCs w:val="28"/>
        </w:rPr>
      </w:pPr>
      <w:r w:rsidRPr="00E80645">
        <w:rPr>
          <w:rFonts w:ascii="Times New Roman" w:hAnsi="Times New Roman"/>
          <w:szCs w:val="28"/>
        </w:rPr>
        <w:t>повышение эффективности работы по воспитанию гражданина и патриота России через изучение её правовой и государственной системы, символики, истории, жизни и деятельности выдающихся личностей, подвига народа в Великой Отечественной войне, создание и развитие школьных музеев;</w:t>
      </w:r>
    </w:p>
    <w:p w:rsidR="00F82938" w:rsidRPr="00E80645" w:rsidRDefault="00F82938" w:rsidP="00412E87">
      <w:pPr>
        <w:pStyle w:val="21"/>
        <w:numPr>
          <w:ilvl w:val="0"/>
          <w:numId w:val="3"/>
        </w:numPr>
        <w:tabs>
          <w:tab w:val="clear" w:pos="1260"/>
        </w:tabs>
        <w:ind w:hanging="180"/>
        <w:rPr>
          <w:rFonts w:ascii="Times New Roman" w:hAnsi="Times New Roman"/>
          <w:szCs w:val="28"/>
        </w:rPr>
      </w:pPr>
      <w:r w:rsidRPr="00E80645">
        <w:rPr>
          <w:rFonts w:ascii="Times New Roman" w:hAnsi="Times New Roman"/>
          <w:szCs w:val="28"/>
        </w:rPr>
        <w:t>совершенствование содержания работы по профилактике безнадзорности, правонарушений несовершеннолетних и защите их прав;</w:t>
      </w:r>
    </w:p>
    <w:p w:rsidR="00F82938" w:rsidRPr="00E80645" w:rsidRDefault="00F82938" w:rsidP="00412E87">
      <w:pPr>
        <w:pStyle w:val="21"/>
        <w:numPr>
          <w:ilvl w:val="0"/>
          <w:numId w:val="3"/>
        </w:numPr>
        <w:tabs>
          <w:tab w:val="clear" w:pos="1260"/>
        </w:tabs>
        <w:ind w:hanging="180"/>
        <w:rPr>
          <w:rFonts w:ascii="Times New Roman" w:hAnsi="Times New Roman"/>
          <w:szCs w:val="28"/>
        </w:rPr>
      </w:pPr>
      <w:r w:rsidRPr="00E80645">
        <w:rPr>
          <w:rFonts w:ascii="Times New Roman" w:hAnsi="Times New Roman"/>
          <w:szCs w:val="28"/>
        </w:rPr>
        <w:t>развитие системы дополнительного образования, усиление ее воспитательной функции;</w:t>
      </w:r>
    </w:p>
    <w:p w:rsidR="00F82938" w:rsidRPr="00E80645" w:rsidRDefault="00F82938" w:rsidP="00412E87">
      <w:pPr>
        <w:pStyle w:val="21"/>
        <w:numPr>
          <w:ilvl w:val="0"/>
          <w:numId w:val="3"/>
        </w:numPr>
        <w:tabs>
          <w:tab w:val="clear" w:pos="1260"/>
        </w:tabs>
        <w:ind w:hanging="180"/>
        <w:rPr>
          <w:rFonts w:ascii="Times New Roman" w:hAnsi="Times New Roman"/>
          <w:szCs w:val="28"/>
        </w:rPr>
      </w:pPr>
      <w:r w:rsidRPr="00E80645">
        <w:rPr>
          <w:rFonts w:ascii="Times New Roman" w:hAnsi="Times New Roman"/>
          <w:szCs w:val="28"/>
        </w:rPr>
        <w:t>совершенствование педагогического сопровождения детской органи</w:t>
      </w:r>
      <w:r w:rsidR="00843D88" w:rsidRPr="00E80645">
        <w:rPr>
          <w:rFonts w:ascii="Times New Roman" w:hAnsi="Times New Roman"/>
          <w:szCs w:val="28"/>
        </w:rPr>
        <w:t>зации, школьного самоуправления.</w:t>
      </w:r>
    </w:p>
    <w:p w:rsidR="00F82938" w:rsidRPr="00E80645" w:rsidRDefault="00F82938" w:rsidP="00412E87">
      <w:pPr>
        <w:pStyle w:val="a6"/>
        <w:shd w:val="clear" w:color="auto" w:fill="FFFFFF"/>
        <w:spacing w:before="0" w:beforeAutospacing="0" w:after="0" w:afterAutospacing="0"/>
        <w:jc w:val="both"/>
        <w:rPr>
          <w:color w:val="030000"/>
          <w:sz w:val="28"/>
          <w:szCs w:val="28"/>
        </w:rPr>
      </w:pPr>
      <w:r w:rsidRPr="00E80645">
        <w:rPr>
          <w:color w:val="030000"/>
          <w:sz w:val="28"/>
          <w:szCs w:val="28"/>
        </w:rPr>
        <w:t xml:space="preserve">     Решение вышеперечисленных задач способствует развитию воспитательной системы района, которая складывается на протяжении нескольких лет. В ее основе – совместная творческая деятельность детей и взрослых по различным направлениям.</w:t>
      </w:r>
    </w:p>
    <w:p w:rsidR="00F82938" w:rsidRPr="00E80645" w:rsidRDefault="00F82938" w:rsidP="00412E87">
      <w:pPr>
        <w:spacing w:after="0" w:line="240" w:lineRule="auto"/>
        <w:jc w:val="both"/>
        <w:rPr>
          <w:rFonts w:ascii="Times New Roman" w:hAnsi="Times New Roman" w:cs="Times New Roman"/>
          <w:sz w:val="28"/>
          <w:szCs w:val="28"/>
        </w:rPr>
      </w:pPr>
      <w:r w:rsidRPr="00E80645">
        <w:rPr>
          <w:rFonts w:ascii="Times New Roman" w:eastAsia="Times New Roman" w:hAnsi="Times New Roman" w:cs="Times New Roman"/>
          <w:sz w:val="28"/>
          <w:szCs w:val="28"/>
          <w:lang w:eastAsia="ru-RU"/>
        </w:rPr>
        <w:t xml:space="preserve">     Данные цели и задачи реализовывались через следующие направления в</w:t>
      </w:r>
      <w:r w:rsidRPr="00E80645">
        <w:rPr>
          <w:rFonts w:ascii="Times New Roman" w:hAnsi="Times New Roman" w:cs="Times New Roman"/>
          <w:sz w:val="28"/>
          <w:szCs w:val="28"/>
        </w:rPr>
        <w:t>оспитательной работы и дополнительного образования в общеобразовательных учрежде</w:t>
      </w:r>
      <w:r w:rsidR="00A55178" w:rsidRPr="00E80645">
        <w:rPr>
          <w:rFonts w:ascii="Times New Roman" w:hAnsi="Times New Roman" w:cs="Times New Roman"/>
          <w:sz w:val="28"/>
          <w:szCs w:val="28"/>
        </w:rPr>
        <w:t xml:space="preserve">ниях Нефтекумского района в </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8</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9</w:t>
      </w:r>
      <w:r w:rsidR="000F41C6" w:rsidRPr="00E80645">
        <w:rPr>
          <w:rFonts w:ascii="Times New Roman" w:hAnsi="Times New Roman" w:cs="Times New Roman"/>
          <w:sz w:val="28"/>
          <w:szCs w:val="28"/>
        </w:rPr>
        <w:t xml:space="preserve"> </w:t>
      </w:r>
      <w:r w:rsidRPr="00E80645">
        <w:rPr>
          <w:rFonts w:ascii="Times New Roman" w:hAnsi="Times New Roman" w:cs="Times New Roman"/>
          <w:sz w:val="28"/>
          <w:szCs w:val="28"/>
        </w:rPr>
        <w:t xml:space="preserve"> учебном году, деятельность которых </w:t>
      </w:r>
      <w:r w:rsidRPr="00E80645">
        <w:rPr>
          <w:rFonts w:ascii="Times New Roman" w:hAnsi="Times New Roman" w:cs="Times New Roman"/>
          <w:sz w:val="28"/>
          <w:szCs w:val="28"/>
        </w:rPr>
        <w:lastRenderedPageBreak/>
        <w:t>оценивалась районным экспертным советом по отслеживанию уровня осуществления воспитательной работы и дополнительного образования в образовательных учреждениях района:</w:t>
      </w:r>
    </w:p>
    <w:p w:rsidR="00F82938" w:rsidRPr="00E80645" w:rsidRDefault="00F82938" w:rsidP="00412E87">
      <w:pPr>
        <w:numPr>
          <w:ilvl w:val="0"/>
          <w:numId w:val="1"/>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Деятельность районной детской общественной организации СДО «Дети Нефтекумья» по направлениям программы «Край мой родной» (</w:t>
      </w:r>
      <w:r w:rsidRPr="00E80645">
        <w:rPr>
          <w:rFonts w:ascii="Times New Roman" w:hAnsi="Times New Roman" w:cs="Times New Roman"/>
          <w:color w:val="323232"/>
          <w:sz w:val="28"/>
          <w:szCs w:val="28"/>
          <w:shd w:val="clear" w:color="auto" w:fill="FFFFFF"/>
        </w:rPr>
        <w:t>военно-патриотическое, гражданско – правовое, нравственное воспитание, экологическое воспитание и т.д.)</w:t>
      </w:r>
      <w:r w:rsidRPr="00E80645">
        <w:rPr>
          <w:rFonts w:ascii="Times New Roman" w:hAnsi="Times New Roman" w:cs="Times New Roman"/>
          <w:sz w:val="28"/>
          <w:szCs w:val="28"/>
        </w:rPr>
        <w:t>.</w:t>
      </w:r>
    </w:p>
    <w:p w:rsidR="00F82938" w:rsidRPr="00E80645" w:rsidRDefault="00F82938" w:rsidP="00412E87">
      <w:pPr>
        <w:numPr>
          <w:ilvl w:val="0"/>
          <w:numId w:val="1"/>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Работа с одаренными детьми (НОУ)</w:t>
      </w:r>
    </w:p>
    <w:p w:rsidR="00F82938" w:rsidRPr="00E80645" w:rsidRDefault="00F82938" w:rsidP="00412E87">
      <w:pPr>
        <w:numPr>
          <w:ilvl w:val="0"/>
          <w:numId w:val="1"/>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Деятельность социально-психологической службы</w:t>
      </w:r>
    </w:p>
    <w:p w:rsidR="00F82938" w:rsidRPr="00E80645" w:rsidRDefault="00F82938" w:rsidP="00412E87">
      <w:pPr>
        <w:numPr>
          <w:ilvl w:val="0"/>
          <w:numId w:val="1"/>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Организация ученического самоуправления</w:t>
      </w:r>
    </w:p>
    <w:p w:rsidR="00F82938" w:rsidRPr="00E80645" w:rsidRDefault="00F82938" w:rsidP="00412E87">
      <w:pPr>
        <w:numPr>
          <w:ilvl w:val="0"/>
          <w:numId w:val="1"/>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Межведомственное взаимодействие</w:t>
      </w:r>
    </w:p>
    <w:p w:rsidR="00F82938" w:rsidRPr="00E80645" w:rsidRDefault="00F82938" w:rsidP="00412E87">
      <w:pPr>
        <w:numPr>
          <w:ilvl w:val="0"/>
          <w:numId w:val="1"/>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Организация дополнительного образования</w:t>
      </w:r>
    </w:p>
    <w:p w:rsidR="00F82938" w:rsidRPr="00E80645" w:rsidRDefault="00F82938" w:rsidP="00412E87">
      <w:pPr>
        <w:numPr>
          <w:ilvl w:val="0"/>
          <w:numId w:val="1"/>
        </w:numPr>
        <w:tabs>
          <w:tab w:val="clear" w:pos="786"/>
          <w:tab w:val="num" w:pos="426"/>
        </w:tabs>
        <w:spacing w:after="0" w:line="240" w:lineRule="auto"/>
        <w:ind w:left="426" w:firstLine="0"/>
        <w:jc w:val="both"/>
        <w:rPr>
          <w:rFonts w:ascii="Times New Roman" w:hAnsi="Times New Roman" w:cs="Times New Roman"/>
          <w:sz w:val="28"/>
          <w:szCs w:val="28"/>
        </w:rPr>
      </w:pPr>
      <w:r w:rsidRPr="00E80645">
        <w:rPr>
          <w:rFonts w:ascii="Times New Roman" w:hAnsi="Times New Roman" w:cs="Times New Roman"/>
          <w:sz w:val="28"/>
          <w:szCs w:val="28"/>
        </w:rPr>
        <w:t>Физкультурно-спортивная работа</w:t>
      </w:r>
    </w:p>
    <w:p w:rsidR="00F82938" w:rsidRPr="00E80645" w:rsidRDefault="00F82938" w:rsidP="00412E87">
      <w:pPr>
        <w:numPr>
          <w:ilvl w:val="0"/>
          <w:numId w:val="1"/>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Досуговая деятельность (включая «школьный абонемент»)</w:t>
      </w:r>
    </w:p>
    <w:p w:rsidR="00F82938" w:rsidRPr="00E80645" w:rsidRDefault="00A55178" w:rsidP="00412E87">
      <w:pPr>
        <w:shd w:val="clear" w:color="auto" w:fill="FFFFFF"/>
        <w:spacing w:after="0" w:line="240" w:lineRule="auto"/>
        <w:ind w:left="360"/>
        <w:jc w:val="both"/>
        <w:rPr>
          <w:rFonts w:ascii="Times New Roman" w:eastAsia="Calibri" w:hAnsi="Times New Roman" w:cs="Times New Roman"/>
          <w:sz w:val="28"/>
          <w:szCs w:val="28"/>
        </w:rPr>
      </w:pPr>
      <w:r w:rsidRPr="00E80645">
        <w:rPr>
          <w:rFonts w:ascii="Times New Roman" w:eastAsia="Calibri" w:hAnsi="Times New Roman" w:cs="Times New Roman"/>
          <w:sz w:val="28"/>
          <w:szCs w:val="28"/>
        </w:rPr>
        <w:t xml:space="preserve">     </w:t>
      </w:r>
      <w:r w:rsidR="00F82938" w:rsidRPr="00E80645">
        <w:rPr>
          <w:rFonts w:ascii="Times New Roman" w:eastAsia="Calibri" w:hAnsi="Times New Roman" w:cs="Times New Roman"/>
          <w:sz w:val="28"/>
          <w:szCs w:val="28"/>
        </w:rPr>
        <w:t>Вся воспитательная работа в школе строится по направлениям, которые в свою очередь взаимодополняют друг друга, делая воспитательную работу комплексной и систематичной. Эти направления отражены в годовых планах воспитательной работы, а именно:</w:t>
      </w:r>
    </w:p>
    <w:p w:rsidR="00F82938" w:rsidRPr="00E80645" w:rsidRDefault="00F82938" w:rsidP="00412E87">
      <w:pPr>
        <w:spacing w:after="0" w:line="240" w:lineRule="auto"/>
        <w:ind w:left="357"/>
        <w:jc w:val="both"/>
        <w:rPr>
          <w:rFonts w:ascii="Times New Roman" w:eastAsia="Calibri" w:hAnsi="Times New Roman" w:cs="Times New Roman"/>
          <w:sz w:val="28"/>
          <w:szCs w:val="28"/>
        </w:rPr>
      </w:pPr>
      <w:r w:rsidRPr="00E80645">
        <w:rPr>
          <w:rFonts w:ascii="Times New Roman" w:eastAsia="Calibri" w:hAnsi="Times New Roman" w:cs="Times New Roman"/>
          <w:sz w:val="28"/>
          <w:szCs w:val="28"/>
        </w:rPr>
        <w:t>- интеллектуальное;</w:t>
      </w:r>
    </w:p>
    <w:p w:rsidR="00F82938" w:rsidRPr="00E80645" w:rsidRDefault="00F82938" w:rsidP="00412E87">
      <w:pPr>
        <w:spacing w:after="0" w:line="240" w:lineRule="auto"/>
        <w:ind w:left="357"/>
        <w:jc w:val="both"/>
        <w:rPr>
          <w:rFonts w:ascii="Times New Roman" w:eastAsia="Calibri" w:hAnsi="Times New Roman" w:cs="Times New Roman"/>
          <w:sz w:val="28"/>
          <w:szCs w:val="28"/>
        </w:rPr>
      </w:pPr>
      <w:r w:rsidRPr="00E80645">
        <w:rPr>
          <w:rFonts w:ascii="Times New Roman" w:eastAsia="Calibri" w:hAnsi="Times New Roman" w:cs="Times New Roman"/>
          <w:sz w:val="28"/>
          <w:szCs w:val="28"/>
        </w:rPr>
        <w:t>- гражданско-правовое;</w:t>
      </w:r>
    </w:p>
    <w:p w:rsidR="00F82938" w:rsidRPr="00E80645" w:rsidRDefault="00F82938" w:rsidP="00412E87">
      <w:pPr>
        <w:spacing w:after="0" w:line="240" w:lineRule="auto"/>
        <w:ind w:left="357"/>
        <w:jc w:val="both"/>
        <w:rPr>
          <w:rFonts w:ascii="Times New Roman" w:eastAsia="Calibri" w:hAnsi="Times New Roman" w:cs="Times New Roman"/>
          <w:sz w:val="28"/>
          <w:szCs w:val="28"/>
        </w:rPr>
      </w:pPr>
      <w:r w:rsidRPr="00E80645">
        <w:rPr>
          <w:rFonts w:ascii="Times New Roman" w:eastAsia="Calibri" w:hAnsi="Times New Roman" w:cs="Times New Roman"/>
          <w:sz w:val="28"/>
          <w:szCs w:val="28"/>
        </w:rPr>
        <w:t>- военно - патриотическое;</w:t>
      </w:r>
    </w:p>
    <w:p w:rsidR="00F82938" w:rsidRPr="00E80645" w:rsidRDefault="00F82938" w:rsidP="00412E87">
      <w:pPr>
        <w:spacing w:after="0" w:line="240" w:lineRule="auto"/>
        <w:ind w:left="357"/>
        <w:jc w:val="both"/>
        <w:rPr>
          <w:rFonts w:ascii="Times New Roman" w:eastAsia="Calibri" w:hAnsi="Times New Roman" w:cs="Times New Roman"/>
          <w:sz w:val="28"/>
          <w:szCs w:val="28"/>
        </w:rPr>
      </w:pPr>
      <w:r w:rsidRPr="00E80645">
        <w:rPr>
          <w:rFonts w:ascii="Times New Roman" w:eastAsia="Calibri" w:hAnsi="Times New Roman" w:cs="Times New Roman"/>
          <w:sz w:val="28"/>
          <w:szCs w:val="28"/>
        </w:rPr>
        <w:t>- спортивно-оздоровительное;</w:t>
      </w:r>
    </w:p>
    <w:p w:rsidR="00F82938" w:rsidRPr="00E80645" w:rsidRDefault="00F82938" w:rsidP="00412E87">
      <w:pPr>
        <w:spacing w:after="0" w:line="240" w:lineRule="auto"/>
        <w:ind w:left="357"/>
        <w:rPr>
          <w:rFonts w:ascii="Times New Roman" w:eastAsia="Calibri" w:hAnsi="Times New Roman" w:cs="Times New Roman"/>
          <w:sz w:val="28"/>
          <w:szCs w:val="28"/>
        </w:rPr>
      </w:pPr>
      <w:r w:rsidRPr="00E80645">
        <w:rPr>
          <w:rFonts w:ascii="Times New Roman" w:eastAsia="Calibri" w:hAnsi="Times New Roman" w:cs="Times New Roman"/>
          <w:sz w:val="28"/>
          <w:szCs w:val="28"/>
        </w:rPr>
        <w:t>- культурно-эстетическое;</w:t>
      </w:r>
    </w:p>
    <w:p w:rsidR="00F82938" w:rsidRPr="00E80645" w:rsidRDefault="00F82938" w:rsidP="00412E87">
      <w:pPr>
        <w:spacing w:after="0" w:line="240" w:lineRule="auto"/>
        <w:ind w:left="360"/>
        <w:rPr>
          <w:rFonts w:ascii="Times New Roman" w:eastAsia="Calibri" w:hAnsi="Times New Roman" w:cs="Times New Roman"/>
          <w:sz w:val="28"/>
          <w:szCs w:val="28"/>
        </w:rPr>
      </w:pPr>
      <w:r w:rsidRPr="00E80645">
        <w:rPr>
          <w:rFonts w:ascii="Times New Roman" w:eastAsia="Calibri" w:hAnsi="Times New Roman" w:cs="Times New Roman"/>
          <w:sz w:val="28"/>
          <w:szCs w:val="28"/>
        </w:rPr>
        <w:t>- экологическое;</w:t>
      </w:r>
    </w:p>
    <w:p w:rsidR="00F82938" w:rsidRPr="00E80645" w:rsidRDefault="00F82938" w:rsidP="00412E87">
      <w:pPr>
        <w:spacing w:after="0" w:line="240" w:lineRule="auto"/>
        <w:ind w:left="360"/>
        <w:jc w:val="both"/>
        <w:rPr>
          <w:rFonts w:ascii="Times New Roman" w:eastAsia="Calibri" w:hAnsi="Times New Roman" w:cs="Times New Roman"/>
          <w:sz w:val="28"/>
          <w:szCs w:val="28"/>
        </w:rPr>
      </w:pPr>
      <w:r w:rsidRPr="00E80645">
        <w:rPr>
          <w:rFonts w:ascii="Times New Roman" w:eastAsia="Calibri" w:hAnsi="Times New Roman" w:cs="Times New Roman"/>
          <w:sz w:val="28"/>
          <w:szCs w:val="28"/>
        </w:rPr>
        <w:t>- духовное – нравственное;</w:t>
      </w:r>
    </w:p>
    <w:p w:rsidR="00F82938" w:rsidRPr="00E80645" w:rsidRDefault="00F82938" w:rsidP="00412E87">
      <w:pPr>
        <w:spacing w:after="0" w:line="240" w:lineRule="auto"/>
        <w:ind w:left="360"/>
        <w:jc w:val="both"/>
        <w:rPr>
          <w:rFonts w:ascii="Times New Roman" w:eastAsia="Calibri" w:hAnsi="Times New Roman" w:cs="Times New Roman"/>
          <w:sz w:val="28"/>
          <w:szCs w:val="28"/>
        </w:rPr>
      </w:pPr>
      <w:r w:rsidRPr="00E80645">
        <w:rPr>
          <w:rFonts w:ascii="Times New Roman" w:eastAsia="Calibri" w:hAnsi="Times New Roman" w:cs="Times New Roman"/>
          <w:sz w:val="28"/>
          <w:szCs w:val="28"/>
        </w:rPr>
        <w:t>- досуговое;</w:t>
      </w:r>
    </w:p>
    <w:p w:rsidR="00F82938" w:rsidRPr="00E80645" w:rsidRDefault="00F82938" w:rsidP="00412E87">
      <w:pPr>
        <w:spacing w:after="0" w:line="240" w:lineRule="auto"/>
        <w:jc w:val="both"/>
        <w:rPr>
          <w:rFonts w:ascii="Times New Roman" w:eastAsia="Calibri" w:hAnsi="Times New Roman" w:cs="Times New Roman"/>
          <w:sz w:val="28"/>
          <w:szCs w:val="28"/>
        </w:rPr>
      </w:pPr>
      <w:r w:rsidRPr="00E80645">
        <w:rPr>
          <w:rFonts w:ascii="Times New Roman" w:hAnsi="Times New Roman" w:cs="Times New Roman"/>
          <w:sz w:val="28"/>
          <w:szCs w:val="28"/>
        </w:rPr>
        <w:t xml:space="preserve">     </w:t>
      </w:r>
      <w:r w:rsidRPr="00E80645">
        <w:rPr>
          <w:rFonts w:ascii="Times New Roman" w:eastAsia="Calibri" w:hAnsi="Times New Roman" w:cs="Times New Roman"/>
          <w:sz w:val="28"/>
          <w:szCs w:val="28"/>
        </w:rPr>
        <w:t>- трудовое;</w:t>
      </w:r>
    </w:p>
    <w:p w:rsidR="00F82938" w:rsidRPr="00E80645" w:rsidRDefault="00F82938" w:rsidP="00412E87">
      <w:pPr>
        <w:spacing w:after="0" w:line="240" w:lineRule="auto"/>
        <w:ind w:left="426"/>
        <w:rPr>
          <w:rFonts w:ascii="Times New Roman" w:eastAsia="Calibri" w:hAnsi="Times New Roman" w:cs="Times New Roman"/>
          <w:sz w:val="28"/>
          <w:szCs w:val="28"/>
        </w:rPr>
      </w:pPr>
      <w:r w:rsidRPr="00E80645">
        <w:rPr>
          <w:rFonts w:ascii="Times New Roman" w:eastAsia="Calibri" w:hAnsi="Times New Roman" w:cs="Times New Roman"/>
          <w:sz w:val="28"/>
          <w:szCs w:val="28"/>
        </w:rPr>
        <w:t>- работа с педагогическим коллективом;</w:t>
      </w:r>
    </w:p>
    <w:p w:rsidR="00F82938" w:rsidRPr="00E80645" w:rsidRDefault="00F82938" w:rsidP="00412E87">
      <w:pPr>
        <w:spacing w:after="0" w:line="240" w:lineRule="auto"/>
        <w:ind w:left="426"/>
        <w:rPr>
          <w:rFonts w:ascii="Times New Roman" w:eastAsia="Calibri" w:hAnsi="Times New Roman" w:cs="Times New Roman"/>
          <w:sz w:val="28"/>
          <w:szCs w:val="28"/>
        </w:rPr>
      </w:pPr>
      <w:r w:rsidRPr="00E80645">
        <w:rPr>
          <w:rFonts w:ascii="Times New Roman" w:eastAsia="Calibri" w:hAnsi="Times New Roman" w:cs="Times New Roman"/>
          <w:sz w:val="28"/>
          <w:szCs w:val="28"/>
        </w:rPr>
        <w:t>- сотрудничество с родителями;</w:t>
      </w:r>
    </w:p>
    <w:p w:rsidR="00F82938" w:rsidRPr="00E80645" w:rsidRDefault="00F82938" w:rsidP="00412E87">
      <w:pPr>
        <w:spacing w:after="0" w:line="240" w:lineRule="auto"/>
        <w:ind w:left="425"/>
        <w:rPr>
          <w:rFonts w:ascii="Times New Roman" w:eastAsia="Calibri" w:hAnsi="Times New Roman" w:cs="Times New Roman"/>
          <w:sz w:val="28"/>
          <w:szCs w:val="28"/>
        </w:rPr>
      </w:pPr>
      <w:r w:rsidRPr="00E80645">
        <w:rPr>
          <w:rFonts w:ascii="Times New Roman" w:eastAsia="Calibri" w:hAnsi="Times New Roman" w:cs="Times New Roman"/>
          <w:sz w:val="28"/>
          <w:szCs w:val="28"/>
        </w:rPr>
        <w:t>-  профилактика правонарушений;</w:t>
      </w:r>
    </w:p>
    <w:p w:rsidR="00F82938" w:rsidRPr="00E80645" w:rsidRDefault="00F82938" w:rsidP="00412E87">
      <w:pPr>
        <w:spacing w:after="0" w:line="240" w:lineRule="auto"/>
        <w:ind w:left="425"/>
        <w:jc w:val="both"/>
        <w:rPr>
          <w:rFonts w:ascii="Times New Roman" w:hAnsi="Times New Roman" w:cs="Times New Roman"/>
          <w:sz w:val="28"/>
          <w:szCs w:val="28"/>
        </w:rPr>
      </w:pPr>
      <w:r w:rsidRPr="00E80645">
        <w:rPr>
          <w:rFonts w:ascii="Times New Roman" w:eastAsia="Calibri" w:hAnsi="Times New Roman" w:cs="Times New Roman"/>
          <w:sz w:val="28"/>
          <w:szCs w:val="28"/>
        </w:rPr>
        <w:t>- работа с органами ученического самоуправления</w:t>
      </w:r>
      <w:r w:rsidRPr="00E80645">
        <w:rPr>
          <w:rFonts w:ascii="Times New Roman" w:hAnsi="Times New Roman" w:cs="Times New Roman"/>
          <w:sz w:val="28"/>
          <w:szCs w:val="28"/>
        </w:rPr>
        <w:t xml:space="preserve">.                              </w:t>
      </w:r>
    </w:p>
    <w:p w:rsidR="003126A5" w:rsidRPr="00E80645" w:rsidRDefault="00F82938"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Традиционной и хорошо зарекомендовавшей себя формой социализации являются детско-юношеские и молодежные движения, организации, сообщества. Они имеют исторически и социально значимые цели и программы их достижения.</w:t>
      </w:r>
      <w:r w:rsidR="003126A5" w:rsidRPr="00E80645">
        <w:rPr>
          <w:rFonts w:ascii="Times New Roman" w:hAnsi="Times New Roman" w:cs="Times New Roman"/>
          <w:sz w:val="28"/>
          <w:szCs w:val="28"/>
        </w:rPr>
        <w:t xml:space="preserve"> Районная детская общественная организация СДО «Дети Нефтекумья» состоит из 18 школьных детских общественных организаций, действующих на базе всех 18 общеобразовательных учреждений Нефтекумского района.      В этом учебном году в состав детской организации входят 4018 учащихся  школ района, что составляет   55,5 % от общего количества обучающихся. Процентное соотношение в </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8</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9</w:t>
      </w:r>
      <w:r w:rsidR="000F41C6" w:rsidRPr="00E80645">
        <w:rPr>
          <w:rFonts w:ascii="Times New Roman" w:hAnsi="Times New Roman" w:cs="Times New Roman"/>
          <w:sz w:val="28"/>
          <w:szCs w:val="28"/>
        </w:rPr>
        <w:t xml:space="preserve"> </w:t>
      </w:r>
      <w:r w:rsidR="003126A5" w:rsidRPr="00E80645">
        <w:rPr>
          <w:rFonts w:ascii="Times New Roman" w:hAnsi="Times New Roman" w:cs="Times New Roman"/>
          <w:sz w:val="28"/>
          <w:szCs w:val="28"/>
        </w:rPr>
        <w:t xml:space="preserve"> учебном году практически совпадает с прошлым 201</w:t>
      </w:r>
      <w:r w:rsidR="000F41C6">
        <w:rPr>
          <w:rFonts w:ascii="Times New Roman" w:hAnsi="Times New Roman" w:cs="Times New Roman"/>
          <w:sz w:val="28"/>
          <w:szCs w:val="28"/>
        </w:rPr>
        <w:t>7</w:t>
      </w:r>
      <w:r w:rsidR="003126A5" w:rsidRPr="00E80645">
        <w:rPr>
          <w:rFonts w:ascii="Times New Roman" w:hAnsi="Times New Roman" w:cs="Times New Roman"/>
          <w:sz w:val="28"/>
          <w:szCs w:val="28"/>
        </w:rPr>
        <w:t>-201</w:t>
      </w:r>
      <w:r w:rsidR="000F41C6">
        <w:rPr>
          <w:rFonts w:ascii="Times New Roman" w:hAnsi="Times New Roman" w:cs="Times New Roman"/>
          <w:sz w:val="28"/>
          <w:szCs w:val="28"/>
        </w:rPr>
        <w:t>8</w:t>
      </w:r>
      <w:r w:rsidR="003126A5" w:rsidRPr="00E80645">
        <w:rPr>
          <w:rFonts w:ascii="Times New Roman" w:hAnsi="Times New Roman" w:cs="Times New Roman"/>
          <w:sz w:val="28"/>
          <w:szCs w:val="28"/>
        </w:rPr>
        <w:t xml:space="preserve"> учебным годом.</w:t>
      </w:r>
    </w:p>
    <w:p w:rsidR="003126A5" w:rsidRPr="00E80645" w:rsidRDefault="003126A5" w:rsidP="00412E87">
      <w:pPr>
        <w:spacing w:after="0" w:line="240" w:lineRule="auto"/>
        <w:jc w:val="both"/>
        <w:rPr>
          <w:rFonts w:ascii="Times New Roman" w:hAnsi="Times New Roman" w:cs="Times New Roman"/>
          <w:sz w:val="28"/>
          <w:szCs w:val="28"/>
        </w:rPr>
      </w:pP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noProof/>
          <w:sz w:val="28"/>
          <w:szCs w:val="28"/>
          <w:lang w:eastAsia="ru-RU"/>
        </w:rPr>
        <w:lastRenderedPageBreak/>
        <w:drawing>
          <wp:inline distT="0" distB="0" distL="0" distR="0">
            <wp:extent cx="5581650" cy="1738547"/>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126A5" w:rsidRPr="00E80645" w:rsidRDefault="003126A5" w:rsidP="00412E87">
      <w:pPr>
        <w:pStyle w:val="a6"/>
        <w:spacing w:before="0" w:beforeAutospacing="0" w:after="0" w:afterAutospacing="0"/>
        <w:jc w:val="both"/>
        <w:rPr>
          <w:sz w:val="28"/>
          <w:szCs w:val="28"/>
        </w:rPr>
      </w:pPr>
      <w:r w:rsidRPr="00E80645">
        <w:rPr>
          <w:sz w:val="28"/>
          <w:szCs w:val="28"/>
        </w:rPr>
        <w:t xml:space="preserve">         В </w:t>
      </w:r>
      <w:r w:rsidR="000F41C6" w:rsidRPr="00E80645">
        <w:rPr>
          <w:sz w:val="28"/>
          <w:szCs w:val="28"/>
        </w:rPr>
        <w:t>201</w:t>
      </w:r>
      <w:r w:rsidR="000F41C6">
        <w:rPr>
          <w:sz w:val="28"/>
          <w:szCs w:val="28"/>
        </w:rPr>
        <w:t>8</w:t>
      </w:r>
      <w:r w:rsidR="000F41C6" w:rsidRPr="00E80645">
        <w:rPr>
          <w:sz w:val="28"/>
          <w:szCs w:val="28"/>
        </w:rPr>
        <w:t>-201</w:t>
      </w:r>
      <w:r w:rsidR="000F41C6">
        <w:rPr>
          <w:sz w:val="28"/>
          <w:szCs w:val="28"/>
        </w:rPr>
        <w:t>9</w:t>
      </w:r>
      <w:r w:rsidR="000F41C6" w:rsidRPr="00E80645">
        <w:rPr>
          <w:sz w:val="28"/>
          <w:szCs w:val="28"/>
        </w:rPr>
        <w:t xml:space="preserve"> </w:t>
      </w:r>
      <w:r w:rsidRPr="00E80645">
        <w:rPr>
          <w:sz w:val="28"/>
          <w:szCs w:val="28"/>
        </w:rPr>
        <w:t xml:space="preserve">учебном году районная  детская общественная организация  СДО «Дети Нефтекумья» продолжила работу по программе «Край мой родной».  Основные направления деятельности: «Эколог», «Лидер», «Волонтеры», «Юнкоры», «Поиск», «Межнациональное общение», «Туристы - краеведы», «ЮИД», «ДЮП», «ЮДП», «Зарница», «Школа безопасности» каждое из которых занимается определенной сферой воспитания: экологическое воспитание, патриотическое воспитание, воспитание гражданственности, нравственное воспитание, воспитание личностных качеств и самостоятельности, воспитание толерантности, пропаганда здорового образа жизни, правовое воспитание и т.д. </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В </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8</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9</w:t>
      </w:r>
      <w:r w:rsidR="000F41C6" w:rsidRPr="00E80645">
        <w:rPr>
          <w:rFonts w:ascii="Times New Roman" w:hAnsi="Times New Roman" w:cs="Times New Roman"/>
          <w:sz w:val="28"/>
          <w:szCs w:val="28"/>
        </w:rPr>
        <w:t xml:space="preserve"> </w:t>
      </w:r>
      <w:r w:rsidRPr="00E80645">
        <w:rPr>
          <w:rFonts w:ascii="Times New Roman" w:hAnsi="Times New Roman" w:cs="Times New Roman"/>
          <w:sz w:val="28"/>
          <w:szCs w:val="28"/>
        </w:rPr>
        <w:t xml:space="preserve">  учебном году прошло немало значимых и интересных дел районного и краевого масштаба, т. е,  полностью был реализован план мероприятий, который был утвержден на сборе старте районной детской общественной организации СДО «Дети Нефтекумья». </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План работы  районной детской общественной организации СДО «Дети Нефтекумья», предусматривает  проведение сборов, слетов, фестивалей, конкурсов, акций, выставок, проектов и другой  деятельности по всем  направлениям.   </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Мероприятия спланированы таким образом, чтобы была возможность для  привлечения наибольшего количества детей, с учетом их интересов,  для  реализации индивидуальных  природных  способностей каждого из них.   Таким образом, предоставляется  возможность «выхода» школьных  объединений  на районный уровень, что позволяет детям реализовать свои интересы,  творческий потенциал; формирует навыки общественно-полезной деятельности и является дополнительным и действенным стимулом  в развитии позитивного отношения  к  общественно-значимой деятельности.  </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Уже в течение многих лет кураторы направляют деятельность районной детской организации, оказывают методическую и консультационную помощь руководителям и лидерам школьных детских организаций района, входящим в состав СДО «Дети Нефтекумья». Кураторы направлений проводят семинары, сборы, фестивали и другие мероприятия районной организации, на которых изучаются вопросы социального проектирования, технологий социального партнерства, добровольческой деятельности. Ежегодно проводят  три  заседания  Координационного  совета  СДО (по  планированию работы,   расширенное  заседание  по  подведению  итогов  деятельности  за 1 полугодие, по подведению итогов деятельности за 2-е полугодие)</w:t>
      </w:r>
    </w:p>
    <w:p w:rsidR="003126A5" w:rsidRPr="00E80645" w:rsidRDefault="003126A5" w:rsidP="00412E87">
      <w:pPr>
        <w:spacing w:after="0" w:line="240" w:lineRule="auto"/>
        <w:jc w:val="both"/>
        <w:rPr>
          <w:rFonts w:ascii="Times New Roman" w:hAnsi="Times New Roman" w:cs="Times New Roman"/>
          <w:b/>
          <w:sz w:val="28"/>
          <w:szCs w:val="28"/>
        </w:rPr>
      </w:pPr>
      <w:r w:rsidRPr="00E80645">
        <w:rPr>
          <w:rFonts w:ascii="Times New Roman" w:hAnsi="Times New Roman" w:cs="Times New Roman"/>
          <w:b/>
          <w:sz w:val="28"/>
          <w:szCs w:val="28"/>
        </w:rPr>
        <w:t xml:space="preserve">  Направление «Поиск» - куратор направления Корякина Е.В.</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b/>
          <w:sz w:val="28"/>
          <w:szCs w:val="28"/>
        </w:rPr>
        <w:t xml:space="preserve"> </w:t>
      </w:r>
      <w:r w:rsidRPr="00E80645">
        <w:rPr>
          <w:rFonts w:ascii="Times New Roman" w:hAnsi="Times New Roman" w:cs="Times New Roman"/>
          <w:sz w:val="28"/>
          <w:szCs w:val="28"/>
        </w:rPr>
        <w:t xml:space="preserve">Цель - формирование сознания «Я – россиянин», «Я – патриот» через собственное отечественное самочувствие, воспитание державного патриотизма, гордости за Отечество, отечественные народы и соотечественников. За </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8</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9</w:t>
      </w:r>
      <w:r w:rsidR="000F41C6" w:rsidRPr="00E80645">
        <w:rPr>
          <w:rFonts w:ascii="Times New Roman" w:hAnsi="Times New Roman" w:cs="Times New Roman"/>
          <w:sz w:val="28"/>
          <w:szCs w:val="28"/>
        </w:rPr>
        <w:t xml:space="preserve"> </w:t>
      </w:r>
      <w:r w:rsidRPr="00E80645">
        <w:rPr>
          <w:rFonts w:ascii="Times New Roman" w:hAnsi="Times New Roman" w:cs="Times New Roman"/>
          <w:sz w:val="28"/>
          <w:szCs w:val="28"/>
        </w:rPr>
        <w:t xml:space="preserve"> г.. выросло количество и качество исследовательских работ, представленных на районных и </w:t>
      </w:r>
      <w:r w:rsidRPr="00E80645">
        <w:rPr>
          <w:rFonts w:ascii="Times New Roman" w:hAnsi="Times New Roman" w:cs="Times New Roman"/>
          <w:sz w:val="28"/>
          <w:szCs w:val="28"/>
        </w:rPr>
        <w:lastRenderedPageBreak/>
        <w:t>краевых конференциях участников, туристско-краеведческого движения «Отечество».  Команда Нефтекумского района стала участником 30 краевого слёта Всероссийского туристско-краеведческого движения «Отечество-201</w:t>
      </w:r>
      <w:r w:rsidR="000F41C6">
        <w:rPr>
          <w:rFonts w:ascii="Times New Roman" w:hAnsi="Times New Roman" w:cs="Times New Roman"/>
          <w:sz w:val="28"/>
          <w:szCs w:val="28"/>
        </w:rPr>
        <w:t>9</w:t>
      </w:r>
      <w:r w:rsidRPr="00E80645">
        <w:rPr>
          <w:rFonts w:ascii="Times New Roman" w:hAnsi="Times New Roman" w:cs="Times New Roman"/>
          <w:sz w:val="28"/>
          <w:szCs w:val="28"/>
        </w:rPr>
        <w:t>»  в составе 10 человек. Ребята достойно представили Нефтекумский район, выступив на конференции,  и заняли призовые места.</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Лучшими детскими объединениями в </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8</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9</w:t>
      </w:r>
      <w:r w:rsidR="000F41C6" w:rsidRPr="00E80645">
        <w:rPr>
          <w:rFonts w:ascii="Times New Roman" w:hAnsi="Times New Roman" w:cs="Times New Roman"/>
          <w:sz w:val="28"/>
          <w:szCs w:val="28"/>
        </w:rPr>
        <w:t xml:space="preserve"> </w:t>
      </w:r>
      <w:r w:rsidRPr="00E80645">
        <w:rPr>
          <w:rFonts w:ascii="Times New Roman" w:hAnsi="Times New Roman" w:cs="Times New Roman"/>
          <w:sz w:val="28"/>
          <w:szCs w:val="28"/>
        </w:rPr>
        <w:t xml:space="preserve">учебном году являются: </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«Поиск» МКОУ СОШ№1  г. Нефтекумска;</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«Поиск» МКОУ СОШ№ 3  г. Нефтекумска;</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«Поиск» МКОУ СОШ№12 с. Кара - Тюбе;</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w:t>
      </w:r>
      <w:r w:rsidRPr="00E80645">
        <w:rPr>
          <w:rFonts w:ascii="Times New Roman" w:hAnsi="Times New Roman" w:cs="Times New Roman"/>
          <w:b/>
          <w:sz w:val="28"/>
          <w:szCs w:val="28"/>
        </w:rPr>
        <w:t>Направление «Лидер» - куратор направления Аджиньязова Э.Д.</w:t>
      </w:r>
      <w:r w:rsidRPr="00E80645">
        <w:rPr>
          <w:rFonts w:ascii="Times New Roman" w:hAnsi="Times New Roman" w:cs="Times New Roman"/>
          <w:sz w:val="28"/>
          <w:szCs w:val="28"/>
        </w:rPr>
        <w:t xml:space="preserve">  </w:t>
      </w:r>
    </w:p>
    <w:p w:rsidR="003126A5" w:rsidRPr="00E80645" w:rsidRDefault="003126A5" w:rsidP="00412E87">
      <w:pPr>
        <w:tabs>
          <w:tab w:val="left" w:pos="3060"/>
        </w:tabs>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Не маловажное значение  в детской организации придается воспитанию лидерских качеств личности подростков,  повышению престижа  и имиджа детской организации.       </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Большой популярностью среди ребят пользуется конкурс лидеров детских организаций школ Нефтекумского района «Лидер - 201</w:t>
      </w:r>
      <w:r w:rsidR="000F41C6">
        <w:rPr>
          <w:rFonts w:ascii="Times New Roman" w:hAnsi="Times New Roman" w:cs="Times New Roman"/>
          <w:sz w:val="28"/>
          <w:szCs w:val="28"/>
        </w:rPr>
        <w:t>9</w:t>
      </w:r>
      <w:r w:rsidRPr="00E80645">
        <w:rPr>
          <w:rFonts w:ascii="Times New Roman" w:hAnsi="Times New Roman" w:cs="Times New Roman"/>
          <w:sz w:val="28"/>
          <w:szCs w:val="28"/>
        </w:rPr>
        <w:t>»,  который реализуется в рамках краевого проекта «Лидер» и позволяет прочувствовать детям ступени личностного роста и ориентирует подростков на ситуацию успеха. А так же лидеры этого  направления являются инициаторами различных акций, конкурсов и мероприятий разного уровня.</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Лучшими детскими объединениями в </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8</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9</w:t>
      </w:r>
      <w:r w:rsidR="000F41C6" w:rsidRPr="00E80645">
        <w:rPr>
          <w:rFonts w:ascii="Times New Roman" w:hAnsi="Times New Roman" w:cs="Times New Roman"/>
          <w:sz w:val="28"/>
          <w:szCs w:val="28"/>
        </w:rPr>
        <w:t xml:space="preserve"> </w:t>
      </w:r>
      <w:r w:rsidRPr="00E80645">
        <w:rPr>
          <w:rFonts w:ascii="Times New Roman" w:hAnsi="Times New Roman" w:cs="Times New Roman"/>
          <w:sz w:val="28"/>
          <w:szCs w:val="28"/>
        </w:rPr>
        <w:t xml:space="preserve">учебном году являются: </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«Лидер» МКОУ СОШ№ 13 а. Новкус - Артезиан;</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«Лидер» МКОУ СОШ№ 15 а. Махмуд - Мектеб ;</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«Лидер» МКОУ СОШ№ 3   г.Нефтекумска ;</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«Лидер» МКОУ СОШ№ 6.  п. Затеречный ;</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b/>
          <w:sz w:val="28"/>
          <w:szCs w:val="28"/>
        </w:rPr>
        <w:t xml:space="preserve">       Направление «ЮИД» - куратор направления Дронов О.И. </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Для активизации деятельности отрядов ЮИД, выявление и поощрение новых форм и методов работы по пропаганде безопасности дорожного движения среди детей и подростков Нефтекумского района куратором были проведены профилактические акции «Внимание, на дороге велосипедист!». Детям и участникам дорожного движения были напомнены правила перехода через дорогу пешеходам и велосипедистам, а также разъяснены дополнительные условия участия в движении велосипедистов, акция по раздаче листовок по соблюдению правил передвижения в зимнее, осеннее время.</w:t>
      </w:r>
    </w:p>
    <w:p w:rsidR="003126A5" w:rsidRPr="00E80645" w:rsidRDefault="003126A5" w:rsidP="00412E87">
      <w:pPr>
        <w:spacing w:after="0" w:line="240" w:lineRule="auto"/>
        <w:ind w:right="-5"/>
        <w:contextualSpacing/>
        <w:rPr>
          <w:rFonts w:ascii="Times New Roman" w:hAnsi="Times New Roman" w:cs="Times New Roman"/>
          <w:sz w:val="28"/>
          <w:szCs w:val="28"/>
        </w:rPr>
      </w:pPr>
      <w:r w:rsidRPr="00E80645">
        <w:rPr>
          <w:rFonts w:ascii="Times New Roman" w:hAnsi="Times New Roman" w:cs="Times New Roman"/>
          <w:sz w:val="28"/>
          <w:szCs w:val="28"/>
        </w:rPr>
        <w:t xml:space="preserve">    С целью определения уровня и качества теоретических и практических знаний учащихся по правилам дорожного движения   в Центре внешкольной работы состоялся открытый конкурс «Открытие велосипедного сезона». </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Также проводился районный смотр – конкурс работы учреждений образования всех типов по профилактике детского дорожно – транспортного травматизма «Законы дорог уважай - 201</w:t>
      </w:r>
      <w:r w:rsidR="000F41C6">
        <w:rPr>
          <w:rFonts w:ascii="Times New Roman" w:hAnsi="Times New Roman" w:cs="Times New Roman"/>
          <w:sz w:val="28"/>
          <w:szCs w:val="28"/>
        </w:rPr>
        <w:t>9</w:t>
      </w:r>
      <w:r w:rsidRPr="00E80645">
        <w:rPr>
          <w:rFonts w:ascii="Times New Roman" w:hAnsi="Times New Roman" w:cs="Times New Roman"/>
          <w:sz w:val="28"/>
          <w:szCs w:val="28"/>
        </w:rPr>
        <w:t xml:space="preserve">», где все общеобразовательные учреждения показали высокий уровень подготовки.  </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Лучшими детскими объединениями в </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8</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9</w:t>
      </w:r>
      <w:r w:rsidR="000F41C6" w:rsidRPr="00E80645">
        <w:rPr>
          <w:rFonts w:ascii="Times New Roman" w:hAnsi="Times New Roman" w:cs="Times New Roman"/>
          <w:sz w:val="28"/>
          <w:szCs w:val="28"/>
        </w:rPr>
        <w:t xml:space="preserve"> </w:t>
      </w:r>
      <w:r w:rsidRPr="00E80645">
        <w:rPr>
          <w:rFonts w:ascii="Times New Roman" w:hAnsi="Times New Roman" w:cs="Times New Roman"/>
          <w:sz w:val="28"/>
          <w:szCs w:val="28"/>
        </w:rPr>
        <w:t xml:space="preserve">учебном году являются: </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«ЮИД» МКОУ СОШ№ 14 а. Тукуй - Мектеб;</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«ЮИД» МКОУ СОШ№ 3 г. Нефтекумска;</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«ЮИД» МКОУ СОШ№ 2г. Нефтекумска;</w:t>
      </w:r>
    </w:p>
    <w:p w:rsidR="003126A5" w:rsidRPr="00E80645" w:rsidRDefault="003126A5" w:rsidP="00412E87">
      <w:pPr>
        <w:spacing w:after="0" w:line="240" w:lineRule="auto"/>
        <w:jc w:val="both"/>
        <w:rPr>
          <w:rFonts w:ascii="Times New Roman" w:hAnsi="Times New Roman" w:cs="Times New Roman"/>
          <w:b/>
          <w:sz w:val="28"/>
          <w:szCs w:val="28"/>
        </w:rPr>
      </w:pPr>
      <w:r w:rsidRPr="00E80645">
        <w:rPr>
          <w:rFonts w:ascii="Times New Roman" w:hAnsi="Times New Roman" w:cs="Times New Roman"/>
          <w:b/>
          <w:sz w:val="28"/>
          <w:szCs w:val="28"/>
        </w:rPr>
        <w:t xml:space="preserve">Направления «Волонтеры» - куратор направления Тоева А.Х. </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Под руководством куратора направления ежегодно проводятся районные этапы краевой акции    «Спешите  делать  добро», «Помоги ближнему», «Соберем ребенка в школу» в которых принимают участие все детские организации школ района. </w:t>
      </w:r>
    </w:p>
    <w:p w:rsidR="003126A5" w:rsidRPr="00E80645" w:rsidRDefault="003126A5" w:rsidP="00412E87">
      <w:pPr>
        <w:spacing w:after="0" w:line="240" w:lineRule="auto"/>
        <w:jc w:val="both"/>
        <w:rPr>
          <w:rFonts w:ascii="Times New Roman" w:hAnsi="Times New Roman" w:cs="Times New Roman"/>
          <w:color w:val="000000"/>
          <w:sz w:val="28"/>
          <w:szCs w:val="28"/>
        </w:rPr>
      </w:pPr>
      <w:r w:rsidRPr="00E80645">
        <w:rPr>
          <w:rFonts w:ascii="Times New Roman" w:hAnsi="Times New Roman" w:cs="Times New Roman"/>
          <w:sz w:val="28"/>
          <w:szCs w:val="28"/>
        </w:rPr>
        <w:lastRenderedPageBreak/>
        <w:t xml:space="preserve">     В преддверии  новогодних праздников во всех общеобразовательных учреждениях проводилась благотворительная акция «Подари ребенку сказку», в которой была оказана помощь всем детям, оказавшимся в трудной жизненной ситуации. </w:t>
      </w:r>
      <w:r w:rsidRPr="00E80645">
        <w:rPr>
          <w:rFonts w:ascii="Times New Roman" w:hAnsi="Times New Roman" w:cs="Times New Roman"/>
          <w:color w:val="000000"/>
          <w:sz w:val="28"/>
          <w:szCs w:val="28"/>
        </w:rPr>
        <w:t xml:space="preserve">В </w:t>
      </w:r>
      <w:r w:rsidRPr="00E80645">
        <w:rPr>
          <w:rFonts w:ascii="Times New Roman" w:hAnsi="Times New Roman" w:cs="Times New Roman"/>
          <w:bCs/>
          <w:color w:val="000000"/>
          <w:sz w:val="28"/>
          <w:szCs w:val="28"/>
          <w:shd w:val="clear" w:color="auto" w:fill="FFFFFF"/>
        </w:rPr>
        <w:t>благотворительной  акции</w:t>
      </w:r>
      <w:r w:rsidRPr="00E80645">
        <w:rPr>
          <w:rFonts w:ascii="Times New Roman" w:hAnsi="Times New Roman" w:cs="Times New Roman"/>
          <w:color w:val="000000"/>
          <w:sz w:val="28"/>
          <w:szCs w:val="28"/>
        </w:rPr>
        <w:t xml:space="preserve"> принимали участие все общеобразовательные учреждения Нефтекумского района: учащиеся, учителя, сотрудники школы, родители, жители населенного пункта. Участие являлось добровольным. </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Лучшими детскими объединениями в </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8</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9</w:t>
      </w:r>
      <w:r w:rsidR="000F41C6" w:rsidRPr="00E80645">
        <w:rPr>
          <w:rFonts w:ascii="Times New Roman" w:hAnsi="Times New Roman" w:cs="Times New Roman"/>
          <w:sz w:val="28"/>
          <w:szCs w:val="28"/>
        </w:rPr>
        <w:t xml:space="preserve"> </w:t>
      </w:r>
      <w:r w:rsidRPr="00E80645">
        <w:rPr>
          <w:rFonts w:ascii="Times New Roman" w:hAnsi="Times New Roman" w:cs="Times New Roman"/>
          <w:sz w:val="28"/>
          <w:szCs w:val="28"/>
        </w:rPr>
        <w:t xml:space="preserve">учебном году являются: </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«Волонтеры» МКОУ СОШ№3 г. Нефтекумск;</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«Волонтеры» МКОУ СОШ№ 10 с. Ачикулак;</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«Крылья надежды» МКОУ СОШ№ 6 п. Затеречный;</w:t>
      </w:r>
    </w:p>
    <w:p w:rsidR="003126A5" w:rsidRPr="00E80645" w:rsidRDefault="003126A5" w:rsidP="00412E87">
      <w:pPr>
        <w:pStyle w:val="msonormalcxspmiddle"/>
        <w:spacing w:before="0" w:beforeAutospacing="0" w:after="0" w:afterAutospacing="0"/>
        <w:contextualSpacing/>
        <w:jc w:val="both"/>
        <w:rPr>
          <w:sz w:val="28"/>
          <w:szCs w:val="28"/>
        </w:rPr>
      </w:pPr>
      <w:r w:rsidRPr="00E80645">
        <w:rPr>
          <w:sz w:val="28"/>
          <w:szCs w:val="28"/>
        </w:rPr>
        <w:t xml:space="preserve">     </w:t>
      </w:r>
      <w:r w:rsidRPr="00E80645">
        <w:rPr>
          <w:b/>
          <w:sz w:val="28"/>
          <w:szCs w:val="28"/>
        </w:rPr>
        <w:t xml:space="preserve"> Направления «ДЮП» - куратор направления Терентьева В.П.</w:t>
      </w:r>
      <w:r w:rsidRPr="00E80645">
        <w:rPr>
          <w:sz w:val="28"/>
          <w:szCs w:val="28"/>
        </w:rPr>
        <w:t xml:space="preserve"> </w:t>
      </w:r>
    </w:p>
    <w:p w:rsidR="003126A5" w:rsidRPr="00E80645" w:rsidRDefault="003126A5" w:rsidP="00412E87">
      <w:pPr>
        <w:pStyle w:val="msonormalcxspmiddle"/>
        <w:spacing w:before="0" w:beforeAutospacing="0" w:after="0" w:afterAutospacing="0"/>
        <w:contextualSpacing/>
        <w:jc w:val="both"/>
        <w:rPr>
          <w:sz w:val="28"/>
          <w:szCs w:val="28"/>
        </w:rPr>
      </w:pPr>
      <w:r w:rsidRPr="00E80645">
        <w:rPr>
          <w:sz w:val="28"/>
          <w:szCs w:val="28"/>
        </w:rPr>
        <w:t xml:space="preserve">    Результатом работы по направлению во всех детских объединениях явилось: противопожарная агитация и пропаганда, правильное и безопасное поведение подростков во время чрезвычайных ситуаций, знание традиций и истории пожарной охраны Нефтекумского района, воспитание ответственности каждого из детей за сохранность жизни и здоровья людей, материальных ценностей от пожаров.</w:t>
      </w:r>
    </w:p>
    <w:p w:rsidR="003126A5" w:rsidRPr="00E80645" w:rsidRDefault="003126A5" w:rsidP="00412E87">
      <w:pPr>
        <w:pStyle w:val="msonormalcxspmiddle"/>
        <w:spacing w:before="0" w:beforeAutospacing="0" w:after="0" w:afterAutospacing="0"/>
        <w:contextualSpacing/>
        <w:jc w:val="both"/>
        <w:rPr>
          <w:sz w:val="28"/>
          <w:szCs w:val="28"/>
        </w:rPr>
      </w:pPr>
      <w:r w:rsidRPr="00E80645">
        <w:rPr>
          <w:sz w:val="28"/>
          <w:szCs w:val="28"/>
        </w:rPr>
        <w:t xml:space="preserve">      С целью привлечения внимания подростков к пропаганде противопожарной безопасности; создания условий для творческой самореализации обучающихся; выявления, изучения и распространения инновационных форм и методов пропаганды пожарных знаний во всех общеобразовательных учреждениях района проводился месячник по пожарной безопасности.</w:t>
      </w:r>
    </w:p>
    <w:p w:rsidR="003126A5" w:rsidRPr="00E80645" w:rsidRDefault="003126A5" w:rsidP="00412E87">
      <w:pPr>
        <w:pStyle w:val="msonormalcxspmiddle"/>
        <w:spacing w:before="0" w:beforeAutospacing="0" w:after="0" w:afterAutospacing="0"/>
        <w:contextualSpacing/>
        <w:jc w:val="both"/>
        <w:rPr>
          <w:sz w:val="28"/>
          <w:szCs w:val="28"/>
        </w:rPr>
      </w:pPr>
      <w:r w:rsidRPr="00E80645">
        <w:rPr>
          <w:sz w:val="28"/>
          <w:szCs w:val="28"/>
        </w:rPr>
        <w:t xml:space="preserve">  Лучшими детскими объединениями в </w:t>
      </w:r>
      <w:r w:rsidR="000F41C6" w:rsidRPr="00E80645">
        <w:rPr>
          <w:sz w:val="28"/>
          <w:szCs w:val="28"/>
        </w:rPr>
        <w:t>201</w:t>
      </w:r>
      <w:r w:rsidR="000F41C6">
        <w:rPr>
          <w:sz w:val="28"/>
          <w:szCs w:val="28"/>
        </w:rPr>
        <w:t>8</w:t>
      </w:r>
      <w:r w:rsidR="000F41C6" w:rsidRPr="00E80645">
        <w:rPr>
          <w:sz w:val="28"/>
          <w:szCs w:val="28"/>
        </w:rPr>
        <w:t>-201</w:t>
      </w:r>
      <w:r w:rsidR="000F41C6">
        <w:rPr>
          <w:sz w:val="28"/>
          <w:szCs w:val="28"/>
        </w:rPr>
        <w:t>9</w:t>
      </w:r>
      <w:r w:rsidR="000F41C6" w:rsidRPr="00E80645">
        <w:rPr>
          <w:sz w:val="28"/>
          <w:szCs w:val="28"/>
        </w:rPr>
        <w:t xml:space="preserve"> </w:t>
      </w:r>
      <w:r w:rsidRPr="00E80645">
        <w:rPr>
          <w:sz w:val="28"/>
          <w:szCs w:val="28"/>
        </w:rPr>
        <w:t xml:space="preserve">учебном году являются: </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«ДЮП» МКОУ СОШ№16 с. Каясула;</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«ДЮП» МКОУ СОШ№15 а. Махмуд - Мектеб;</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«ДЮП» МКОУ  СОШ№17 а. Абрам - Тюбе;</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w:t>
      </w:r>
      <w:r w:rsidRPr="00E80645">
        <w:rPr>
          <w:rFonts w:ascii="Times New Roman" w:hAnsi="Times New Roman" w:cs="Times New Roman"/>
          <w:b/>
          <w:sz w:val="28"/>
          <w:szCs w:val="28"/>
        </w:rPr>
        <w:t xml:space="preserve"> Направление «Экология» - куратор направления Заря Н.В.</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Цель направления -  становление экологической культуры разумного потребления, здорового образа жизни и реальной экологической деятельности на основе знаний о системном строении окружающей среды и понимании опасности потери жизнепригодных качеств   природной среды.</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В течение всего учебного года по данному направлению проводились акции «Каждой пичужке - кормушка», «Покормите птиц!» (изготовление и вывешивание кормушек и птичьих домиков, подкормка птиц в течение холодного времени года) и т. д. </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А так же проводилось благоустройство мест захоронения и памятников участникам Великой Отечественной войны на территории поселений Нефтекумского района волонтерскими отрядами, поисковыми и экологическими детскими объединениями.</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Лучшими детскими объединениями в </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8</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9</w:t>
      </w:r>
      <w:r w:rsidR="000F41C6" w:rsidRPr="00E80645">
        <w:rPr>
          <w:rFonts w:ascii="Times New Roman" w:hAnsi="Times New Roman" w:cs="Times New Roman"/>
          <w:sz w:val="28"/>
          <w:szCs w:val="28"/>
        </w:rPr>
        <w:t xml:space="preserve"> </w:t>
      </w:r>
      <w:r w:rsidRPr="00E80645">
        <w:rPr>
          <w:rFonts w:ascii="Times New Roman" w:hAnsi="Times New Roman" w:cs="Times New Roman"/>
          <w:sz w:val="28"/>
          <w:szCs w:val="28"/>
        </w:rPr>
        <w:t xml:space="preserve">учебном году являются: </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МКОУ СОШ№3 г. Нефтекумск;</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МКОУ СОШ№10  с. Ачикулак;</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МКОУ СОШ№2   г. Нефтекумска;</w:t>
      </w:r>
    </w:p>
    <w:p w:rsidR="003126A5" w:rsidRPr="00E80645" w:rsidRDefault="003126A5" w:rsidP="00412E87">
      <w:pPr>
        <w:pStyle w:val="a5"/>
        <w:spacing w:after="0" w:line="240" w:lineRule="auto"/>
        <w:ind w:left="0"/>
        <w:jc w:val="both"/>
        <w:rPr>
          <w:rFonts w:ascii="Times New Roman" w:hAnsi="Times New Roman"/>
          <w:b/>
          <w:sz w:val="28"/>
          <w:szCs w:val="28"/>
        </w:rPr>
      </w:pPr>
      <w:r w:rsidRPr="00E80645">
        <w:rPr>
          <w:rFonts w:ascii="Times New Roman" w:hAnsi="Times New Roman"/>
          <w:sz w:val="28"/>
          <w:szCs w:val="28"/>
        </w:rPr>
        <w:t xml:space="preserve">  </w:t>
      </w:r>
      <w:r w:rsidRPr="00E80645">
        <w:rPr>
          <w:rFonts w:ascii="Times New Roman" w:hAnsi="Times New Roman"/>
          <w:b/>
          <w:sz w:val="28"/>
          <w:szCs w:val="28"/>
        </w:rPr>
        <w:t xml:space="preserve"> Направление «Юнкоры» - Михеева О.А. </w:t>
      </w:r>
    </w:p>
    <w:p w:rsidR="003126A5" w:rsidRPr="00E80645" w:rsidRDefault="003126A5" w:rsidP="00412E87">
      <w:pPr>
        <w:pStyle w:val="a5"/>
        <w:spacing w:after="0" w:line="240" w:lineRule="auto"/>
        <w:ind w:left="0"/>
        <w:jc w:val="both"/>
        <w:rPr>
          <w:rFonts w:ascii="Times New Roman" w:hAnsi="Times New Roman"/>
          <w:sz w:val="28"/>
          <w:szCs w:val="28"/>
        </w:rPr>
      </w:pPr>
      <w:r w:rsidRPr="00E80645">
        <w:rPr>
          <w:rFonts w:ascii="Times New Roman" w:hAnsi="Times New Roman"/>
          <w:b/>
          <w:sz w:val="28"/>
          <w:szCs w:val="28"/>
        </w:rPr>
        <w:t xml:space="preserve">    </w:t>
      </w:r>
      <w:r w:rsidRPr="00E80645">
        <w:rPr>
          <w:rFonts w:ascii="Times New Roman" w:hAnsi="Times New Roman"/>
          <w:sz w:val="28"/>
          <w:szCs w:val="28"/>
        </w:rPr>
        <w:t xml:space="preserve">В течение всего учебного года разрабатывались методические рекомендации по написанию информационных статей, давали консультации по составлению отчетов.    Практически все детские объединения школ района печатают в средствах массовой печати района статьи с информацией о том, какие мероприятия проводились в школах, </w:t>
      </w:r>
      <w:r w:rsidRPr="00E80645">
        <w:rPr>
          <w:rFonts w:ascii="Times New Roman" w:hAnsi="Times New Roman"/>
          <w:sz w:val="28"/>
          <w:szCs w:val="28"/>
        </w:rPr>
        <w:lastRenderedPageBreak/>
        <w:t>о достижениях учащихся. Так же почти во всех школах района издают свои информационные  газеты.</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Лучшими детскими объединениями в </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8</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9</w:t>
      </w:r>
      <w:r w:rsidR="000F41C6" w:rsidRPr="00E80645">
        <w:rPr>
          <w:rFonts w:ascii="Times New Roman" w:hAnsi="Times New Roman" w:cs="Times New Roman"/>
          <w:sz w:val="28"/>
          <w:szCs w:val="28"/>
        </w:rPr>
        <w:t xml:space="preserve"> </w:t>
      </w:r>
      <w:r w:rsidRPr="00E80645">
        <w:rPr>
          <w:rFonts w:ascii="Times New Roman" w:hAnsi="Times New Roman" w:cs="Times New Roman"/>
          <w:sz w:val="28"/>
          <w:szCs w:val="28"/>
        </w:rPr>
        <w:t xml:space="preserve">учебном году являются: </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МКОУ СОШ№2  г. Нефтекумска;</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МКОУ СОШ№12 с. Кара – Тюбе;</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МКОУ СОШ№13 с. Новкус – Артезиан;</w:t>
      </w:r>
    </w:p>
    <w:p w:rsidR="003126A5" w:rsidRPr="00E80645" w:rsidRDefault="003126A5" w:rsidP="00412E87">
      <w:pPr>
        <w:pStyle w:val="2"/>
        <w:jc w:val="both"/>
        <w:rPr>
          <w:b w:val="0"/>
          <w:sz w:val="28"/>
          <w:szCs w:val="28"/>
        </w:rPr>
      </w:pPr>
      <w:r w:rsidRPr="00E80645">
        <w:rPr>
          <w:sz w:val="28"/>
          <w:szCs w:val="28"/>
        </w:rPr>
        <w:t>Направление «Межнациональное общение» -куратор направления Чернощекова Т.А.</w:t>
      </w:r>
    </w:p>
    <w:p w:rsidR="003126A5" w:rsidRPr="00E80645" w:rsidRDefault="003126A5" w:rsidP="00412E87">
      <w:pPr>
        <w:pStyle w:val="2"/>
        <w:jc w:val="both"/>
        <w:rPr>
          <w:b w:val="0"/>
          <w:sz w:val="28"/>
          <w:szCs w:val="28"/>
        </w:rPr>
      </w:pPr>
      <w:r w:rsidRPr="00E80645">
        <w:rPr>
          <w:b w:val="0"/>
          <w:sz w:val="28"/>
          <w:szCs w:val="28"/>
        </w:rPr>
        <w:t xml:space="preserve">      Цель работы детских объединений  - </w:t>
      </w:r>
      <w:r w:rsidRPr="00E80645">
        <w:rPr>
          <w:sz w:val="28"/>
          <w:szCs w:val="28"/>
        </w:rPr>
        <w:t xml:space="preserve"> </w:t>
      </w:r>
      <w:r w:rsidRPr="00E80645">
        <w:rPr>
          <w:b w:val="0"/>
          <w:sz w:val="28"/>
          <w:szCs w:val="28"/>
        </w:rPr>
        <w:t>воспитание личности, ориентированной на целостность культур: общечеловеческой, национальной и региональной. Приобщение обучающихся к изучению истории, сохранению традиций многонациональной России.</w:t>
      </w:r>
    </w:p>
    <w:p w:rsidR="003126A5" w:rsidRPr="00E80645" w:rsidRDefault="003126A5" w:rsidP="00412E87">
      <w:pPr>
        <w:spacing w:after="0" w:line="240" w:lineRule="auto"/>
        <w:jc w:val="both"/>
        <w:rPr>
          <w:rFonts w:ascii="Times New Roman" w:hAnsi="Times New Roman" w:cs="Times New Roman"/>
          <w:bCs/>
          <w:sz w:val="28"/>
          <w:szCs w:val="28"/>
        </w:rPr>
      </w:pPr>
      <w:r w:rsidRPr="00E80645">
        <w:rPr>
          <w:rFonts w:ascii="Times New Roman" w:hAnsi="Times New Roman" w:cs="Times New Roman"/>
          <w:bCs/>
          <w:sz w:val="28"/>
          <w:szCs w:val="28"/>
        </w:rPr>
        <w:t xml:space="preserve">   В течение учебного года согласно плану в  школьных детских объединениях межнационального общения были проведены разнообразные мероприятия, </w:t>
      </w:r>
      <w:r w:rsidRPr="00E80645">
        <w:rPr>
          <w:rFonts w:ascii="Times New Roman" w:hAnsi="Times New Roman" w:cs="Times New Roman"/>
          <w:sz w:val="28"/>
          <w:szCs w:val="28"/>
        </w:rPr>
        <w:t xml:space="preserve">велась поисково-исследовательская деятельность. </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Лучшими детскими объединениями в </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8</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9</w:t>
      </w:r>
      <w:r w:rsidR="000F41C6" w:rsidRPr="00E80645">
        <w:rPr>
          <w:rFonts w:ascii="Times New Roman" w:hAnsi="Times New Roman" w:cs="Times New Roman"/>
          <w:sz w:val="28"/>
          <w:szCs w:val="28"/>
        </w:rPr>
        <w:t xml:space="preserve"> </w:t>
      </w:r>
      <w:r w:rsidRPr="00E80645">
        <w:rPr>
          <w:rFonts w:ascii="Times New Roman" w:hAnsi="Times New Roman" w:cs="Times New Roman"/>
          <w:sz w:val="28"/>
          <w:szCs w:val="28"/>
        </w:rPr>
        <w:t xml:space="preserve">учебном году являются: </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МКОУ СОШ№12 с. Кара - Тюбе;</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МКОУ СОШ№2 г. Нефтекумск;</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w:t>
      </w:r>
      <w:r w:rsidR="000F41C6">
        <w:rPr>
          <w:rFonts w:ascii="Times New Roman" w:hAnsi="Times New Roman" w:cs="Times New Roman"/>
          <w:sz w:val="28"/>
          <w:szCs w:val="28"/>
        </w:rPr>
        <w:t>ое объединение  МКОУ СОШ№14 а. Т</w:t>
      </w:r>
      <w:r w:rsidRPr="00E80645">
        <w:rPr>
          <w:rFonts w:ascii="Times New Roman" w:hAnsi="Times New Roman" w:cs="Times New Roman"/>
          <w:sz w:val="28"/>
          <w:szCs w:val="28"/>
        </w:rPr>
        <w:t>укуй – Мектеб;;</w:t>
      </w:r>
    </w:p>
    <w:p w:rsidR="003126A5" w:rsidRPr="00E80645" w:rsidRDefault="003126A5" w:rsidP="00412E87">
      <w:pPr>
        <w:spacing w:after="0" w:line="240" w:lineRule="auto"/>
        <w:jc w:val="both"/>
        <w:rPr>
          <w:rFonts w:ascii="Times New Roman" w:hAnsi="Times New Roman" w:cs="Times New Roman"/>
          <w:b/>
          <w:sz w:val="28"/>
          <w:szCs w:val="28"/>
        </w:rPr>
      </w:pPr>
      <w:r w:rsidRPr="00E80645">
        <w:rPr>
          <w:rFonts w:ascii="Times New Roman" w:hAnsi="Times New Roman" w:cs="Times New Roman"/>
          <w:b/>
          <w:sz w:val="28"/>
          <w:szCs w:val="28"/>
        </w:rPr>
        <w:t>Направление «Юные друзья полиции» - Меннажиева З.Х.</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Главной задачей направления является активное участие в пропаганде и профилактики правонарушений и преступлений среди подростков.</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Во всех общеобразовательных учреждениях района провидится профилактическая работа по предупреждению и профилактике правонарушений и преступлений, организация изучения учащимися правил правовой культуры,  тематических классных часов, игр, викторин и соревнований по правилам правовой культуры.</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В течение всего учебного года в общеобразовательных учреждениях инспекторами  ПДН  проводили  занятия и беседы  по профилактике безнадзорности и правонарушений несовершеннолетних, здорового образа жизни, проведении бесед, викторин, брейн-рингов, кинолекториев, с демонстрацией авторских сюжетов по вопросам безопасности детей. Проведение массово-разъяснительной работы по пропаганде соблюдения нормативных правовых актов РФ и Нефтекумского района,  в том числе с использованием технических средств. Организация и проведение игр, экскурсий, соревнований, конкурсов, КВН, тематических утренников, праздников, постановка спектаклей, выступления агитбригад, участие в создании и использовании наглядной агитации и методической базы для изучения законов и правил безопасного поведения в общеобразовательном учреждении.</w:t>
      </w:r>
    </w:p>
    <w:p w:rsidR="003126A5" w:rsidRPr="00E80645" w:rsidRDefault="003126A5"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Лучшими детскими объединениями в </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8</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9</w:t>
      </w:r>
      <w:r w:rsidR="000F41C6" w:rsidRPr="00E80645">
        <w:rPr>
          <w:rFonts w:ascii="Times New Roman" w:hAnsi="Times New Roman" w:cs="Times New Roman"/>
          <w:sz w:val="28"/>
          <w:szCs w:val="28"/>
        </w:rPr>
        <w:t xml:space="preserve"> </w:t>
      </w:r>
      <w:r w:rsidRPr="00E80645">
        <w:rPr>
          <w:rFonts w:ascii="Times New Roman" w:hAnsi="Times New Roman" w:cs="Times New Roman"/>
          <w:sz w:val="28"/>
          <w:szCs w:val="28"/>
        </w:rPr>
        <w:t xml:space="preserve">учебном году являются: </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МКОУ СОШ№1  г. Нефтекумск;</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МКОУ СОШ№ 8 п. Зимняя Ставка;</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МКОУ СОШ№ 15 а. Махмуд - Мектеб;</w:t>
      </w:r>
    </w:p>
    <w:p w:rsidR="003126A5" w:rsidRPr="00E80645" w:rsidRDefault="003126A5" w:rsidP="00412E87">
      <w:pPr>
        <w:numPr>
          <w:ilvl w:val="0"/>
          <w:numId w:val="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детское объединение  МКОУ СОШ№ 18 а. Абдул - Газы;</w:t>
      </w:r>
    </w:p>
    <w:p w:rsidR="00C82334" w:rsidRPr="00E80645" w:rsidRDefault="00C82334" w:rsidP="00412E87">
      <w:pPr>
        <w:spacing w:after="0" w:line="240" w:lineRule="auto"/>
        <w:jc w:val="both"/>
        <w:rPr>
          <w:rFonts w:ascii="Times New Roman" w:hAnsi="Times New Roman" w:cs="Times New Roman"/>
          <w:b/>
          <w:sz w:val="28"/>
          <w:szCs w:val="28"/>
        </w:rPr>
      </w:pPr>
      <w:r w:rsidRPr="00E80645">
        <w:rPr>
          <w:rFonts w:ascii="Times New Roman" w:hAnsi="Times New Roman" w:cs="Times New Roman"/>
          <w:b/>
          <w:sz w:val="28"/>
          <w:szCs w:val="28"/>
        </w:rPr>
        <w:t>Направление «Туристы», «Школа безопасности», «Юнармейцы» - куратор Яковенко Е.В.</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 xml:space="preserve">Основной  задачей  в работе была  активизация  деятельности  данных  направлений  в школах  Нефтекумского  района.  </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 xml:space="preserve">   В </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8</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9</w:t>
      </w:r>
      <w:r w:rsidR="000F41C6" w:rsidRPr="00E80645">
        <w:rPr>
          <w:rFonts w:ascii="Times New Roman" w:hAnsi="Times New Roman" w:cs="Times New Roman"/>
          <w:sz w:val="28"/>
          <w:szCs w:val="28"/>
        </w:rPr>
        <w:t xml:space="preserve"> </w:t>
      </w:r>
      <w:r w:rsidR="000F41C6">
        <w:rPr>
          <w:rFonts w:ascii="Times New Roman" w:hAnsi="Times New Roman" w:cs="Times New Roman"/>
          <w:sz w:val="28"/>
          <w:szCs w:val="28"/>
        </w:rPr>
        <w:t xml:space="preserve"> </w:t>
      </w:r>
      <w:r w:rsidRPr="00E80645">
        <w:rPr>
          <w:rFonts w:ascii="Times New Roman" w:hAnsi="Times New Roman" w:cs="Times New Roman"/>
          <w:sz w:val="28"/>
          <w:szCs w:val="28"/>
        </w:rPr>
        <w:t xml:space="preserve">учебном  году  во   всех  школах района  функционировали направления  «Школа  безопасности» и  «Пешеходный  туризм». </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 xml:space="preserve">     Все школы района в этом учебном году стали участниками Всероссийского детско-юношеского военно-патриотического общественного движения «ЮНАРМИЯ». Состав юнармейского отряда в школе от 20 учащихся в возрасте 11 – 17 лет. Все отряды имеют документацию: -личные дела юнармейцев: учетная карточка, заявление от ребенка и родителе ( для уч-ся младше 14 лет), справку от врача о состоянии здоровья; план работы юнармейского отряда. Приобретена символика – синие береты и значки «Юнармеец». Районным отделением «ЮНАРМИЯ» разработан перспективный план работы на базе Плана Генерального штаба движения «Юнармия». </w:t>
      </w:r>
      <w:r w:rsidR="000F41C6">
        <w:rPr>
          <w:rFonts w:ascii="Times New Roman" w:hAnsi="Times New Roman" w:cs="Times New Roman"/>
          <w:sz w:val="28"/>
          <w:szCs w:val="28"/>
        </w:rPr>
        <w:t xml:space="preserve"> </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Согласно плану, проведены следующие мероприятия:</w:t>
      </w:r>
    </w:p>
    <w:p w:rsidR="00C82334" w:rsidRPr="00E80645" w:rsidRDefault="00C82334" w:rsidP="00412E87">
      <w:pPr>
        <w:pStyle w:val="a3"/>
        <w:numPr>
          <w:ilvl w:val="0"/>
          <w:numId w:val="11"/>
        </w:numPr>
        <w:jc w:val="both"/>
        <w:rPr>
          <w:rFonts w:ascii="Times New Roman" w:hAnsi="Times New Roman" w:cs="Times New Roman"/>
          <w:sz w:val="28"/>
          <w:szCs w:val="28"/>
        </w:rPr>
      </w:pPr>
      <w:r w:rsidRPr="00E80645">
        <w:rPr>
          <w:rFonts w:ascii="Times New Roman" w:hAnsi="Times New Roman" w:cs="Times New Roman"/>
          <w:sz w:val="28"/>
          <w:szCs w:val="28"/>
        </w:rPr>
        <w:t>Уроки мужества, посвященные памяти блокады Ленинграда (январь)</w:t>
      </w:r>
    </w:p>
    <w:p w:rsidR="00C82334" w:rsidRPr="00E80645" w:rsidRDefault="00C82334" w:rsidP="00412E87">
      <w:pPr>
        <w:pStyle w:val="a3"/>
        <w:numPr>
          <w:ilvl w:val="0"/>
          <w:numId w:val="11"/>
        </w:numPr>
        <w:jc w:val="both"/>
        <w:rPr>
          <w:rFonts w:ascii="Times New Roman" w:hAnsi="Times New Roman" w:cs="Times New Roman"/>
          <w:sz w:val="28"/>
          <w:szCs w:val="28"/>
        </w:rPr>
      </w:pPr>
      <w:r w:rsidRPr="00E80645">
        <w:rPr>
          <w:rFonts w:ascii="Times New Roman" w:hAnsi="Times New Roman" w:cs="Times New Roman"/>
          <w:sz w:val="28"/>
          <w:szCs w:val="28"/>
        </w:rPr>
        <w:t>Просмотр фильма «Сталинград»; «круглый стол», посвященный разгрому фашистов в Сталинградской битве в феврале 1943 года (февраль)</w:t>
      </w:r>
    </w:p>
    <w:p w:rsidR="00C82334" w:rsidRPr="00E80645" w:rsidRDefault="00C82334" w:rsidP="00412E87">
      <w:pPr>
        <w:pStyle w:val="a3"/>
        <w:numPr>
          <w:ilvl w:val="0"/>
          <w:numId w:val="11"/>
        </w:numPr>
        <w:jc w:val="both"/>
        <w:rPr>
          <w:rFonts w:ascii="Times New Roman" w:hAnsi="Times New Roman" w:cs="Times New Roman"/>
          <w:sz w:val="28"/>
          <w:szCs w:val="28"/>
        </w:rPr>
      </w:pPr>
      <w:r w:rsidRPr="00E80645">
        <w:rPr>
          <w:rFonts w:ascii="Times New Roman" w:hAnsi="Times New Roman" w:cs="Times New Roman"/>
          <w:sz w:val="28"/>
          <w:szCs w:val="28"/>
        </w:rPr>
        <w:t>Героические поверки ко Дню памяти юного героя-антифашиста (февраль)</w:t>
      </w:r>
    </w:p>
    <w:p w:rsidR="00C82334" w:rsidRPr="00E80645" w:rsidRDefault="00C82334" w:rsidP="00412E87">
      <w:pPr>
        <w:pStyle w:val="a3"/>
        <w:numPr>
          <w:ilvl w:val="0"/>
          <w:numId w:val="11"/>
        </w:numPr>
        <w:jc w:val="both"/>
        <w:rPr>
          <w:rFonts w:ascii="Times New Roman" w:hAnsi="Times New Roman" w:cs="Times New Roman"/>
          <w:sz w:val="28"/>
          <w:szCs w:val="28"/>
        </w:rPr>
      </w:pPr>
      <w:r w:rsidRPr="00E80645">
        <w:rPr>
          <w:rFonts w:ascii="Times New Roman" w:hAnsi="Times New Roman" w:cs="Times New Roman"/>
          <w:sz w:val="28"/>
          <w:szCs w:val="28"/>
        </w:rPr>
        <w:t>Уроки мужества ко Дню памяти воинов-интернационалистов (февраль)</w:t>
      </w:r>
    </w:p>
    <w:p w:rsidR="00C82334" w:rsidRPr="00E80645" w:rsidRDefault="00C82334" w:rsidP="00412E87">
      <w:pPr>
        <w:pStyle w:val="a3"/>
        <w:numPr>
          <w:ilvl w:val="0"/>
          <w:numId w:val="11"/>
        </w:numPr>
        <w:jc w:val="both"/>
        <w:rPr>
          <w:rFonts w:ascii="Times New Roman" w:hAnsi="Times New Roman" w:cs="Times New Roman"/>
          <w:sz w:val="28"/>
          <w:szCs w:val="28"/>
        </w:rPr>
      </w:pPr>
      <w:r w:rsidRPr="00E80645">
        <w:rPr>
          <w:rFonts w:ascii="Times New Roman" w:hAnsi="Times New Roman" w:cs="Times New Roman"/>
          <w:sz w:val="28"/>
          <w:szCs w:val="28"/>
        </w:rPr>
        <w:t>Встречи с воинами – защитниками Отечества (февраль)</w:t>
      </w:r>
    </w:p>
    <w:p w:rsidR="00C82334" w:rsidRPr="00E80645" w:rsidRDefault="00C82334" w:rsidP="00412E87">
      <w:pPr>
        <w:pStyle w:val="a3"/>
        <w:numPr>
          <w:ilvl w:val="0"/>
          <w:numId w:val="11"/>
        </w:numPr>
        <w:jc w:val="both"/>
        <w:rPr>
          <w:rFonts w:ascii="Times New Roman" w:hAnsi="Times New Roman" w:cs="Times New Roman"/>
          <w:sz w:val="28"/>
          <w:szCs w:val="28"/>
        </w:rPr>
      </w:pPr>
      <w:r w:rsidRPr="00E80645">
        <w:rPr>
          <w:rFonts w:ascii="Times New Roman" w:hAnsi="Times New Roman" w:cs="Times New Roman"/>
          <w:sz w:val="28"/>
          <w:szCs w:val="28"/>
        </w:rPr>
        <w:t>Цикл бесед «Сохрани себе жизнь», посвященных всемирному Дню ГО (март)</w:t>
      </w:r>
    </w:p>
    <w:p w:rsidR="00C82334" w:rsidRPr="00E80645" w:rsidRDefault="00C82334" w:rsidP="00412E87">
      <w:pPr>
        <w:pStyle w:val="a3"/>
        <w:numPr>
          <w:ilvl w:val="0"/>
          <w:numId w:val="11"/>
        </w:numPr>
        <w:jc w:val="both"/>
        <w:rPr>
          <w:rFonts w:ascii="Times New Roman" w:hAnsi="Times New Roman" w:cs="Times New Roman"/>
          <w:sz w:val="28"/>
          <w:szCs w:val="28"/>
        </w:rPr>
      </w:pPr>
      <w:r w:rsidRPr="00E80645">
        <w:rPr>
          <w:rFonts w:ascii="Times New Roman" w:hAnsi="Times New Roman" w:cs="Times New Roman"/>
          <w:sz w:val="28"/>
          <w:szCs w:val="28"/>
        </w:rPr>
        <w:t>Литературные чтения, посвященные 75-летию подвига летчика-аса А.И.Маресьева, по книге Б.Полевого «Повесть о настоящем человеке» (апрель)</w:t>
      </w:r>
    </w:p>
    <w:p w:rsidR="00C82334" w:rsidRPr="00E80645" w:rsidRDefault="00C82334" w:rsidP="00412E87">
      <w:pPr>
        <w:pStyle w:val="a3"/>
        <w:numPr>
          <w:ilvl w:val="0"/>
          <w:numId w:val="11"/>
        </w:numPr>
        <w:jc w:val="both"/>
        <w:rPr>
          <w:rFonts w:ascii="Times New Roman" w:hAnsi="Times New Roman" w:cs="Times New Roman"/>
          <w:sz w:val="28"/>
          <w:szCs w:val="28"/>
        </w:rPr>
      </w:pPr>
      <w:r w:rsidRPr="00E80645">
        <w:rPr>
          <w:rFonts w:ascii="Times New Roman" w:hAnsi="Times New Roman" w:cs="Times New Roman"/>
          <w:sz w:val="28"/>
          <w:szCs w:val="28"/>
        </w:rPr>
        <w:t>Конкурс рисунков, эссе, посвященных 55-летию 1 полёта в космос Ю.А.Гагарина (апрель)</w:t>
      </w:r>
    </w:p>
    <w:p w:rsidR="00C82334" w:rsidRPr="00E80645" w:rsidRDefault="00C82334" w:rsidP="00412E87">
      <w:pPr>
        <w:pStyle w:val="a3"/>
        <w:numPr>
          <w:ilvl w:val="0"/>
          <w:numId w:val="11"/>
        </w:numPr>
        <w:jc w:val="both"/>
        <w:rPr>
          <w:rFonts w:ascii="Times New Roman" w:hAnsi="Times New Roman" w:cs="Times New Roman"/>
          <w:sz w:val="28"/>
          <w:szCs w:val="28"/>
        </w:rPr>
      </w:pPr>
      <w:r w:rsidRPr="00E80645">
        <w:rPr>
          <w:rFonts w:ascii="Times New Roman" w:hAnsi="Times New Roman" w:cs="Times New Roman"/>
          <w:sz w:val="28"/>
          <w:szCs w:val="28"/>
        </w:rPr>
        <w:t>Встречи с ветеранами ВОВ, труженниками тыла, блокадниками, в четь 72й годовщины Победы в Великой Отечественной. (май)</w:t>
      </w:r>
    </w:p>
    <w:p w:rsidR="00C82334" w:rsidRPr="00E80645" w:rsidRDefault="00C82334" w:rsidP="00412E87">
      <w:pPr>
        <w:pStyle w:val="a3"/>
        <w:numPr>
          <w:ilvl w:val="0"/>
          <w:numId w:val="11"/>
        </w:numPr>
        <w:jc w:val="both"/>
        <w:rPr>
          <w:rFonts w:ascii="Times New Roman" w:hAnsi="Times New Roman" w:cs="Times New Roman"/>
          <w:sz w:val="28"/>
          <w:szCs w:val="28"/>
        </w:rPr>
      </w:pPr>
      <w:r w:rsidRPr="00E80645">
        <w:rPr>
          <w:rFonts w:ascii="Times New Roman" w:hAnsi="Times New Roman" w:cs="Times New Roman"/>
          <w:sz w:val="28"/>
          <w:szCs w:val="28"/>
        </w:rPr>
        <w:t>Участие в парадном шествии в честь Дня Победы (май)</w:t>
      </w:r>
    </w:p>
    <w:p w:rsidR="00C82334" w:rsidRPr="00E80645" w:rsidRDefault="00C82334" w:rsidP="00412E87">
      <w:pPr>
        <w:pStyle w:val="a3"/>
        <w:numPr>
          <w:ilvl w:val="0"/>
          <w:numId w:val="11"/>
        </w:numPr>
        <w:jc w:val="both"/>
        <w:rPr>
          <w:rFonts w:ascii="Times New Roman" w:hAnsi="Times New Roman" w:cs="Times New Roman"/>
          <w:sz w:val="28"/>
          <w:szCs w:val="28"/>
        </w:rPr>
      </w:pPr>
      <w:r w:rsidRPr="00E80645">
        <w:rPr>
          <w:rFonts w:ascii="Times New Roman" w:hAnsi="Times New Roman" w:cs="Times New Roman"/>
          <w:sz w:val="28"/>
          <w:szCs w:val="28"/>
        </w:rPr>
        <w:t>Участие во Всероссийских акциях: «Бессмертный полк», «Георгиевская ленточка», «Поздравь ветерана»; местных акциях «Знамя Победы», «Стена памяти», «Аллея героев (апрель – май)</w:t>
      </w:r>
    </w:p>
    <w:p w:rsidR="00C82334" w:rsidRPr="00E80645" w:rsidRDefault="00C82334" w:rsidP="00412E87">
      <w:pPr>
        <w:pStyle w:val="a3"/>
        <w:ind w:left="720"/>
        <w:jc w:val="both"/>
        <w:rPr>
          <w:rFonts w:ascii="Times New Roman" w:hAnsi="Times New Roman" w:cs="Times New Roman"/>
          <w:sz w:val="28"/>
          <w:szCs w:val="28"/>
        </w:rPr>
      </w:pPr>
      <w:r w:rsidRPr="00E80645">
        <w:rPr>
          <w:rFonts w:ascii="Times New Roman" w:hAnsi="Times New Roman" w:cs="Times New Roman"/>
          <w:sz w:val="28"/>
          <w:szCs w:val="28"/>
        </w:rPr>
        <w:t>В дни воинской Славы ( 15 февраля, 23 февраля, 9 мая ) юнармейцы встали на Пост № 1 у памятников и Мемориалов Славы.</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 xml:space="preserve">     В рамках акции «Вахта Памяти – 201</w:t>
      </w:r>
      <w:r w:rsidR="000F41C6">
        <w:rPr>
          <w:rFonts w:ascii="Times New Roman" w:hAnsi="Times New Roman" w:cs="Times New Roman"/>
          <w:sz w:val="28"/>
          <w:szCs w:val="28"/>
        </w:rPr>
        <w:t>9</w:t>
      </w:r>
      <w:r w:rsidRPr="00E80645">
        <w:rPr>
          <w:rFonts w:ascii="Times New Roman" w:hAnsi="Times New Roman" w:cs="Times New Roman"/>
          <w:sz w:val="28"/>
          <w:szCs w:val="28"/>
        </w:rPr>
        <w:t>» и в целях усиления патриотического воспитания   учащихся на примере подвигов героев Великой Отечественной; знакомства с военной историей Нефтекумского и Левокумского районов; сохранения памяти о героическом прошлом земляков  5 мая 201</w:t>
      </w:r>
      <w:r w:rsidR="000F41C6">
        <w:rPr>
          <w:rFonts w:ascii="Times New Roman" w:hAnsi="Times New Roman" w:cs="Times New Roman"/>
          <w:sz w:val="28"/>
          <w:szCs w:val="28"/>
        </w:rPr>
        <w:t>9</w:t>
      </w:r>
      <w:r w:rsidRPr="00E80645">
        <w:rPr>
          <w:rFonts w:ascii="Times New Roman" w:hAnsi="Times New Roman" w:cs="Times New Roman"/>
          <w:sz w:val="28"/>
          <w:szCs w:val="28"/>
        </w:rPr>
        <w:t xml:space="preserve"> года была организована и проведена межрайонная акция «Вахта памяти – 201</w:t>
      </w:r>
      <w:r w:rsidR="000F41C6">
        <w:rPr>
          <w:rFonts w:ascii="Times New Roman" w:hAnsi="Times New Roman" w:cs="Times New Roman"/>
          <w:sz w:val="28"/>
          <w:szCs w:val="28"/>
        </w:rPr>
        <w:t>9</w:t>
      </w:r>
      <w:r w:rsidRPr="00E80645">
        <w:rPr>
          <w:rFonts w:ascii="Times New Roman" w:hAnsi="Times New Roman" w:cs="Times New Roman"/>
          <w:sz w:val="28"/>
          <w:szCs w:val="28"/>
        </w:rPr>
        <w:t xml:space="preserve">» - «Дорогами 4 ГКККК» совместно с отделом образования Левокумского района и администрацией музея А.Скокова в с.Величаевском  (директор Смоляков В.А.).  В акции приняли участие 20 учащихся Нефтекумского района и 22 учащихся Левокумского района.  </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 xml:space="preserve">  Юнармейцы ухаживают  за мемориалами, братскими могилами, памятниками защитникам Отечества.  </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 xml:space="preserve">  Соревнования 4</w:t>
      </w:r>
      <w:r w:rsidR="000F41C6">
        <w:rPr>
          <w:rFonts w:ascii="Times New Roman" w:hAnsi="Times New Roman" w:cs="Times New Roman"/>
          <w:sz w:val="28"/>
          <w:szCs w:val="28"/>
        </w:rPr>
        <w:t>5</w:t>
      </w:r>
      <w:r w:rsidRPr="00E80645">
        <w:rPr>
          <w:rFonts w:ascii="Times New Roman" w:hAnsi="Times New Roman" w:cs="Times New Roman"/>
          <w:sz w:val="28"/>
          <w:szCs w:val="28"/>
        </w:rPr>
        <w:t xml:space="preserve"> финала районной игры «Зарница» стали неотъемлемой частью деятельности юнармейцев.</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 xml:space="preserve">      4</w:t>
      </w:r>
      <w:r w:rsidR="000F41C6">
        <w:rPr>
          <w:rFonts w:ascii="Times New Roman" w:hAnsi="Times New Roman" w:cs="Times New Roman"/>
          <w:sz w:val="28"/>
          <w:szCs w:val="28"/>
        </w:rPr>
        <w:t>5</w:t>
      </w:r>
      <w:r w:rsidRPr="00E80645">
        <w:rPr>
          <w:rFonts w:ascii="Times New Roman" w:hAnsi="Times New Roman" w:cs="Times New Roman"/>
          <w:sz w:val="28"/>
          <w:szCs w:val="28"/>
        </w:rPr>
        <w:t xml:space="preserve"> районный финал игры «Зарница» проводился в 3 этапа: 1й этап проведен 1.11.201</w:t>
      </w:r>
      <w:r w:rsidR="000F41C6">
        <w:rPr>
          <w:rFonts w:ascii="Times New Roman" w:hAnsi="Times New Roman" w:cs="Times New Roman"/>
          <w:sz w:val="28"/>
          <w:szCs w:val="28"/>
        </w:rPr>
        <w:t>9</w:t>
      </w:r>
      <w:r w:rsidRPr="00E80645">
        <w:rPr>
          <w:rFonts w:ascii="Times New Roman" w:hAnsi="Times New Roman" w:cs="Times New Roman"/>
          <w:sz w:val="28"/>
          <w:szCs w:val="28"/>
        </w:rPr>
        <w:t xml:space="preserve"> года; 2й этап – 21 апреля 201</w:t>
      </w:r>
      <w:r w:rsidR="000F41C6">
        <w:rPr>
          <w:rFonts w:ascii="Times New Roman" w:hAnsi="Times New Roman" w:cs="Times New Roman"/>
          <w:sz w:val="28"/>
          <w:szCs w:val="28"/>
        </w:rPr>
        <w:t>9</w:t>
      </w:r>
      <w:r w:rsidRPr="00E80645">
        <w:rPr>
          <w:rFonts w:ascii="Times New Roman" w:hAnsi="Times New Roman" w:cs="Times New Roman"/>
          <w:sz w:val="28"/>
          <w:szCs w:val="28"/>
        </w:rPr>
        <w:t xml:space="preserve"> года и 3й этап – 3 мая 201</w:t>
      </w:r>
      <w:r w:rsidR="000F41C6">
        <w:rPr>
          <w:rFonts w:ascii="Times New Roman" w:hAnsi="Times New Roman" w:cs="Times New Roman"/>
          <w:sz w:val="28"/>
          <w:szCs w:val="28"/>
        </w:rPr>
        <w:t>9</w:t>
      </w:r>
      <w:r w:rsidRPr="00E80645">
        <w:rPr>
          <w:rFonts w:ascii="Times New Roman" w:hAnsi="Times New Roman" w:cs="Times New Roman"/>
          <w:sz w:val="28"/>
          <w:szCs w:val="28"/>
        </w:rPr>
        <w:t xml:space="preserve"> года.</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В соревнованиях приняли участие 15 команд, всего170 учащихся.</w:t>
      </w:r>
    </w:p>
    <w:p w:rsidR="00C82334" w:rsidRPr="00E80645" w:rsidRDefault="009A6B67" w:rsidP="00412E87">
      <w:pPr>
        <w:pStyle w:val="a3"/>
        <w:tabs>
          <w:tab w:val="left" w:pos="1245"/>
        </w:tabs>
        <w:jc w:val="both"/>
        <w:rPr>
          <w:rFonts w:ascii="Times New Roman" w:hAnsi="Times New Roman" w:cs="Times New Roman"/>
          <w:sz w:val="28"/>
          <w:szCs w:val="28"/>
        </w:rPr>
      </w:pPr>
      <w:r w:rsidRPr="00E80645">
        <w:rPr>
          <w:rFonts w:ascii="Times New Roman" w:hAnsi="Times New Roman" w:cs="Times New Roman"/>
          <w:sz w:val="28"/>
          <w:szCs w:val="28"/>
        </w:rPr>
        <w:t xml:space="preserve">     </w:t>
      </w:r>
      <w:r w:rsidR="00FB3312" w:rsidRPr="00E80645">
        <w:rPr>
          <w:rFonts w:ascii="Times New Roman" w:hAnsi="Times New Roman" w:cs="Times New Roman"/>
          <w:sz w:val="28"/>
          <w:szCs w:val="28"/>
        </w:rPr>
        <w:t>Впервые в соревнования игры был внесен вид «Плаван</w:t>
      </w:r>
      <w:r w:rsidR="001719E9" w:rsidRPr="00E80645">
        <w:rPr>
          <w:rFonts w:ascii="Times New Roman" w:hAnsi="Times New Roman" w:cs="Times New Roman"/>
          <w:sz w:val="28"/>
          <w:szCs w:val="28"/>
        </w:rPr>
        <w:t>ие», кото</w:t>
      </w:r>
      <w:r w:rsidR="00FB3312" w:rsidRPr="00E80645">
        <w:rPr>
          <w:rFonts w:ascii="Times New Roman" w:hAnsi="Times New Roman" w:cs="Times New Roman"/>
          <w:sz w:val="28"/>
          <w:szCs w:val="28"/>
        </w:rPr>
        <w:t>рый проводился на базе спорткомплекса «Старт» г. Нефтекумска.</w:t>
      </w:r>
      <w:r w:rsidR="00C82334" w:rsidRPr="00E80645">
        <w:rPr>
          <w:rFonts w:ascii="Times New Roman" w:hAnsi="Times New Roman" w:cs="Times New Roman"/>
          <w:sz w:val="28"/>
          <w:szCs w:val="28"/>
        </w:rPr>
        <w:t xml:space="preserve"> </w:t>
      </w:r>
    </w:p>
    <w:p w:rsidR="00C82334" w:rsidRPr="00E80645" w:rsidRDefault="00C82334" w:rsidP="00412E87">
      <w:pPr>
        <w:pStyle w:val="a3"/>
        <w:tabs>
          <w:tab w:val="left" w:pos="2805"/>
        </w:tabs>
        <w:jc w:val="both"/>
        <w:rPr>
          <w:rFonts w:ascii="Times New Roman" w:hAnsi="Times New Roman" w:cs="Times New Roman"/>
          <w:sz w:val="28"/>
          <w:szCs w:val="28"/>
        </w:rPr>
      </w:pPr>
      <w:r w:rsidRPr="00E80645">
        <w:rPr>
          <w:rFonts w:ascii="Times New Roman" w:hAnsi="Times New Roman" w:cs="Times New Roman"/>
          <w:sz w:val="28"/>
          <w:szCs w:val="28"/>
        </w:rPr>
        <w:t xml:space="preserve">    Нужно отметить технический рост команд МКОУ СОШ № 14, № 7, № 9.</w:t>
      </w:r>
    </w:p>
    <w:p w:rsidR="00C82334" w:rsidRPr="00E80645" w:rsidRDefault="00C82334" w:rsidP="00412E87">
      <w:pPr>
        <w:pStyle w:val="a3"/>
        <w:tabs>
          <w:tab w:val="left" w:pos="2805"/>
        </w:tabs>
        <w:jc w:val="both"/>
        <w:rPr>
          <w:rFonts w:ascii="Times New Roman" w:hAnsi="Times New Roman" w:cs="Times New Roman"/>
          <w:sz w:val="28"/>
          <w:szCs w:val="28"/>
        </w:rPr>
      </w:pPr>
      <w:r w:rsidRPr="00E80645">
        <w:rPr>
          <w:rFonts w:ascii="Times New Roman" w:hAnsi="Times New Roman" w:cs="Times New Roman"/>
          <w:sz w:val="28"/>
          <w:szCs w:val="28"/>
        </w:rPr>
        <w:t>Очень радует появление на соревнованиях и хорошие результаты команды МКОУ СОШ № 17. И рост этих команд прослеживается не только в конкурсах игры «Зарница», но и в туризме и в «школе безопасности». И очень жаль, что практически потерялись команды МКОУ СОШ № 5 и МКОУ СОШ № 8.</w:t>
      </w:r>
    </w:p>
    <w:p w:rsidR="00C82334" w:rsidRPr="00E80645" w:rsidRDefault="00C82334" w:rsidP="00412E87">
      <w:pPr>
        <w:pStyle w:val="a3"/>
        <w:tabs>
          <w:tab w:val="left" w:pos="2805"/>
        </w:tabs>
        <w:jc w:val="both"/>
        <w:rPr>
          <w:rFonts w:ascii="Times New Roman" w:hAnsi="Times New Roman" w:cs="Times New Roman"/>
          <w:sz w:val="28"/>
          <w:szCs w:val="28"/>
        </w:rPr>
      </w:pPr>
      <w:r w:rsidRPr="00E80645">
        <w:rPr>
          <w:rFonts w:ascii="Times New Roman" w:hAnsi="Times New Roman" w:cs="Times New Roman"/>
          <w:sz w:val="28"/>
          <w:szCs w:val="28"/>
        </w:rPr>
        <w:t xml:space="preserve">   В общем зачете соревнований 4</w:t>
      </w:r>
      <w:r w:rsidR="000F41C6">
        <w:rPr>
          <w:rFonts w:ascii="Times New Roman" w:hAnsi="Times New Roman" w:cs="Times New Roman"/>
          <w:sz w:val="28"/>
          <w:szCs w:val="28"/>
        </w:rPr>
        <w:t>5</w:t>
      </w:r>
      <w:r w:rsidRPr="00E80645">
        <w:rPr>
          <w:rFonts w:ascii="Times New Roman" w:hAnsi="Times New Roman" w:cs="Times New Roman"/>
          <w:sz w:val="28"/>
          <w:szCs w:val="28"/>
        </w:rPr>
        <w:t xml:space="preserve"> финала районной игры «Зарница» победителями стали:</w:t>
      </w:r>
    </w:p>
    <w:p w:rsidR="00C82334" w:rsidRPr="00E80645" w:rsidRDefault="00C82334" w:rsidP="00412E87">
      <w:pPr>
        <w:pStyle w:val="a3"/>
        <w:tabs>
          <w:tab w:val="left" w:pos="2805"/>
        </w:tabs>
        <w:jc w:val="both"/>
        <w:rPr>
          <w:rFonts w:ascii="Times New Roman" w:hAnsi="Times New Roman" w:cs="Times New Roman"/>
          <w:sz w:val="28"/>
          <w:szCs w:val="28"/>
        </w:rPr>
      </w:pPr>
      <w:r w:rsidRPr="00E80645">
        <w:rPr>
          <w:rFonts w:ascii="Times New Roman" w:hAnsi="Times New Roman" w:cs="Times New Roman"/>
          <w:sz w:val="28"/>
          <w:szCs w:val="28"/>
        </w:rPr>
        <w:t>1 место – МКОУ СОШ № 14 ( рук.Джентемиров У.М.)</w:t>
      </w:r>
    </w:p>
    <w:p w:rsidR="00C82334" w:rsidRPr="00E80645" w:rsidRDefault="00C82334" w:rsidP="00412E87">
      <w:pPr>
        <w:pStyle w:val="a3"/>
        <w:tabs>
          <w:tab w:val="left" w:pos="2805"/>
        </w:tabs>
        <w:jc w:val="both"/>
        <w:rPr>
          <w:rFonts w:ascii="Times New Roman" w:hAnsi="Times New Roman" w:cs="Times New Roman"/>
          <w:sz w:val="28"/>
          <w:szCs w:val="28"/>
        </w:rPr>
      </w:pPr>
      <w:r w:rsidRPr="00E80645">
        <w:rPr>
          <w:rFonts w:ascii="Times New Roman" w:hAnsi="Times New Roman" w:cs="Times New Roman"/>
          <w:sz w:val="28"/>
          <w:szCs w:val="28"/>
        </w:rPr>
        <w:t>2 место – МКОУ СОШ № 6  ( рук. Чернобай С.С.)</w:t>
      </w:r>
    </w:p>
    <w:p w:rsidR="00C82334" w:rsidRPr="00E80645" w:rsidRDefault="00C82334" w:rsidP="00412E87">
      <w:pPr>
        <w:pStyle w:val="a3"/>
        <w:tabs>
          <w:tab w:val="left" w:pos="2805"/>
        </w:tabs>
        <w:jc w:val="both"/>
        <w:rPr>
          <w:rFonts w:ascii="Times New Roman" w:hAnsi="Times New Roman" w:cs="Times New Roman"/>
          <w:sz w:val="28"/>
          <w:szCs w:val="28"/>
        </w:rPr>
      </w:pPr>
      <w:r w:rsidRPr="00E80645">
        <w:rPr>
          <w:rFonts w:ascii="Times New Roman" w:hAnsi="Times New Roman" w:cs="Times New Roman"/>
          <w:sz w:val="28"/>
          <w:szCs w:val="28"/>
        </w:rPr>
        <w:t xml:space="preserve">3 место – МКОУ СОШ № 16 ( рук.Камарзаев В.Т.)  </w:t>
      </w:r>
    </w:p>
    <w:p w:rsidR="00C82334" w:rsidRPr="00E80645" w:rsidRDefault="00C82334" w:rsidP="00412E87">
      <w:pPr>
        <w:pStyle w:val="a3"/>
        <w:tabs>
          <w:tab w:val="left" w:pos="2805"/>
        </w:tabs>
        <w:jc w:val="both"/>
        <w:rPr>
          <w:rFonts w:ascii="Times New Roman" w:hAnsi="Times New Roman" w:cs="Times New Roman"/>
          <w:sz w:val="28"/>
          <w:szCs w:val="28"/>
        </w:rPr>
      </w:pPr>
      <w:r w:rsidRPr="00E80645">
        <w:rPr>
          <w:rFonts w:ascii="Times New Roman" w:hAnsi="Times New Roman" w:cs="Times New Roman"/>
          <w:sz w:val="28"/>
          <w:szCs w:val="28"/>
        </w:rPr>
        <w:t xml:space="preserve">  Лучшим командиром отделения был  признан Весельев Даниил МКОУ СОШ № 9.  </w:t>
      </w:r>
    </w:p>
    <w:p w:rsidR="00C82334" w:rsidRPr="00E80645" w:rsidRDefault="00C82334" w:rsidP="00412E87">
      <w:pPr>
        <w:pStyle w:val="a3"/>
        <w:tabs>
          <w:tab w:val="left" w:pos="10650"/>
        </w:tabs>
        <w:jc w:val="both"/>
        <w:rPr>
          <w:rFonts w:ascii="Times New Roman" w:hAnsi="Times New Roman" w:cs="Times New Roman"/>
          <w:sz w:val="28"/>
          <w:szCs w:val="28"/>
        </w:rPr>
      </w:pPr>
      <w:r w:rsidRPr="00E80645">
        <w:rPr>
          <w:rFonts w:ascii="Times New Roman" w:hAnsi="Times New Roman" w:cs="Times New Roman"/>
          <w:sz w:val="28"/>
          <w:szCs w:val="28"/>
        </w:rPr>
        <w:t xml:space="preserve">     В учебном году проведены соревнования 5</w:t>
      </w:r>
      <w:r w:rsidR="000F41C6">
        <w:rPr>
          <w:rFonts w:ascii="Times New Roman" w:hAnsi="Times New Roman" w:cs="Times New Roman"/>
          <w:sz w:val="28"/>
          <w:szCs w:val="28"/>
        </w:rPr>
        <w:t>3</w:t>
      </w:r>
      <w:r w:rsidRPr="00E80645">
        <w:rPr>
          <w:rFonts w:ascii="Times New Roman" w:hAnsi="Times New Roman" w:cs="Times New Roman"/>
          <w:sz w:val="28"/>
          <w:szCs w:val="28"/>
        </w:rPr>
        <w:t xml:space="preserve"> районного туристского слёта.</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5</w:t>
      </w:r>
      <w:r w:rsidR="000F41C6">
        <w:rPr>
          <w:rFonts w:ascii="Times New Roman" w:hAnsi="Times New Roman" w:cs="Times New Roman"/>
          <w:sz w:val="28"/>
          <w:szCs w:val="28"/>
        </w:rPr>
        <w:t>3</w:t>
      </w:r>
      <w:r w:rsidRPr="00E80645">
        <w:rPr>
          <w:rFonts w:ascii="Times New Roman" w:hAnsi="Times New Roman" w:cs="Times New Roman"/>
          <w:sz w:val="28"/>
          <w:szCs w:val="28"/>
        </w:rPr>
        <w:t>районный туристский слёт проводился в несколько этапов. В слёте на разных этапах приняли участие 18 команд. Всего 204 учащихся.</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 xml:space="preserve">   В общем, хочется отметить повышение технического уровня команд. Но на скорости работы очень сильно отражается недостаток необходимого снаряжения. Стоит всем руководителям обратить внимание на наличие у команд рукавиц, локальных петель, связывающих веревок и сборного комплекта   носилок. </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 xml:space="preserve">   В общем командном зачете хорошие результаты показали команды: МКОУ СОШ № 6 (рук: Комарова Г.М), МКОУ СОШ№ 16  ( рук.Алимуллаев Р.А),МКОУ СОШ №5 ( рук.Шураева С.Т.),МКОУ СОШ №13,  МКОУ СОШ № 17,  МКОУ СОШ № 7.  Команда МКОУ СОШ № 10 хорошо владеет техническими видами , но не умеют ориентироваться на местности. В общем зачете места распределились так:</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МКОУ СОШ № 1 – 9                             МКОУ СОШ № 10 – 11</w:t>
      </w:r>
    </w:p>
    <w:p w:rsidR="00C82334" w:rsidRPr="00E80645" w:rsidRDefault="00C82334" w:rsidP="00412E87">
      <w:pPr>
        <w:pStyle w:val="a3"/>
        <w:tabs>
          <w:tab w:val="left" w:pos="4845"/>
        </w:tabs>
        <w:jc w:val="both"/>
        <w:rPr>
          <w:rFonts w:ascii="Times New Roman" w:hAnsi="Times New Roman" w:cs="Times New Roman"/>
          <w:sz w:val="28"/>
          <w:szCs w:val="28"/>
        </w:rPr>
      </w:pPr>
      <w:r w:rsidRPr="00E80645">
        <w:rPr>
          <w:rFonts w:ascii="Times New Roman" w:hAnsi="Times New Roman" w:cs="Times New Roman"/>
          <w:sz w:val="28"/>
          <w:szCs w:val="28"/>
        </w:rPr>
        <w:t xml:space="preserve">МКОУ СОШ № 2 - 8                     </w:t>
      </w:r>
      <w:r w:rsidRPr="00E80645">
        <w:rPr>
          <w:rFonts w:ascii="Times New Roman" w:hAnsi="Times New Roman" w:cs="Times New Roman"/>
          <w:sz w:val="28"/>
          <w:szCs w:val="28"/>
        </w:rPr>
        <w:tab/>
        <w:t>МКОУ СОШ № 12 – 10</w:t>
      </w:r>
    </w:p>
    <w:p w:rsidR="00C82334" w:rsidRPr="00E80645" w:rsidRDefault="00C82334" w:rsidP="00412E87">
      <w:pPr>
        <w:pStyle w:val="a3"/>
        <w:tabs>
          <w:tab w:val="center" w:pos="4677"/>
        </w:tabs>
        <w:jc w:val="both"/>
        <w:rPr>
          <w:rFonts w:ascii="Times New Roman" w:hAnsi="Times New Roman" w:cs="Times New Roman"/>
          <w:sz w:val="28"/>
          <w:szCs w:val="28"/>
        </w:rPr>
      </w:pPr>
      <w:r w:rsidRPr="00E80645">
        <w:rPr>
          <w:rFonts w:ascii="Times New Roman" w:hAnsi="Times New Roman" w:cs="Times New Roman"/>
          <w:sz w:val="28"/>
          <w:szCs w:val="28"/>
        </w:rPr>
        <w:t>МКОУ СОШ № 3 - 14</w:t>
      </w:r>
      <w:r w:rsidRPr="00E80645">
        <w:rPr>
          <w:rFonts w:ascii="Times New Roman" w:hAnsi="Times New Roman" w:cs="Times New Roman"/>
          <w:sz w:val="28"/>
          <w:szCs w:val="28"/>
        </w:rPr>
        <w:tab/>
        <w:t xml:space="preserve">                             МКОУ СОШ № 13 – 4</w:t>
      </w:r>
    </w:p>
    <w:p w:rsidR="00C82334" w:rsidRPr="00E80645" w:rsidRDefault="00C82334" w:rsidP="00412E87">
      <w:pPr>
        <w:pStyle w:val="a3"/>
        <w:tabs>
          <w:tab w:val="center" w:pos="4677"/>
        </w:tabs>
        <w:jc w:val="both"/>
        <w:rPr>
          <w:rFonts w:ascii="Times New Roman" w:hAnsi="Times New Roman" w:cs="Times New Roman"/>
          <w:sz w:val="28"/>
          <w:szCs w:val="28"/>
        </w:rPr>
      </w:pPr>
      <w:r w:rsidRPr="00E80645">
        <w:rPr>
          <w:rFonts w:ascii="Times New Roman" w:hAnsi="Times New Roman" w:cs="Times New Roman"/>
          <w:sz w:val="28"/>
          <w:szCs w:val="28"/>
        </w:rPr>
        <w:t>МКОУ СОШ № 5 – 3                             МКОУ СОШ № 14 – 7</w:t>
      </w:r>
    </w:p>
    <w:p w:rsidR="00C82334" w:rsidRPr="00E80645" w:rsidRDefault="00C82334" w:rsidP="00412E87">
      <w:pPr>
        <w:pStyle w:val="a3"/>
        <w:tabs>
          <w:tab w:val="center" w:pos="4677"/>
        </w:tabs>
        <w:jc w:val="both"/>
        <w:rPr>
          <w:rFonts w:ascii="Times New Roman" w:hAnsi="Times New Roman" w:cs="Times New Roman"/>
          <w:sz w:val="28"/>
          <w:szCs w:val="28"/>
        </w:rPr>
      </w:pPr>
      <w:r w:rsidRPr="00E80645">
        <w:rPr>
          <w:rFonts w:ascii="Times New Roman" w:hAnsi="Times New Roman" w:cs="Times New Roman"/>
          <w:sz w:val="28"/>
          <w:szCs w:val="28"/>
        </w:rPr>
        <w:t>МКОУ СОШ № 6 – 1                             МКОУ СОШ № 15 – 15</w:t>
      </w:r>
    </w:p>
    <w:p w:rsidR="00C82334" w:rsidRPr="00E80645" w:rsidRDefault="00C82334" w:rsidP="00412E87">
      <w:pPr>
        <w:pStyle w:val="a3"/>
        <w:tabs>
          <w:tab w:val="center" w:pos="4677"/>
        </w:tabs>
        <w:jc w:val="both"/>
        <w:rPr>
          <w:rFonts w:ascii="Times New Roman" w:hAnsi="Times New Roman" w:cs="Times New Roman"/>
          <w:sz w:val="28"/>
          <w:szCs w:val="28"/>
        </w:rPr>
      </w:pPr>
      <w:r w:rsidRPr="00E80645">
        <w:rPr>
          <w:rFonts w:ascii="Times New Roman" w:hAnsi="Times New Roman" w:cs="Times New Roman"/>
          <w:sz w:val="28"/>
          <w:szCs w:val="28"/>
        </w:rPr>
        <w:t>МКОУ СОШ № 7 – 6                             МКОУ СОШ № 16 – 2</w:t>
      </w:r>
    </w:p>
    <w:p w:rsidR="00C82334" w:rsidRPr="00E80645" w:rsidRDefault="00C82334" w:rsidP="00412E87">
      <w:pPr>
        <w:pStyle w:val="a3"/>
        <w:tabs>
          <w:tab w:val="center" w:pos="4677"/>
        </w:tabs>
        <w:jc w:val="both"/>
        <w:rPr>
          <w:rFonts w:ascii="Times New Roman" w:hAnsi="Times New Roman" w:cs="Times New Roman"/>
          <w:sz w:val="28"/>
          <w:szCs w:val="28"/>
        </w:rPr>
      </w:pPr>
      <w:r w:rsidRPr="00E80645">
        <w:rPr>
          <w:rFonts w:ascii="Times New Roman" w:hAnsi="Times New Roman" w:cs="Times New Roman"/>
          <w:sz w:val="28"/>
          <w:szCs w:val="28"/>
        </w:rPr>
        <w:t>МКОУ СОШ № 8 – 12                            МКОУ СОШ № 17 – 5</w:t>
      </w:r>
    </w:p>
    <w:p w:rsidR="00C82334" w:rsidRPr="00E80645" w:rsidRDefault="00C82334" w:rsidP="00412E87">
      <w:pPr>
        <w:pStyle w:val="a3"/>
        <w:tabs>
          <w:tab w:val="center" w:pos="4677"/>
        </w:tabs>
        <w:jc w:val="both"/>
        <w:rPr>
          <w:rFonts w:ascii="Times New Roman" w:hAnsi="Times New Roman" w:cs="Times New Roman"/>
          <w:sz w:val="28"/>
          <w:szCs w:val="28"/>
        </w:rPr>
      </w:pPr>
      <w:r w:rsidRPr="00E80645">
        <w:rPr>
          <w:rFonts w:ascii="Times New Roman" w:hAnsi="Times New Roman" w:cs="Times New Roman"/>
          <w:sz w:val="28"/>
          <w:szCs w:val="28"/>
        </w:rPr>
        <w:t>МКОУ СОШ № 9 – 13                            МКОУ ООШ № 19 – 16</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 xml:space="preserve">     «ШКОЛА БЕЗОПАСНОСТИ». Районные соревнования по программе «Школа безопасности» проводились в </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8</w:t>
      </w:r>
      <w:r w:rsidR="000F41C6" w:rsidRPr="00E80645">
        <w:rPr>
          <w:rFonts w:ascii="Times New Roman" w:hAnsi="Times New Roman" w:cs="Times New Roman"/>
          <w:sz w:val="28"/>
          <w:szCs w:val="28"/>
        </w:rPr>
        <w:t>-201</w:t>
      </w:r>
      <w:r w:rsidR="000F41C6">
        <w:rPr>
          <w:rFonts w:ascii="Times New Roman" w:hAnsi="Times New Roman" w:cs="Times New Roman"/>
          <w:sz w:val="28"/>
          <w:szCs w:val="28"/>
        </w:rPr>
        <w:t>9</w:t>
      </w:r>
      <w:r w:rsidR="000F41C6" w:rsidRPr="00E80645">
        <w:rPr>
          <w:rFonts w:ascii="Times New Roman" w:hAnsi="Times New Roman" w:cs="Times New Roman"/>
          <w:sz w:val="28"/>
          <w:szCs w:val="28"/>
        </w:rPr>
        <w:t xml:space="preserve"> </w:t>
      </w:r>
      <w:r w:rsidRPr="00E80645">
        <w:rPr>
          <w:rFonts w:ascii="Times New Roman" w:hAnsi="Times New Roman" w:cs="Times New Roman"/>
          <w:sz w:val="28"/>
          <w:szCs w:val="28"/>
        </w:rPr>
        <w:t>учебном году в несколько этапов. В соревнованиях на разных этапах участвовали 18 команд. Всего 211 учащихся.</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 xml:space="preserve">  В общем зачете соревнований лучшими стали:</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1 место – МКОУ СОШ № 10 ( рук.Дрежжов С.Ю.)</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2 место – МКОУ СОШ № 6 9 рук.Комарова Г.М.)</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3 место – МКОУ СОШ № 9 ( рук. Магомедов Р.М.)</w:t>
      </w:r>
    </w:p>
    <w:p w:rsidR="00C82334" w:rsidRPr="00E80645" w:rsidRDefault="00E606A3"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 xml:space="preserve">    </w:t>
      </w:r>
      <w:r w:rsidR="00C82334" w:rsidRPr="00E80645">
        <w:rPr>
          <w:rFonts w:ascii="Times New Roman" w:hAnsi="Times New Roman" w:cs="Times New Roman"/>
          <w:sz w:val="28"/>
          <w:szCs w:val="28"/>
        </w:rPr>
        <w:t>В учебном г</w:t>
      </w:r>
      <w:r w:rsidR="006404A3" w:rsidRPr="00E80645">
        <w:rPr>
          <w:rFonts w:ascii="Times New Roman" w:hAnsi="Times New Roman" w:cs="Times New Roman"/>
          <w:sz w:val="28"/>
          <w:szCs w:val="28"/>
        </w:rPr>
        <w:t>оду проводились семинары-учебы р</w:t>
      </w:r>
      <w:r w:rsidR="00C82334" w:rsidRPr="00E80645">
        <w:rPr>
          <w:rFonts w:ascii="Times New Roman" w:hAnsi="Times New Roman" w:cs="Times New Roman"/>
          <w:sz w:val="28"/>
          <w:szCs w:val="28"/>
        </w:rPr>
        <w:t>уководителей детских объединений по следующим направлениям: «Пешеходный туризм», «Школа безопасности», «Юнармеец». На семинарах рассматривались вопросы по методике реализации программ; формам и методам подготовки к соревнованиям; по содержанию Положений о соревнованиях и Условиях проведения; практические занятия по технике и тактике туризма, спортивному ориентированию, навыкам выживания в экстремальных ситуациях. Всего проведено 7 семинаров.</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 xml:space="preserve">   В октябре-ноябре 201</w:t>
      </w:r>
      <w:r w:rsidR="000F41C6">
        <w:rPr>
          <w:rFonts w:ascii="Times New Roman" w:hAnsi="Times New Roman" w:cs="Times New Roman"/>
          <w:sz w:val="28"/>
          <w:szCs w:val="28"/>
        </w:rPr>
        <w:t>9</w:t>
      </w:r>
      <w:r w:rsidRPr="00E80645">
        <w:rPr>
          <w:rFonts w:ascii="Times New Roman" w:hAnsi="Times New Roman" w:cs="Times New Roman"/>
          <w:sz w:val="28"/>
          <w:szCs w:val="28"/>
        </w:rPr>
        <w:t xml:space="preserve"> года проведен месячник по гражданской обороне, в котором приняли участие все образовательные школы района и ЦВР.</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 xml:space="preserve">   В декабре 201</w:t>
      </w:r>
      <w:r w:rsidR="000F41C6">
        <w:rPr>
          <w:rFonts w:ascii="Times New Roman" w:hAnsi="Times New Roman" w:cs="Times New Roman"/>
          <w:sz w:val="28"/>
          <w:szCs w:val="28"/>
        </w:rPr>
        <w:t>8</w:t>
      </w:r>
      <w:r w:rsidRPr="00E80645">
        <w:rPr>
          <w:rFonts w:ascii="Times New Roman" w:hAnsi="Times New Roman" w:cs="Times New Roman"/>
          <w:sz w:val="28"/>
          <w:szCs w:val="28"/>
        </w:rPr>
        <w:t xml:space="preserve"> года проведен конкурс на лучшую организацию туристско-краеведческой работы в учебном заведении. По итогам конкурса 1 место заняла МКОУ СОШ № 6; 2 место – МКОУ СОШ № 2; 3 место – МКОУ СОШ № 1. </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 xml:space="preserve">  В январе 201</w:t>
      </w:r>
      <w:r w:rsidR="000F41C6">
        <w:rPr>
          <w:rFonts w:ascii="Times New Roman" w:hAnsi="Times New Roman" w:cs="Times New Roman"/>
          <w:sz w:val="28"/>
          <w:szCs w:val="28"/>
        </w:rPr>
        <w:t>9</w:t>
      </w:r>
      <w:r w:rsidRPr="00E80645">
        <w:rPr>
          <w:rFonts w:ascii="Times New Roman" w:hAnsi="Times New Roman" w:cs="Times New Roman"/>
          <w:sz w:val="28"/>
          <w:szCs w:val="28"/>
        </w:rPr>
        <w:t xml:space="preserve"> года проведен конкурс на лучшую методическую продукцию по туристско-краеведческой направленности. В конкурсе приняли участие следующие школы: № 1, 3, 6, 9, 10, 11,13, 16, 17. </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 xml:space="preserve">   Лучшими стали материалы: Комаровой Г.М ( МКОУ СОШ № 6) – Сценарий праздника «Турист – всегда турист»; Алимуллаева Р.А. ( МКОУ СОШ № 16) – Блок контрольных занятий: «Чтение карты», «Ориентирование по сторонам света», «Бивак на пешем маршруте»; Рощина Г.В. – Экскурсия на Казачье поле. ( МКОУОШ № 10); Даутгоджиева З.М. (МКОУ СОШ № 3) – спортивно-игровой праздник «Туристская полоса». Эти материалы и материал Яковенко Е.В.(ЦВР) – «Форум-квест «Мы этой памяти верны» отправлены для участия в краевом конкурсе, где работы Е.В. Яковенко и Г.М. Комаровой заняли 2 место в своих номинациях.</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 xml:space="preserve">   Сборная команда города приняла участие в краевых соревнованиях «Школа безопасности» в с. Александровском Буденновского района СК 22-24.04.17.</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 xml:space="preserve">   По рекомендации краевого штаба «Юнармия» делегация юнармейцев и казачат приняла участие во Всероссийском православном детском казачьем фестивале «Будущее  России – это мы» в с. Высоцком Петровского района СК « - 4 июня 201</w:t>
      </w:r>
      <w:r w:rsidR="000F41C6">
        <w:rPr>
          <w:rFonts w:ascii="Times New Roman" w:hAnsi="Times New Roman" w:cs="Times New Roman"/>
          <w:sz w:val="28"/>
          <w:szCs w:val="28"/>
        </w:rPr>
        <w:t>9</w:t>
      </w:r>
      <w:r w:rsidRPr="00E80645">
        <w:rPr>
          <w:rFonts w:ascii="Times New Roman" w:hAnsi="Times New Roman" w:cs="Times New Roman"/>
          <w:sz w:val="28"/>
          <w:szCs w:val="28"/>
        </w:rPr>
        <w:t xml:space="preserve"> года.</w:t>
      </w:r>
    </w:p>
    <w:p w:rsidR="00C82334" w:rsidRPr="00E80645" w:rsidRDefault="00C82334" w:rsidP="00412E87">
      <w:pPr>
        <w:pStyle w:val="a3"/>
        <w:jc w:val="both"/>
        <w:rPr>
          <w:rFonts w:ascii="Times New Roman" w:hAnsi="Times New Roman" w:cs="Times New Roman"/>
          <w:sz w:val="28"/>
          <w:szCs w:val="28"/>
        </w:rPr>
      </w:pPr>
      <w:r w:rsidRPr="00E80645">
        <w:rPr>
          <w:rFonts w:ascii="Times New Roman" w:hAnsi="Times New Roman" w:cs="Times New Roman"/>
          <w:sz w:val="28"/>
          <w:szCs w:val="28"/>
        </w:rPr>
        <w:t xml:space="preserve">   По итогам 4</w:t>
      </w:r>
      <w:r w:rsidR="000F41C6">
        <w:rPr>
          <w:rFonts w:ascii="Times New Roman" w:hAnsi="Times New Roman" w:cs="Times New Roman"/>
          <w:sz w:val="28"/>
          <w:szCs w:val="28"/>
        </w:rPr>
        <w:t>5</w:t>
      </w:r>
      <w:r w:rsidRPr="00E80645">
        <w:rPr>
          <w:rFonts w:ascii="Times New Roman" w:hAnsi="Times New Roman" w:cs="Times New Roman"/>
          <w:sz w:val="28"/>
          <w:szCs w:val="28"/>
        </w:rPr>
        <w:t xml:space="preserve"> финала районной игры «Зарница» в краевом финале </w:t>
      </w:r>
      <w:r w:rsidR="000F41C6">
        <w:rPr>
          <w:rFonts w:ascii="Times New Roman" w:hAnsi="Times New Roman" w:cs="Times New Roman"/>
          <w:sz w:val="28"/>
          <w:szCs w:val="28"/>
        </w:rPr>
        <w:t xml:space="preserve"> </w:t>
      </w:r>
      <w:r w:rsidRPr="00E80645">
        <w:rPr>
          <w:rFonts w:ascii="Times New Roman" w:hAnsi="Times New Roman" w:cs="Times New Roman"/>
          <w:sz w:val="28"/>
          <w:szCs w:val="28"/>
        </w:rPr>
        <w:t xml:space="preserve"> </w:t>
      </w:r>
      <w:r w:rsidR="006404A3" w:rsidRPr="00E80645">
        <w:rPr>
          <w:rFonts w:ascii="Times New Roman" w:hAnsi="Times New Roman" w:cs="Times New Roman"/>
          <w:sz w:val="28"/>
          <w:szCs w:val="28"/>
        </w:rPr>
        <w:t>приняла</w:t>
      </w:r>
      <w:r w:rsidRPr="00E80645">
        <w:rPr>
          <w:rFonts w:ascii="Times New Roman" w:hAnsi="Times New Roman" w:cs="Times New Roman"/>
          <w:sz w:val="28"/>
          <w:szCs w:val="28"/>
        </w:rPr>
        <w:t xml:space="preserve"> участие команда МКОУ СОШ № 14 ( рук. Джентемиров У.М.)</w:t>
      </w:r>
    </w:p>
    <w:p w:rsidR="00C82334" w:rsidRPr="00E80645" w:rsidRDefault="00C82334" w:rsidP="00412E87">
      <w:pPr>
        <w:pStyle w:val="a3"/>
        <w:jc w:val="both"/>
        <w:rPr>
          <w:rFonts w:ascii="Times New Roman" w:hAnsi="Times New Roman" w:cs="Times New Roman"/>
          <w:i/>
          <w:sz w:val="28"/>
          <w:szCs w:val="28"/>
        </w:rPr>
      </w:pPr>
      <w:r w:rsidRPr="00E80645">
        <w:rPr>
          <w:rFonts w:ascii="Times New Roman" w:hAnsi="Times New Roman" w:cs="Times New Roman"/>
          <w:sz w:val="28"/>
          <w:szCs w:val="28"/>
        </w:rPr>
        <w:t xml:space="preserve">   В соревнованиях 60 краевого слёта юных туристов-краеведов </w:t>
      </w:r>
      <w:r w:rsidR="000F41C6">
        <w:rPr>
          <w:rFonts w:ascii="Times New Roman" w:hAnsi="Times New Roman" w:cs="Times New Roman"/>
          <w:sz w:val="28"/>
          <w:szCs w:val="28"/>
        </w:rPr>
        <w:t xml:space="preserve"> </w:t>
      </w:r>
      <w:r w:rsidR="009C18A9" w:rsidRPr="00E80645">
        <w:rPr>
          <w:rFonts w:ascii="Times New Roman" w:hAnsi="Times New Roman" w:cs="Times New Roman"/>
          <w:sz w:val="28"/>
          <w:szCs w:val="28"/>
        </w:rPr>
        <w:t>приняла</w:t>
      </w:r>
      <w:r w:rsidRPr="00E80645">
        <w:rPr>
          <w:rFonts w:ascii="Times New Roman" w:hAnsi="Times New Roman" w:cs="Times New Roman"/>
          <w:sz w:val="28"/>
          <w:szCs w:val="28"/>
        </w:rPr>
        <w:t xml:space="preserve"> участие сборная команда МКОУ СОШ № 6 и МКОУ СОШ № 10 ( рук.Комарова Г.М. и Дрежжов С.Ю.)</w:t>
      </w:r>
      <w:r w:rsidR="00E040F5" w:rsidRPr="00E80645">
        <w:rPr>
          <w:rFonts w:ascii="Times New Roman" w:hAnsi="Times New Roman" w:cs="Times New Roman"/>
          <w:sz w:val="28"/>
          <w:szCs w:val="28"/>
        </w:rPr>
        <w:t>. Команда заняла 10 общекомандное место и награждена грамотой за активное участие в слёте.</w:t>
      </w:r>
    </w:p>
    <w:p w:rsidR="003126A5" w:rsidRPr="00E80645" w:rsidRDefault="003126A5" w:rsidP="00412E87">
      <w:pPr>
        <w:spacing w:after="0" w:line="240" w:lineRule="auto"/>
        <w:jc w:val="center"/>
        <w:rPr>
          <w:rFonts w:ascii="Times New Roman" w:hAnsi="Times New Roman" w:cs="Times New Roman"/>
          <w:b/>
          <w:sz w:val="28"/>
          <w:szCs w:val="28"/>
        </w:rPr>
      </w:pPr>
      <w:r w:rsidRPr="00E80645">
        <w:rPr>
          <w:rFonts w:ascii="Times New Roman" w:hAnsi="Times New Roman" w:cs="Times New Roman"/>
          <w:b/>
          <w:sz w:val="28"/>
          <w:szCs w:val="28"/>
        </w:rPr>
        <w:t xml:space="preserve">Итоги деятельности всех детских организаций общеобразовательных учреждений Нефтекумского района, входящих в состав СДО «Дети Нефтекумья», </w:t>
      </w:r>
      <w:r w:rsidR="000F41C6" w:rsidRPr="000F41C6">
        <w:rPr>
          <w:rFonts w:ascii="Times New Roman" w:hAnsi="Times New Roman" w:cs="Times New Roman"/>
          <w:b/>
          <w:sz w:val="28"/>
          <w:szCs w:val="28"/>
        </w:rPr>
        <w:t>2018-2019</w:t>
      </w:r>
      <w:r w:rsidR="000F41C6">
        <w:rPr>
          <w:rFonts w:ascii="Times New Roman" w:hAnsi="Times New Roman" w:cs="Times New Roman"/>
          <w:b/>
          <w:sz w:val="28"/>
          <w:szCs w:val="28"/>
        </w:rPr>
        <w:t xml:space="preserve"> г.</w:t>
      </w:r>
      <w:r w:rsidRPr="00E80645">
        <w:rPr>
          <w:rFonts w:ascii="Times New Roman" w:hAnsi="Times New Roman" w:cs="Times New Roman"/>
          <w:b/>
          <w:sz w:val="28"/>
          <w:szCs w:val="28"/>
        </w:rPr>
        <w:t>:</w:t>
      </w:r>
    </w:p>
    <w:p w:rsidR="003126A5" w:rsidRPr="00E80645" w:rsidRDefault="008F584A" w:rsidP="00412E87">
      <w:pPr>
        <w:spacing w:after="0" w:line="240" w:lineRule="auto"/>
        <w:ind w:left="360"/>
        <w:jc w:val="both"/>
        <w:rPr>
          <w:rFonts w:ascii="Times New Roman" w:hAnsi="Times New Roman" w:cs="Times New Roman"/>
          <w:sz w:val="28"/>
          <w:szCs w:val="28"/>
        </w:rPr>
      </w:pPr>
      <w:r w:rsidRPr="00E80645">
        <w:rPr>
          <w:rFonts w:ascii="Times New Roman" w:hAnsi="Times New Roman" w:cs="Times New Roman"/>
          <w:sz w:val="28"/>
          <w:szCs w:val="28"/>
        </w:rPr>
        <w:t>Лучшими стали:</w:t>
      </w:r>
    </w:p>
    <w:p w:rsidR="003126A5" w:rsidRPr="00E80645" w:rsidRDefault="003126A5" w:rsidP="00412E87">
      <w:pPr>
        <w:numPr>
          <w:ilvl w:val="0"/>
          <w:numId w:val="4"/>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Д/О «СМиД» МКОУ СОШ№2, г. Нефтекумска</w:t>
      </w:r>
    </w:p>
    <w:p w:rsidR="003126A5" w:rsidRPr="00E80645" w:rsidRDefault="003126A5" w:rsidP="00412E87">
      <w:pPr>
        <w:numPr>
          <w:ilvl w:val="0"/>
          <w:numId w:val="4"/>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Д/О «Радуга» МКОУ СОШ№6, п. Затеречный</w:t>
      </w:r>
    </w:p>
    <w:p w:rsidR="003126A5" w:rsidRPr="00E80645" w:rsidRDefault="003126A5" w:rsidP="00412E87">
      <w:pPr>
        <w:numPr>
          <w:ilvl w:val="0"/>
          <w:numId w:val="4"/>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Д/О «Планета Детства» МКОУ СОШ№3, г. Нефтекумска</w:t>
      </w:r>
    </w:p>
    <w:p w:rsidR="003126A5" w:rsidRPr="00E80645" w:rsidRDefault="003126A5" w:rsidP="00412E87">
      <w:pPr>
        <w:numPr>
          <w:ilvl w:val="0"/>
          <w:numId w:val="4"/>
        </w:numPr>
        <w:spacing w:after="0" w:line="240" w:lineRule="auto"/>
        <w:rPr>
          <w:rFonts w:ascii="Times New Roman" w:hAnsi="Times New Roman" w:cs="Times New Roman"/>
          <w:sz w:val="28"/>
          <w:szCs w:val="28"/>
        </w:rPr>
      </w:pPr>
      <w:r w:rsidRPr="00E80645">
        <w:rPr>
          <w:rFonts w:ascii="Times New Roman" w:hAnsi="Times New Roman" w:cs="Times New Roman"/>
          <w:sz w:val="28"/>
          <w:szCs w:val="28"/>
        </w:rPr>
        <w:t>Д/О «Россия Молодая» МКОУ СОШ№10, с. Ачикулак</w:t>
      </w:r>
    </w:p>
    <w:p w:rsidR="003126A5" w:rsidRPr="00E80645" w:rsidRDefault="003126A5" w:rsidP="00412E87">
      <w:pPr>
        <w:numPr>
          <w:ilvl w:val="0"/>
          <w:numId w:val="4"/>
        </w:numPr>
        <w:spacing w:after="0" w:line="240" w:lineRule="auto"/>
        <w:rPr>
          <w:rFonts w:ascii="Times New Roman" w:hAnsi="Times New Roman" w:cs="Times New Roman"/>
          <w:sz w:val="28"/>
          <w:szCs w:val="28"/>
        </w:rPr>
      </w:pPr>
      <w:r w:rsidRPr="00E80645">
        <w:rPr>
          <w:rFonts w:ascii="Times New Roman" w:hAnsi="Times New Roman" w:cs="Times New Roman"/>
          <w:sz w:val="28"/>
          <w:szCs w:val="28"/>
        </w:rPr>
        <w:t>ДЮОО «Содружество» МКОУ СОШ№16, с. Каясула</w:t>
      </w:r>
    </w:p>
    <w:p w:rsidR="003126A5" w:rsidRPr="00E80645" w:rsidRDefault="003126A5" w:rsidP="00412E87">
      <w:pPr>
        <w:numPr>
          <w:ilvl w:val="0"/>
          <w:numId w:val="4"/>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Д/О «Факел» МКОУ СОШ№14, а. Тукуй – Мектеб»</w:t>
      </w:r>
    </w:p>
    <w:p w:rsidR="00F82938" w:rsidRPr="00E80645" w:rsidRDefault="00A95A53" w:rsidP="00412E87">
      <w:pPr>
        <w:tabs>
          <w:tab w:val="left" w:pos="3760"/>
        </w:tabs>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w:t>
      </w:r>
      <w:r w:rsidR="00F82938" w:rsidRPr="00E80645">
        <w:rPr>
          <w:rFonts w:ascii="Times New Roman" w:hAnsi="Times New Roman" w:cs="Times New Roman"/>
          <w:sz w:val="28"/>
          <w:szCs w:val="28"/>
        </w:rPr>
        <w:t>На следующий учебный год работа районной детской общественной организации будет опираться на следующие ориентиры:</w:t>
      </w:r>
    </w:p>
    <w:p w:rsidR="00F82938" w:rsidRPr="00E80645" w:rsidRDefault="00F82938" w:rsidP="00412E87">
      <w:pPr>
        <w:tabs>
          <w:tab w:val="left" w:pos="3760"/>
        </w:tabs>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 объединение и вовлечение новых членов в детские общественные объединения;</w:t>
      </w:r>
    </w:p>
    <w:p w:rsidR="00F82938" w:rsidRPr="00E80645" w:rsidRDefault="00F82938" w:rsidP="00412E87">
      <w:pPr>
        <w:tabs>
          <w:tab w:val="left" w:pos="3760"/>
        </w:tabs>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привлечения внимания общества к проблемам подрастающего поколения; </w:t>
      </w:r>
    </w:p>
    <w:p w:rsidR="00F82938" w:rsidRPr="00E80645" w:rsidRDefault="00F82938" w:rsidP="00412E87">
      <w:pPr>
        <w:tabs>
          <w:tab w:val="left" w:pos="3760"/>
        </w:tabs>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создание условий для формирования у детей активной гражданской позиции; </w:t>
      </w:r>
    </w:p>
    <w:p w:rsidR="00F82938" w:rsidRPr="00E80645" w:rsidRDefault="00F82938" w:rsidP="00412E87">
      <w:pPr>
        <w:tabs>
          <w:tab w:val="left" w:pos="3760"/>
        </w:tabs>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формирование позитивного общественного мнения о деятельности районной детской общественной организации СДО «Дети Нефтекумья»  через привлечение широкой общественности и средств массовой информации.   </w:t>
      </w:r>
    </w:p>
    <w:p w:rsidR="008B18CB" w:rsidRPr="00E80645" w:rsidRDefault="00C53648" w:rsidP="00412E87">
      <w:pPr>
        <w:pStyle w:val="a6"/>
        <w:spacing w:before="0" w:beforeAutospacing="0" w:after="0" w:afterAutospacing="0"/>
        <w:jc w:val="both"/>
        <w:rPr>
          <w:sz w:val="28"/>
          <w:szCs w:val="28"/>
        </w:rPr>
      </w:pPr>
      <w:r w:rsidRPr="00E80645">
        <w:rPr>
          <w:sz w:val="28"/>
          <w:szCs w:val="28"/>
        </w:rPr>
        <w:t xml:space="preserve">     </w:t>
      </w:r>
      <w:r w:rsidR="008B18CB" w:rsidRPr="00E80645">
        <w:rPr>
          <w:sz w:val="28"/>
          <w:szCs w:val="28"/>
        </w:rPr>
        <w:t xml:space="preserve">В </w:t>
      </w:r>
      <w:r w:rsidR="000F41C6" w:rsidRPr="00E80645">
        <w:rPr>
          <w:sz w:val="28"/>
          <w:szCs w:val="28"/>
        </w:rPr>
        <w:t>201</w:t>
      </w:r>
      <w:r w:rsidR="000F41C6">
        <w:rPr>
          <w:sz w:val="28"/>
          <w:szCs w:val="28"/>
        </w:rPr>
        <w:t>8</w:t>
      </w:r>
      <w:r w:rsidR="000F41C6" w:rsidRPr="00E80645">
        <w:rPr>
          <w:sz w:val="28"/>
          <w:szCs w:val="28"/>
        </w:rPr>
        <w:t>-201</w:t>
      </w:r>
      <w:r w:rsidR="000F41C6">
        <w:rPr>
          <w:sz w:val="28"/>
          <w:szCs w:val="28"/>
        </w:rPr>
        <w:t>9</w:t>
      </w:r>
      <w:r w:rsidR="000F41C6" w:rsidRPr="00E80645">
        <w:rPr>
          <w:sz w:val="28"/>
          <w:szCs w:val="28"/>
        </w:rPr>
        <w:t xml:space="preserve"> </w:t>
      </w:r>
      <w:r w:rsidR="008B18CB" w:rsidRPr="00E80645">
        <w:rPr>
          <w:sz w:val="28"/>
          <w:szCs w:val="28"/>
        </w:rPr>
        <w:t xml:space="preserve">учебном году </w:t>
      </w:r>
      <w:r w:rsidRPr="00E80645">
        <w:rPr>
          <w:sz w:val="28"/>
          <w:szCs w:val="28"/>
        </w:rPr>
        <w:t xml:space="preserve">обучающие </w:t>
      </w:r>
      <w:r w:rsidR="008B18CB" w:rsidRPr="00E80645">
        <w:rPr>
          <w:sz w:val="28"/>
          <w:szCs w:val="28"/>
        </w:rPr>
        <w:t xml:space="preserve">семинары </w:t>
      </w:r>
      <w:r w:rsidRPr="00E80645">
        <w:rPr>
          <w:sz w:val="28"/>
          <w:szCs w:val="28"/>
        </w:rPr>
        <w:t xml:space="preserve">для педагогов – организаторов общеобразовательных учреждений Нефтекумского района </w:t>
      </w:r>
      <w:r w:rsidR="008B18CB" w:rsidRPr="00E80645">
        <w:rPr>
          <w:sz w:val="28"/>
          <w:szCs w:val="28"/>
        </w:rPr>
        <w:t xml:space="preserve">проводились 1 раз в месяц:  </w:t>
      </w:r>
    </w:p>
    <w:p w:rsidR="008B18CB" w:rsidRPr="00E80645" w:rsidRDefault="008B18CB" w:rsidP="00412E87">
      <w:pPr>
        <w:numPr>
          <w:ilvl w:val="0"/>
          <w:numId w:val="13"/>
        </w:numPr>
        <w:spacing w:after="0" w:line="240" w:lineRule="auto"/>
        <w:jc w:val="both"/>
        <w:rPr>
          <w:rFonts w:ascii="Times New Roman" w:hAnsi="Times New Roman" w:cs="Times New Roman"/>
          <w:color w:val="000000"/>
          <w:sz w:val="28"/>
          <w:szCs w:val="28"/>
          <w:shd w:val="clear" w:color="auto" w:fill="F6F6F6"/>
        </w:rPr>
      </w:pPr>
      <w:r w:rsidRPr="00E80645">
        <w:rPr>
          <w:rFonts w:ascii="Times New Roman" w:hAnsi="Times New Roman" w:cs="Times New Roman"/>
          <w:color w:val="000000"/>
          <w:sz w:val="28"/>
          <w:szCs w:val="28"/>
          <w:shd w:val="clear" w:color="auto" w:fill="FFFFFF"/>
        </w:rPr>
        <w:t xml:space="preserve">Принципы построения воспитательной работы. Педагог-организатор и его функциональные обязанности. </w:t>
      </w:r>
    </w:p>
    <w:p w:rsidR="008B18CB" w:rsidRPr="00E80645" w:rsidRDefault="008B18CB" w:rsidP="00412E87">
      <w:pPr>
        <w:numPr>
          <w:ilvl w:val="0"/>
          <w:numId w:val="13"/>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shd w:val="clear" w:color="auto" w:fill="F6F6F6"/>
        </w:rPr>
        <w:t>"Основы деятельности детской общественной организации, как среды воспитания лидера нового поколения".</w:t>
      </w:r>
      <w:r w:rsidRPr="00E80645">
        <w:rPr>
          <w:rStyle w:val="apple-converted-space"/>
          <w:rFonts w:ascii="Times New Roman" w:hAnsi="Times New Roman" w:cs="Times New Roman"/>
          <w:sz w:val="28"/>
          <w:szCs w:val="28"/>
          <w:shd w:val="clear" w:color="auto" w:fill="F6F6F6"/>
        </w:rPr>
        <w:t> </w:t>
      </w:r>
    </w:p>
    <w:p w:rsidR="008B18CB" w:rsidRPr="00E80645" w:rsidRDefault="008B18CB" w:rsidP="00412E87">
      <w:pPr>
        <w:numPr>
          <w:ilvl w:val="0"/>
          <w:numId w:val="13"/>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shd w:val="clear" w:color="auto" w:fill="F7F4EB"/>
        </w:rPr>
        <w:t>«Функции педагогов по развитию ученического самоуправления. </w:t>
      </w:r>
      <w:r w:rsidRPr="00E80645">
        <w:rPr>
          <w:rStyle w:val="apple-converted-space"/>
          <w:rFonts w:ascii="Times New Roman" w:hAnsi="Times New Roman" w:cs="Times New Roman"/>
          <w:sz w:val="28"/>
          <w:szCs w:val="28"/>
          <w:shd w:val="clear" w:color="auto" w:fill="F7F4EB"/>
        </w:rPr>
        <w:t xml:space="preserve">  </w:t>
      </w:r>
      <w:r w:rsidRPr="00E80645">
        <w:rPr>
          <w:rFonts w:ascii="Times New Roman" w:hAnsi="Times New Roman" w:cs="Times New Roman"/>
          <w:sz w:val="28"/>
          <w:szCs w:val="28"/>
          <w:shd w:val="clear" w:color="auto" w:fill="F7F4EB"/>
        </w:rPr>
        <w:t>Технологии организации деятельности ученического самоуправления в ОУ.</w:t>
      </w:r>
    </w:p>
    <w:p w:rsidR="008B18CB" w:rsidRPr="00E80645" w:rsidRDefault="008B18CB" w:rsidP="00412E87">
      <w:pPr>
        <w:numPr>
          <w:ilvl w:val="0"/>
          <w:numId w:val="13"/>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shd w:val="clear" w:color="auto" w:fill="F7F4EB"/>
        </w:rPr>
        <w:t>«Педагогические технологии в работе с детским объединением, школьным активом и ученическим самоуправлением</w:t>
      </w:r>
      <w:r w:rsidRPr="00E80645">
        <w:rPr>
          <w:rStyle w:val="ad"/>
          <w:rFonts w:ascii="Times New Roman" w:hAnsi="Times New Roman" w:cs="Times New Roman"/>
          <w:b/>
          <w:bCs/>
          <w:sz w:val="28"/>
          <w:szCs w:val="28"/>
          <w:shd w:val="clear" w:color="auto" w:fill="F7F4EB"/>
        </w:rPr>
        <w:t>».</w:t>
      </w:r>
    </w:p>
    <w:p w:rsidR="008B18CB" w:rsidRPr="00E80645" w:rsidRDefault="008B18CB" w:rsidP="00412E87">
      <w:pPr>
        <w:numPr>
          <w:ilvl w:val="0"/>
          <w:numId w:val="13"/>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shd w:val="clear" w:color="auto" w:fill="F7F4EB"/>
        </w:rPr>
        <w:t>«О подростковом творчестве, как элементе формирования подрастающего поколения»</w:t>
      </w:r>
    </w:p>
    <w:p w:rsidR="008B18CB" w:rsidRPr="00E80645" w:rsidRDefault="008B18CB" w:rsidP="00412E87">
      <w:pPr>
        <w:numPr>
          <w:ilvl w:val="0"/>
          <w:numId w:val="13"/>
        </w:numPr>
        <w:spacing w:after="0" w:line="240" w:lineRule="auto"/>
        <w:jc w:val="both"/>
        <w:rPr>
          <w:rFonts w:ascii="Times New Roman" w:hAnsi="Times New Roman" w:cs="Times New Roman"/>
          <w:sz w:val="28"/>
          <w:szCs w:val="28"/>
        </w:rPr>
      </w:pPr>
      <w:r w:rsidRPr="00E80645">
        <w:rPr>
          <w:rStyle w:val="apple-converted-space"/>
          <w:rFonts w:ascii="Times New Roman" w:hAnsi="Times New Roman" w:cs="Times New Roman"/>
          <w:sz w:val="28"/>
          <w:szCs w:val="28"/>
          <w:shd w:val="clear" w:color="auto" w:fill="FFFFFF"/>
        </w:rPr>
        <w:t> </w:t>
      </w:r>
      <w:r w:rsidRPr="00E80645">
        <w:rPr>
          <w:rFonts w:ascii="Times New Roman" w:hAnsi="Times New Roman" w:cs="Times New Roman"/>
          <w:sz w:val="28"/>
          <w:szCs w:val="28"/>
          <w:shd w:val="clear" w:color="auto" w:fill="FFFFFF"/>
        </w:rPr>
        <w:t>«Деятельность волонтёрских отрядов, как фактор становления социально- активной личности обучающихся. </w:t>
      </w:r>
    </w:p>
    <w:p w:rsidR="008B18CB" w:rsidRPr="00E80645" w:rsidRDefault="008B18CB" w:rsidP="00412E87">
      <w:pPr>
        <w:numPr>
          <w:ilvl w:val="0"/>
          <w:numId w:val="13"/>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shd w:val="clear" w:color="auto" w:fill="FFFFFF"/>
        </w:rPr>
        <w:t>Оформительские умения в работе педагога-организатора</w:t>
      </w:r>
      <w:r w:rsidRPr="00E80645">
        <w:rPr>
          <w:rStyle w:val="apple-converted-space"/>
          <w:rFonts w:ascii="Times New Roman" w:hAnsi="Times New Roman" w:cs="Times New Roman"/>
          <w:sz w:val="28"/>
          <w:szCs w:val="28"/>
          <w:shd w:val="clear" w:color="auto" w:fill="FFFFFF"/>
        </w:rPr>
        <w:t> </w:t>
      </w:r>
    </w:p>
    <w:p w:rsidR="008B18CB" w:rsidRPr="00E80645" w:rsidRDefault="008B18CB" w:rsidP="00412E87">
      <w:pPr>
        <w:numPr>
          <w:ilvl w:val="0"/>
          <w:numId w:val="13"/>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Формы работы в летних пришкольных лагерях с дневным пребыванием детей.</w:t>
      </w:r>
    </w:p>
    <w:p w:rsidR="008B18CB" w:rsidRPr="00E80645" w:rsidRDefault="008B18CB" w:rsidP="00412E87">
      <w:pPr>
        <w:spacing w:after="0" w:line="240" w:lineRule="auto"/>
        <w:ind w:left="360"/>
        <w:jc w:val="both"/>
        <w:rPr>
          <w:rFonts w:ascii="Times New Roman" w:hAnsi="Times New Roman" w:cs="Times New Roman"/>
          <w:sz w:val="28"/>
          <w:szCs w:val="28"/>
        </w:rPr>
      </w:pPr>
    </w:p>
    <w:p w:rsidR="008B18CB" w:rsidRPr="00E80645" w:rsidRDefault="00C53648"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П</w:t>
      </w:r>
      <w:r w:rsidR="008B18CB" w:rsidRPr="00E80645">
        <w:rPr>
          <w:rFonts w:ascii="Times New Roman" w:hAnsi="Times New Roman" w:cs="Times New Roman"/>
          <w:sz w:val="28"/>
          <w:szCs w:val="28"/>
        </w:rPr>
        <w:t>роводимая методическая работа выявила ряд недостатков. Необходимо:</w:t>
      </w:r>
    </w:p>
    <w:p w:rsidR="00F82938" w:rsidRPr="00E80645" w:rsidRDefault="00F82938"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систематизировать работу по обобщению опыта педагогов – организаторов школ района (работа ученического самоуправления и  деятельность детской организации школ района);</w:t>
      </w:r>
    </w:p>
    <w:p w:rsidR="00F82938" w:rsidRPr="00E80645" w:rsidRDefault="00F82938"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активизировать работу педагогов - организаторов по подготовке материалов к публикациям, выпуску методических и дидактических пособий;</w:t>
      </w:r>
    </w:p>
    <w:p w:rsidR="00F82938" w:rsidRPr="00E80645" w:rsidRDefault="00F82938"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активизировать работу детских организаций  по участию в мероприятиях районного и краевого масштаба.</w:t>
      </w:r>
    </w:p>
    <w:p w:rsidR="00F82938" w:rsidRPr="00E80645" w:rsidRDefault="00F82938" w:rsidP="00412E87">
      <w:pPr>
        <w:spacing w:after="0" w:line="240" w:lineRule="auto"/>
        <w:jc w:val="both"/>
        <w:rPr>
          <w:rFonts w:ascii="Times New Roman" w:eastAsia="Calibri" w:hAnsi="Times New Roman" w:cs="Times New Roman"/>
          <w:sz w:val="28"/>
          <w:szCs w:val="28"/>
        </w:rPr>
      </w:pPr>
      <w:r w:rsidRPr="00E80645">
        <w:rPr>
          <w:rFonts w:ascii="Times New Roman" w:eastAsia="Calibri" w:hAnsi="Times New Roman" w:cs="Times New Roman"/>
          <w:sz w:val="28"/>
          <w:szCs w:val="28"/>
        </w:rPr>
        <w:t xml:space="preserve">     Школьное самоуправление – основная составляющая развития инициативной, всесторонне развитой личности с развитым гражданским сознанием. </w:t>
      </w:r>
      <w:r w:rsidRPr="00E80645">
        <w:rPr>
          <w:rFonts w:ascii="Times New Roman" w:hAnsi="Times New Roman" w:cs="Times New Roman"/>
          <w:sz w:val="28"/>
          <w:szCs w:val="28"/>
        </w:rPr>
        <w:t xml:space="preserve">С помощью самоуправления сформированы единые общешкольные коллективы, школьники приобщались к общечеловеческим ценностям и усваивали социальные нормы через участие в общественной жизни школы; были созданы условия для самовыражения, самоутверждения и реализации каждой личности через предоставление широкого выбора направлений и видов деятельности. Самоуправление работало в различных направлениях: </w:t>
      </w:r>
      <w:r w:rsidRPr="00E80645">
        <w:rPr>
          <w:rFonts w:ascii="Times New Roman" w:hAnsi="Times New Roman" w:cs="Times New Roman"/>
          <w:bCs/>
          <w:iCs/>
          <w:sz w:val="28"/>
          <w:szCs w:val="28"/>
        </w:rPr>
        <w:t>военно – патриотическое, социально – педагогическое, художественно – эстетическое, научно – техническое, культурологическое, экологическое, трудовое, спортивно-оздоровительное, управление межличностными отношениями, учебная  деятельность, управление детской организацией.</w:t>
      </w:r>
    </w:p>
    <w:p w:rsidR="00AE3243" w:rsidRPr="00E80645" w:rsidRDefault="00F82938" w:rsidP="00412E87">
      <w:pPr>
        <w:spacing w:after="0" w:line="240" w:lineRule="auto"/>
        <w:jc w:val="both"/>
        <w:rPr>
          <w:rFonts w:ascii="Times New Roman" w:hAnsi="Times New Roman" w:cs="Times New Roman"/>
          <w:sz w:val="28"/>
          <w:szCs w:val="28"/>
        </w:rPr>
      </w:pPr>
      <w:r w:rsidRPr="00E80645">
        <w:rPr>
          <w:rFonts w:ascii="Times New Roman" w:eastAsia="Calibri" w:hAnsi="Times New Roman" w:cs="Times New Roman"/>
          <w:sz w:val="28"/>
          <w:szCs w:val="28"/>
        </w:rPr>
        <w:t xml:space="preserve">     </w:t>
      </w:r>
      <w:r w:rsidR="00AE3243" w:rsidRPr="00E80645">
        <w:rPr>
          <w:rFonts w:ascii="Times New Roman" w:hAnsi="Times New Roman" w:cs="Times New Roman"/>
          <w:sz w:val="28"/>
          <w:szCs w:val="28"/>
        </w:rPr>
        <w:t>По инициативе министерства образования Ставропольского края, совместно с Комитетом Ставропольского края по делам молодежи и краевой общественной организации «Союз молодежи Ставрополья» реализуется проект «Ученическое самоуправление в Ставропольском крае». В рамках реализации проекта «Ученическое самоуправление» пятый  год проводится Краевая «Школа актива» учащейся молодежи. Нефтекумский район представил команду, в которой собрались самые активные, позитивные, умные деятельные ученики – представители 18 образовательных учреждений района. В состав делегации вошли президенты ученического самоуправления, заместители президентов, министры.</w:t>
      </w:r>
    </w:p>
    <w:p w:rsidR="00AE3243" w:rsidRPr="00E80645" w:rsidRDefault="00AE3243"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Образовательная программа строилась на подготовке и проведении президентских выборов УСУ (ученическое самоуправление)  которые состоялись  21 октября  201</w:t>
      </w:r>
      <w:r w:rsidR="00D26891">
        <w:rPr>
          <w:rFonts w:ascii="Times New Roman" w:hAnsi="Times New Roman" w:cs="Times New Roman"/>
          <w:sz w:val="28"/>
          <w:szCs w:val="28"/>
        </w:rPr>
        <w:t>8</w:t>
      </w:r>
      <w:r w:rsidRPr="00E80645">
        <w:rPr>
          <w:rFonts w:ascii="Times New Roman" w:hAnsi="Times New Roman" w:cs="Times New Roman"/>
          <w:sz w:val="28"/>
          <w:szCs w:val="28"/>
        </w:rPr>
        <w:t xml:space="preserve">  года, а также приоритетных направлениях УСУ в конкретных образовательных учреждениях. </w:t>
      </w:r>
    </w:p>
    <w:p w:rsidR="00AE3243" w:rsidRPr="00E80645" w:rsidRDefault="00AE3243"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В рамках реализации проекта «Ученическое самоуправление» в Нефтекумском районе в </w:t>
      </w:r>
      <w:r w:rsidR="00D26891" w:rsidRPr="00E80645">
        <w:rPr>
          <w:rFonts w:ascii="Times New Roman" w:hAnsi="Times New Roman" w:cs="Times New Roman"/>
          <w:sz w:val="28"/>
          <w:szCs w:val="28"/>
        </w:rPr>
        <w:t>201</w:t>
      </w:r>
      <w:r w:rsidR="00D26891">
        <w:rPr>
          <w:rFonts w:ascii="Times New Roman" w:hAnsi="Times New Roman" w:cs="Times New Roman"/>
          <w:sz w:val="28"/>
          <w:szCs w:val="28"/>
        </w:rPr>
        <w:t>8</w:t>
      </w:r>
      <w:r w:rsidR="00D26891" w:rsidRPr="00E80645">
        <w:rPr>
          <w:rFonts w:ascii="Times New Roman" w:hAnsi="Times New Roman" w:cs="Times New Roman"/>
          <w:sz w:val="28"/>
          <w:szCs w:val="28"/>
        </w:rPr>
        <w:t>-201</w:t>
      </w:r>
      <w:r w:rsidR="00D26891">
        <w:rPr>
          <w:rFonts w:ascii="Times New Roman" w:hAnsi="Times New Roman" w:cs="Times New Roman"/>
          <w:sz w:val="28"/>
          <w:szCs w:val="28"/>
        </w:rPr>
        <w:t>9</w:t>
      </w:r>
      <w:r w:rsidR="00D26891" w:rsidRPr="00E80645">
        <w:rPr>
          <w:rFonts w:ascii="Times New Roman" w:hAnsi="Times New Roman" w:cs="Times New Roman"/>
          <w:sz w:val="28"/>
          <w:szCs w:val="28"/>
        </w:rPr>
        <w:t xml:space="preserve"> </w:t>
      </w:r>
      <w:r w:rsidRPr="00E80645">
        <w:rPr>
          <w:rFonts w:ascii="Times New Roman" w:hAnsi="Times New Roman" w:cs="Times New Roman"/>
          <w:sz w:val="28"/>
          <w:szCs w:val="28"/>
        </w:rPr>
        <w:t>учебном году были проведены следующие мероприятия:</w:t>
      </w:r>
    </w:p>
    <w:p w:rsidR="00AE3243" w:rsidRPr="00E80645" w:rsidRDefault="00AE3243" w:rsidP="00412E87">
      <w:pPr>
        <w:numPr>
          <w:ilvl w:val="0"/>
          <w:numId w:val="1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Выборы Президентов школ района;</w:t>
      </w:r>
    </w:p>
    <w:p w:rsidR="00AE3243" w:rsidRPr="00E80645" w:rsidRDefault="00AE3243" w:rsidP="00412E87">
      <w:pPr>
        <w:numPr>
          <w:ilvl w:val="0"/>
          <w:numId w:val="1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Заседание Президентского совета Нефтекумского  района;</w:t>
      </w:r>
    </w:p>
    <w:p w:rsidR="00AE3243" w:rsidRPr="00E80645" w:rsidRDefault="00AE3243" w:rsidP="00412E87">
      <w:pPr>
        <w:numPr>
          <w:ilvl w:val="0"/>
          <w:numId w:val="1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lang w:val="en-US"/>
        </w:rPr>
        <w:t>VI</w:t>
      </w:r>
      <w:r w:rsidRPr="00E80645">
        <w:rPr>
          <w:rFonts w:ascii="Times New Roman" w:hAnsi="Times New Roman" w:cs="Times New Roman"/>
          <w:sz w:val="28"/>
          <w:szCs w:val="28"/>
        </w:rPr>
        <w:t xml:space="preserve"> Краевой Президентский Форум  лидеров ученического самоуправления.</w:t>
      </w:r>
    </w:p>
    <w:p w:rsidR="00AE3243" w:rsidRPr="00E80645" w:rsidRDefault="00AE3243" w:rsidP="00412E87">
      <w:pPr>
        <w:numPr>
          <w:ilvl w:val="0"/>
          <w:numId w:val="12"/>
        </w:num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Районный конкурс лидеров ученического самоуправления «Лидер –201</w:t>
      </w:r>
      <w:r w:rsidR="00D26891">
        <w:rPr>
          <w:rFonts w:ascii="Times New Roman" w:hAnsi="Times New Roman" w:cs="Times New Roman"/>
          <w:sz w:val="28"/>
          <w:szCs w:val="28"/>
        </w:rPr>
        <w:t>9</w:t>
      </w:r>
      <w:r w:rsidRPr="00E80645">
        <w:rPr>
          <w:rFonts w:ascii="Times New Roman" w:hAnsi="Times New Roman" w:cs="Times New Roman"/>
          <w:sz w:val="28"/>
          <w:szCs w:val="28"/>
        </w:rPr>
        <w:t>»</w:t>
      </w:r>
    </w:p>
    <w:p w:rsidR="00AE3243" w:rsidRPr="00E80645" w:rsidRDefault="00AE3243" w:rsidP="00C476A3">
      <w:pPr>
        <w:pStyle w:val="a6"/>
        <w:spacing w:before="0" w:beforeAutospacing="0" w:after="0" w:afterAutospacing="0"/>
        <w:jc w:val="both"/>
        <w:rPr>
          <w:sz w:val="28"/>
          <w:szCs w:val="28"/>
        </w:rPr>
      </w:pPr>
      <w:r w:rsidRPr="00E80645">
        <w:rPr>
          <w:sz w:val="28"/>
          <w:szCs w:val="28"/>
        </w:rPr>
        <w:t xml:space="preserve">     В конкурсе участвовали все лидеры детских общественных организаций школ района  и лидеры органов ученического самоуправления по разным возрастным категориям. По результатам районного конкурса победители приняли участие в краевом конкурсе лидеров детских организаций и лидеров ученического самоуправления «Лидер – 201</w:t>
      </w:r>
      <w:r w:rsidR="00D26891">
        <w:rPr>
          <w:sz w:val="28"/>
          <w:szCs w:val="28"/>
        </w:rPr>
        <w:t>9</w:t>
      </w:r>
      <w:r w:rsidRPr="00E80645">
        <w:rPr>
          <w:sz w:val="28"/>
          <w:szCs w:val="28"/>
        </w:rPr>
        <w:t>», где в возрастной категории 16 – 18  лет -  Янмухамбетова Амина лидер детской организации «Гайдаровцы» и  лидер детской организации «Содружество» - Джентемиров Алан в возрастной категории 14 – 15 лет, Президент УСУ МКОУ СОШ№10 Малиночка София вошли в десятку лучших в краевом конкурсе «Лидер – 201</w:t>
      </w:r>
      <w:r w:rsidR="00D26891">
        <w:rPr>
          <w:sz w:val="28"/>
          <w:szCs w:val="28"/>
        </w:rPr>
        <w:t>9</w:t>
      </w:r>
      <w:r w:rsidRPr="00E80645">
        <w:rPr>
          <w:sz w:val="28"/>
          <w:szCs w:val="28"/>
        </w:rPr>
        <w:t>», где  Джентемирову Алану за активное участие в краевом конкурсе выдали путевку в</w:t>
      </w:r>
      <w:r w:rsidR="00AA3B39" w:rsidRPr="00E80645">
        <w:rPr>
          <w:sz w:val="28"/>
          <w:szCs w:val="28"/>
        </w:rPr>
        <w:t>о Всероссийский оздоровительный центр</w:t>
      </w:r>
      <w:r w:rsidRPr="00E80645">
        <w:rPr>
          <w:sz w:val="28"/>
          <w:szCs w:val="28"/>
        </w:rPr>
        <w:t xml:space="preserve"> «СМЕНА». </w:t>
      </w:r>
    </w:p>
    <w:p w:rsidR="006241B0" w:rsidRPr="00E80645" w:rsidRDefault="006241B0" w:rsidP="00C476A3">
      <w:pPr>
        <w:pStyle w:val="a6"/>
        <w:spacing w:before="0" w:beforeAutospacing="0" w:after="0" w:afterAutospacing="0"/>
        <w:jc w:val="both"/>
        <w:rPr>
          <w:sz w:val="28"/>
          <w:szCs w:val="28"/>
        </w:rPr>
      </w:pPr>
      <w:r w:rsidRPr="00E80645">
        <w:rPr>
          <w:sz w:val="28"/>
          <w:szCs w:val="28"/>
        </w:rPr>
        <w:t xml:space="preserve">     По результатам представленных отчетов о деятельности ученического самоуправления на краевом уровне </w:t>
      </w:r>
      <w:r w:rsidR="0088626E" w:rsidRPr="00E80645">
        <w:rPr>
          <w:sz w:val="28"/>
          <w:szCs w:val="28"/>
        </w:rPr>
        <w:t xml:space="preserve">в финале Программы «Ученическое самоуправление в Ставропольском крае в </w:t>
      </w:r>
      <w:r w:rsidR="00D26891" w:rsidRPr="00E80645">
        <w:rPr>
          <w:sz w:val="28"/>
          <w:szCs w:val="28"/>
        </w:rPr>
        <w:t>201</w:t>
      </w:r>
      <w:r w:rsidR="00D26891">
        <w:rPr>
          <w:sz w:val="28"/>
          <w:szCs w:val="28"/>
        </w:rPr>
        <w:t>8</w:t>
      </w:r>
      <w:r w:rsidR="00D26891" w:rsidRPr="00E80645">
        <w:rPr>
          <w:sz w:val="28"/>
          <w:szCs w:val="28"/>
        </w:rPr>
        <w:t>-201</w:t>
      </w:r>
      <w:r w:rsidR="00D26891">
        <w:rPr>
          <w:sz w:val="28"/>
          <w:szCs w:val="28"/>
        </w:rPr>
        <w:t>9</w:t>
      </w:r>
      <w:r w:rsidR="00D26891" w:rsidRPr="00E80645">
        <w:rPr>
          <w:sz w:val="28"/>
          <w:szCs w:val="28"/>
        </w:rPr>
        <w:t xml:space="preserve"> </w:t>
      </w:r>
      <w:r w:rsidR="0088626E" w:rsidRPr="00E80645">
        <w:rPr>
          <w:sz w:val="28"/>
          <w:szCs w:val="28"/>
        </w:rPr>
        <w:t xml:space="preserve">учебном году» </w:t>
      </w:r>
      <w:r w:rsidRPr="00E80645">
        <w:rPr>
          <w:sz w:val="28"/>
          <w:szCs w:val="28"/>
        </w:rPr>
        <w:t>МКОУ СОШ №2, МКОУ СОШ №3, МКОУ СОШ №10 были награждены грамотами как «Лучшее ученическое самоуправление».</w:t>
      </w:r>
    </w:p>
    <w:p w:rsidR="00A55178" w:rsidRPr="00E80645" w:rsidRDefault="00A55178" w:rsidP="00412E87">
      <w:pPr>
        <w:pStyle w:val="a6"/>
        <w:spacing w:before="0" w:beforeAutospacing="0" w:after="0" w:afterAutospacing="0"/>
        <w:jc w:val="both"/>
        <w:rPr>
          <w:sz w:val="28"/>
          <w:szCs w:val="28"/>
        </w:rPr>
      </w:pPr>
      <w:r w:rsidRPr="00E80645">
        <w:rPr>
          <w:sz w:val="28"/>
          <w:szCs w:val="28"/>
        </w:rPr>
        <w:t xml:space="preserve">     Построение воспитательного пространства в </w:t>
      </w:r>
      <w:r w:rsidR="00D26891" w:rsidRPr="00E80645">
        <w:rPr>
          <w:sz w:val="28"/>
          <w:szCs w:val="28"/>
        </w:rPr>
        <w:t>201</w:t>
      </w:r>
      <w:r w:rsidR="00D26891">
        <w:rPr>
          <w:sz w:val="28"/>
          <w:szCs w:val="28"/>
        </w:rPr>
        <w:t>8</w:t>
      </w:r>
      <w:r w:rsidR="00D26891" w:rsidRPr="00E80645">
        <w:rPr>
          <w:sz w:val="28"/>
          <w:szCs w:val="28"/>
        </w:rPr>
        <w:t>-201</w:t>
      </w:r>
      <w:r w:rsidR="00D26891">
        <w:rPr>
          <w:sz w:val="28"/>
          <w:szCs w:val="28"/>
        </w:rPr>
        <w:t>9</w:t>
      </w:r>
      <w:r w:rsidR="00D26891" w:rsidRPr="00E80645">
        <w:rPr>
          <w:sz w:val="28"/>
          <w:szCs w:val="28"/>
        </w:rPr>
        <w:t xml:space="preserve"> </w:t>
      </w:r>
      <w:r w:rsidRPr="00E80645">
        <w:rPr>
          <w:sz w:val="28"/>
          <w:szCs w:val="28"/>
        </w:rPr>
        <w:t xml:space="preserve">учебном году в МКОУ СОШ №3  происходило в условиях </w:t>
      </w:r>
      <w:r w:rsidRPr="00E80645">
        <w:rPr>
          <w:b/>
          <w:i/>
          <w:sz w:val="28"/>
          <w:szCs w:val="28"/>
        </w:rPr>
        <w:t>вхождения образовательной организации в Российское движение школьников в качестве пилотной площадки организации.</w:t>
      </w:r>
      <w:r w:rsidRPr="00E80645">
        <w:rPr>
          <w:sz w:val="28"/>
          <w:szCs w:val="28"/>
        </w:rPr>
        <w:t xml:space="preserve"> Этот процесс происходил через деятельность школы по объединению и координации работы организаций и лиц, занимающихся воспитанием подрастающего поколения и формированием личности. Российское движение школьников является надежным государственным партнёром для всех</w:t>
      </w:r>
      <w:r w:rsidR="001543E1" w:rsidRPr="00E80645">
        <w:rPr>
          <w:sz w:val="28"/>
          <w:szCs w:val="28"/>
        </w:rPr>
        <w:t xml:space="preserve"> </w:t>
      </w:r>
      <w:r w:rsidRPr="00E80645">
        <w:rPr>
          <w:sz w:val="28"/>
          <w:szCs w:val="28"/>
        </w:rPr>
        <w:t xml:space="preserve"> частных и общественных проектов, ориентированных на школьников и их интересы. Движение строит работу на принципах сотрудничества и созидания. Поэтому образовательная организация, включенная в Движение, становится сервисной площадкой для оказания максимального содействия в развитии школьников, выступая, кроме основной своей деятельности,  навигатором существующих и создающихся возможностей в нашей стране. Среди партнеров у ПО организации появились организаторы регионы  Российской Федерации, город Ярославль (конференции, форумы), Краснодарский край (ВДЦ «Смена»), Московская область (конференции, форумы), Автономная некоммерческая организация  «Научно-исследовательский центр «Созвездие» (АНО «Центр «Созвездие»), Росдетцентр и др.</w:t>
      </w:r>
    </w:p>
    <w:p w:rsidR="00A55178" w:rsidRPr="00E80645" w:rsidRDefault="00A55178" w:rsidP="00412E87">
      <w:pPr>
        <w:spacing w:after="0" w:line="240" w:lineRule="auto"/>
        <w:ind w:left="720"/>
        <w:jc w:val="both"/>
        <w:rPr>
          <w:rFonts w:ascii="Times New Roman" w:hAnsi="Times New Roman" w:cs="Times New Roman"/>
          <w:sz w:val="28"/>
          <w:szCs w:val="28"/>
        </w:rPr>
      </w:pPr>
    </w:p>
    <w:p w:rsidR="007F32FF" w:rsidRPr="00E80645" w:rsidRDefault="00F82938"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w:t>
      </w:r>
      <w:r w:rsidR="00A95A53" w:rsidRPr="00E80645">
        <w:rPr>
          <w:rFonts w:ascii="Times New Roman" w:hAnsi="Times New Roman" w:cs="Times New Roman"/>
          <w:sz w:val="28"/>
          <w:szCs w:val="28"/>
        </w:rPr>
        <w:t>Главная задача российского образования вообще, и дополнительного образования, в частности, состоит в том, чтобы вооружить учащихся знаниями и навыками, которые не устареют в обозримом будущем, сформировать и развить такие личностные качества, которые максимально облегчат человеку процесс адаптации к социальным реалиям, позволят ему реализовать себя в сложном, противоречивом обществе наиболее адекватными в личностном и социальном планах способами.</w:t>
      </w:r>
      <w:r w:rsidR="007F32FF" w:rsidRPr="00E80645">
        <w:rPr>
          <w:rFonts w:ascii="Times New Roman" w:hAnsi="Times New Roman" w:cs="Times New Roman"/>
          <w:sz w:val="28"/>
          <w:szCs w:val="28"/>
        </w:rPr>
        <w:t xml:space="preserve"> </w:t>
      </w:r>
      <w:r w:rsidR="00D9008F" w:rsidRPr="00E80645">
        <w:rPr>
          <w:rFonts w:ascii="Times New Roman" w:hAnsi="Times New Roman" w:cs="Times New Roman"/>
          <w:sz w:val="28"/>
          <w:szCs w:val="28"/>
        </w:rPr>
        <w:t xml:space="preserve">Именно полноценное качественное дополнительное образование может решить эту </w:t>
      </w:r>
      <w:r w:rsidR="00AA1F6A" w:rsidRPr="00E80645">
        <w:rPr>
          <w:rFonts w:ascii="Times New Roman" w:hAnsi="Times New Roman" w:cs="Times New Roman"/>
          <w:sz w:val="28"/>
          <w:szCs w:val="28"/>
        </w:rPr>
        <w:t>задачу</w:t>
      </w:r>
      <w:r w:rsidR="00D9008F" w:rsidRPr="00E80645">
        <w:rPr>
          <w:rFonts w:ascii="Times New Roman" w:hAnsi="Times New Roman" w:cs="Times New Roman"/>
          <w:sz w:val="28"/>
          <w:szCs w:val="28"/>
        </w:rPr>
        <w:t>. </w:t>
      </w:r>
    </w:p>
    <w:p w:rsidR="00A95A53" w:rsidRPr="00E80645" w:rsidRDefault="007F32FF"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Качество образования - социальная категория, определяющая состояние и результативность процесса образования в обществе, его соответствие потребностям и ожиданиям общества (различных социальных групп) в развитии и формировании гражданских, бытовых и профессиональных компетенций личности. Качество образования определяется совокупностью показателей, характеризующих различные аспекты учебной деятельности образовательного учреждения: содержание образования, формы и методы обучения, материально-техническую базу, кадровый состав и т.п., которые обеспечи</w:t>
      </w:r>
      <w:r w:rsidRPr="00E80645">
        <w:rPr>
          <w:rFonts w:ascii="Times New Roman" w:hAnsi="Times New Roman" w:cs="Times New Roman"/>
          <w:sz w:val="28"/>
          <w:szCs w:val="28"/>
        </w:rPr>
        <w:softHyphen/>
        <w:t>вают развитие компетенций обучающихся.</w:t>
      </w:r>
    </w:p>
    <w:p w:rsidR="00032024" w:rsidRPr="00E80645" w:rsidRDefault="00B61E6E" w:rsidP="00412E87">
      <w:pPr>
        <w:pStyle w:val="a6"/>
        <w:spacing w:before="0" w:beforeAutospacing="0" w:after="0" w:afterAutospacing="0"/>
        <w:jc w:val="both"/>
        <w:rPr>
          <w:sz w:val="28"/>
          <w:szCs w:val="28"/>
        </w:rPr>
      </w:pPr>
      <w:r w:rsidRPr="00E80645">
        <w:rPr>
          <w:sz w:val="28"/>
          <w:szCs w:val="28"/>
        </w:rPr>
        <w:t xml:space="preserve">     </w:t>
      </w:r>
      <w:r w:rsidR="00032024" w:rsidRPr="00E80645">
        <w:rPr>
          <w:sz w:val="28"/>
          <w:szCs w:val="28"/>
        </w:rPr>
        <w:t xml:space="preserve">Задачей  </w:t>
      </w:r>
      <w:r w:rsidR="00083C0B" w:rsidRPr="00E80645">
        <w:rPr>
          <w:sz w:val="28"/>
          <w:szCs w:val="28"/>
        </w:rPr>
        <w:t xml:space="preserve">образовательных учреждений, реализующих дополнительные образовательные программы, </w:t>
      </w:r>
      <w:r w:rsidR="00032024" w:rsidRPr="00E80645">
        <w:rPr>
          <w:sz w:val="28"/>
          <w:szCs w:val="28"/>
        </w:rPr>
        <w:t xml:space="preserve">будет предоставление возможности учащимся получить качественное с их позиций и позиции их родителей образование, соотнесенное с характером требований к качеству образования будущей организации - потребителя продукции образовательного учреждения. Таким образом, основными критериями качественного образования на уровне учреждения образования являются: </w:t>
      </w:r>
    </w:p>
    <w:p w:rsidR="00032024" w:rsidRPr="00E80645" w:rsidRDefault="00032024" w:rsidP="00412E87">
      <w:pPr>
        <w:pStyle w:val="a6"/>
        <w:spacing w:before="0" w:beforeAutospacing="0" w:after="0" w:afterAutospacing="0"/>
        <w:jc w:val="both"/>
        <w:rPr>
          <w:sz w:val="28"/>
          <w:szCs w:val="28"/>
        </w:rPr>
      </w:pPr>
      <w:r w:rsidRPr="00E80645">
        <w:rPr>
          <w:sz w:val="28"/>
          <w:szCs w:val="28"/>
        </w:rPr>
        <w:sym w:font="Symbol" w:char="F0B7"/>
      </w:r>
      <w:r w:rsidRPr="00E80645">
        <w:rPr>
          <w:sz w:val="28"/>
          <w:szCs w:val="28"/>
        </w:rPr>
        <w:t xml:space="preserve">       </w:t>
      </w:r>
      <w:r w:rsidRPr="00E80645">
        <w:rPr>
          <w:i/>
          <w:iCs/>
          <w:sz w:val="28"/>
          <w:szCs w:val="28"/>
        </w:rPr>
        <w:t>наличие некоторого набора образовательных программ, содержание которых обеспечивает подготовку учащихся в соответствии с их образовательными и жизненными потребностями;</w:t>
      </w:r>
    </w:p>
    <w:p w:rsidR="00032024" w:rsidRPr="00E80645" w:rsidRDefault="00032024" w:rsidP="00412E87">
      <w:pPr>
        <w:pStyle w:val="a6"/>
        <w:spacing w:before="0" w:beforeAutospacing="0" w:after="0" w:afterAutospacing="0"/>
        <w:jc w:val="both"/>
        <w:rPr>
          <w:sz w:val="28"/>
          <w:szCs w:val="28"/>
        </w:rPr>
      </w:pPr>
      <w:r w:rsidRPr="00E80645">
        <w:rPr>
          <w:sz w:val="28"/>
          <w:szCs w:val="28"/>
        </w:rPr>
        <w:sym w:font="Symbol" w:char="F0B7"/>
      </w:r>
      <w:r w:rsidRPr="00E80645">
        <w:rPr>
          <w:sz w:val="28"/>
          <w:szCs w:val="28"/>
        </w:rPr>
        <w:t xml:space="preserve">       </w:t>
      </w:r>
      <w:r w:rsidRPr="00E80645">
        <w:rPr>
          <w:i/>
          <w:iCs/>
          <w:sz w:val="28"/>
          <w:szCs w:val="28"/>
        </w:rPr>
        <w:t>степень приближения практико-ориентированной части содержания образовательных прог</w:t>
      </w:r>
      <w:r w:rsidR="0037090C" w:rsidRPr="00E80645">
        <w:rPr>
          <w:i/>
          <w:iCs/>
          <w:sz w:val="28"/>
          <w:szCs w:val="28"/>
        </w:rPr>
        <w:t xml:space="preserve">рамм к  требованиям </w:t>
      </w:r>
      <w:r w:rsidRPr="00E80645">
        <w:rPr>
          <w:i/>
          <w:iCs/>
          <w:sz w:val="28"/>
          <w:szCs w:val="28"/>
        </w:rPr>
        <w:t xml:space="preserve"> потенциальных заказчиков, на которых ориентируется образовательное учреждение;</w:t>
      </w:r>
      <w:r w:rsidRPr="00E80645">
        <w:rPr>
          <w:sz w:val="28"/>
          <w:szCs w:val="28"/>
        </w:rPr>
        <w:t xml:space="preserve"> </w:t>
      </w:r>
    </w:p>
    <w:p w:rsidR="00032024" w:rsidRPr="00E80645" w:rsidRDefault="00032024" w:rsidP="00412E87">
      <w:pPr>
        <w:pStyle w:val="a6"/>
        <w:spacing w:before="0" w:beforeAutospacing="0" w:after="0" w:afterAutospacing="0"/>
        <w:jc w:val="both"/>
        <w:rPr>
          <w:sz w:val="28"/>
          <w:szCs w:val="28"/>
        </w:rPr>
      </w:pPr>
      <w:r w:rsidRPr="00E80645">
        <w:rPr>
          <w:sz w:val="28"/>
          <w:szCs w:val="28"/>
        </w:rPr>
        <w:sym w:font="Symbol" w:char="F0B7"/>
      </w:r>
      <w:r w:rsidRPr="00E80645">
        <w:rPr>
          <w:sz w:val="28"/>
          <w:szCs w:val="28"/>
        </w:rPr>
        <w:t xml:space="preserve">       </w:t>
      </w:r>
      <w:r w:rsidRPr="00E80645">
        <w:rPr>
          <w:i/>
          <w:iCs/>
          <w:sz w:val="28"/>
          <w:szCs w:val="28"/>
        </w:rPr>
        <w:t>уровень освоения учащимися выбранных ими специализированных образовательных программ;</w:t>
      </w:r>
    </w:p>
    <w:p w:rsidR="00032024" w:rsidRPr="00E80645" w:rsidRDefault="00032024" w:rsidP="00412E87">
      <w:pPr>
        <w:pStyle w:val="a6"/>
        <w:spacing w:before="0" w:beforeAutospacing="0" w:after="0" w:afterAutospacing="0"/>
        <w:jc w:val="both"/>
        <w:rPr>
          <w:sz w:val="28"/>
          <w:szCs w:val="28"/>
        </w:rPr>
      </w:pPr>
      <w:r w:rsidRPr="00E80645">
        <w:rPr>
          <w:sz w:val="28"/>
          <w:szCs w:val="28"/>
        </w:rPr>
        <w:sym w:font="Symbol" w:char="F0B7"/>
      </w:r>
      <w:r w:rsidRPr="00E80645">
        <w:rPr>
          <w:sz w:val="28"/>
          <w:szCs w:val="28"/>
        </w:rPr>
        <w:t xml:space="preserve">       </w:t>
      </w:r>
      <w:r w:rsidRPr="00E80645">
        <w:rPr>
          <w:i/>
          <w:iCs/>
          <w:sz w:val="28"/>
          <w:szCs w:val="28"/>
        </w:rPr>
        <w:t>уровень удовлетворенности учащимися результатами обучения.</w:t>
      </w:r>
    </w:p>
    <w:p w:rsidR="00032024" w:rsidRPr="00E80645" w:rsidRDefault="00032024" w:rsidP="00412E87">
      <w:pPr>
        <w:pStyle w:val="a6"/>
        <w:spacing w:before="0" w:beforeAutospacing="0" w:after="0" w:afterAutospacing="0"/>
        <w:jc w:val="both"/>
        <w:rPr>
          <w:sz w:val="28"/>
          <w:szCs w:val="28"/>
        </w:rPr>
      </w:pPr>
      <w:r w:rsidRPr="00E80645">
        <w:rPr>
          <w:b/>
          <w:bCs/>
          <w:sz w:val="28"/>
          <w:szCs w:val="28"/>
        </w:rPr>
        <w:t>Составляющие качества дополнительного образования</w:t>
      </w:r>
      <w:r w:rsidRPr="00E80645">
        <w:rPr>
          <w:sz w:val="28"/>
          <w:szCs w:val="28"/>
        </w:rPr>
        <w:t xml:space="preserve"> </w:t>
      </w:r>
    </w:p>
    <w:p w:rsidR="00032024" w:rsidRPr="00E80645" w:rsidRDefault="00032024" w:rsidP="00412E87">
      <w:pPr>
        <w:pStyle w:val="a6"/>
        <w:spacing w:before="0" w:beforeAutospacing="0" w:after="0" w:afterAutospacing="0"/>
        <w:jc w:val="both"/>
        <w:rPr>
          <w:sz w:val="28"/>
          <w:szCs w:val="28"/>
        </w:rPr>
      </w:pPr>
      <w:r w:rsidRPr="00E80645">
        <w:rPr>
          <w:sz w:val="28"/>
          <w:szCs w:val="28"/>
        </w:rPr>
        <w:t xml:space="preserve">1.         </w:t>
      </w:r>
      <w:r w:rsidRPr="00E80645">
        <w:rPr>
          <w:sz w:val="28"/>
          <w:szCs w:val="28"/>
          <w:u w:val="single"/>
        </w:rPr>
        <w:t>Доступность</w:t>
      </w:r>
    </w:p>
    <w:p w:rsidR="00032024" w:rsidRPr="00E80645" w:rsidRDefault="00032024" w:rsidP="00412E87">
      <w:pPr>
        <w:pStyle w:val="a6"/>
        <w:spacing w:before="0" w:beforeAutospacing="0" w:after="0" w:afterAutospacing="0"/>
        <w:jc w:val="both"/>
        <w:rPr>
          <w:sz w:val="28"/>
          <w:szCs w:val="28"/>
        </w:rPr>
      </w:pPr>
      <w:r w:rsidRPr="00E80645">
        <w:rPr>
          <w:sz w:val="28"/>
          <w:szCs w:val="28"/>
        </w:rPr>
        <w:sym w:font="Symbol" w:char="F0B7"/>
      </w:r>
      <w:r w:rsidRPr="00E80645">
        <w:rPr>
          <w:sz w:val="28"/>
          <w:szCs w:val="28"/>
        </w:rPr>
        <w:t xml:space="preserve">         Создание условий для обучения школьников с различными образовательными возможностями </w:t>
      </w:r>
    </w:p>
    <w:p w:rsidR="00032024" w:rsidRPr="00E80645" w:rsidRDefault="00032024" w:rsidP="00412E87">
      <w:pPr>
        <w:pStyle w:val="a6"/>
        <w:spacing w:before="0" w:beforeAutospacing="0" w:after="0" w:afterAutospacing="0"/>
        <w:jc w:val="both"/>
        <w:rPr>
          <w:sz w:val="28"/>
          <w:szCs w:val="28"/>
        </w:rPr>
      </w:pPr>
      <w:r w:rsidRPr="00E80645">
        <w:rPr>
          <w:sz w:val="28"/>
          <w:szCs w:val="28"/>
        </w:rPr>
        <w:sym w:font="Symbol" w:char="F0B7"/>
      </w:r>
      <w:r w:rsidRPr="00E80645">
        <w:rPr>
          <w:sz w:val="28"/>
          <w:szCs w:val="28"/>
        </w:rPr>
        <w:t>         Системная подготовка к выбору профессии по окончании школы.</w:t>
      </w:r>
    </w:p>
    <w:p w:rsidR="00032024" w:rsidRPr="00E80645" w:rsidRDefault="00032024" w:rsidP="00412E87">
      <w:pPr>
        <w:pStyle w:val="a6"/>
        <w:spacing w:before="0" w:beforeAutospacing="0" w:after="0" w:afterAutospacing="0"/>
        <w:jc w:val="both"/>
        <w:rPr>
          <w:sz w:val="28"/>
          <w:szCs w:val="28"/>
        </w:rPr>
      </w:pPr>
      <w:r w:rsidRPr="00E80645">
        <w:rPr>
          <w:sz w:val="28"/>
          <w:szCs w:val="28"/>
        </w:rPr>
        <w:t xml:space="preserve">2.         </w:t>
      </w:r>
      <w:r w:rsidRPr="00E80645">
        <w:rPr>
          <w:sz w:val="28"/>
          <w:szCs w:val="28"/>
          <w:u w:val="single"/>
        </w:rPr>
        <w:t>Выполнение государственного стандарта образования и санитарно-гигиенических требований к организации</w:t>
      </w:r>
      <w:r w:rsidRPr="00E80645">
        <w:rPr>
          <w:sz w:val="28"/>
          <w:szCs w:val="28"/>
        </w:rPr>
        <w:t xml:space="preserve">    </w:t>
      </w:r>
    </w:p>
    <w:p w:rsidR="00032024" w:rsidRPr="00E80645" w:rsidRDefault="00032024" w:rsidP="00412E87">
      <w:pPr>
        <w:pStyle w:val="a6"/>
        <w:spacing w:before="0" w:beforeAutospacing="0" w:after="0" w:afterAutospacing="0"/>
        <w:jc w:val="both"/>
        <w:rPr>
          <w:sz w:val="28"/>
          <w:szCs w:val="28"/>
        </w:rPr>
      </w:pPr>
      <w:r w:rsidRPr="00E80645">
        <w:rPr>
          <w:sz w:val="28"/>
          <w:szCs w:val="28"/>
        </w:rPr>
        <w:sym w:font="Symbol" w:char="F0B7"/>
      </w:r>
      <w:r w:rsidRPr="00E80645">
        <w:rPr>
          <w:sz w:val="28"/>
          <w:szCs w:val="28"/>
        </w:rPr>
        <w:t>         Наличие лицензии, подтверждающей соответствие санитарных, пожарных и иных форм требованиям</w:t>
      </w:r>
    </w:p>
    <w:p w:rsidR="00032024" w:rsidRPr="00E80645" w:rsidRDefault="00032024" w:rsidP="00412E87">
      <w:pPr>
        <w:pStyle w:val="a6"/>
        <w:spacing w:before="0" w:beforeAutospacing="0" w:after="0" w:afterAutospacing="0"/>
        <w:jc w:val="both"/>
        <w:rPr>
          <w:sz w:val="28"/>
          <w:szCs w:val="28"/>
        </w:rPr>
      </w:pPr>
      <w:r w:rsidRPr="00E80645">
        <w:rPr>
          <w:sz w:val="28"/>
          <w:szCs w:val="28"/>
        </w:rPr>
        <w:sym w:font="Symbol" w:char="F0B7"/>
      </w:r>
      <w:r w:rsidRPr="00E80645">
        <w:rPr>
          <w:sz w:val="28"/>
          <w:szCs w:val="28"/>
        </w:rPr>
        <w:t xml:space="preserve">      Выполнение учебных программ дополнительного образования </w:t>
      </w:r>
    </w:p>
    <w:p w:rsidR="00032024" w:rsidRPr="00E80645" w:rsidRDefault="00032024" w:rsidP="00412E87">
      <w:pPr>
        <w:pStyle w:val="a6"/>
        <w:spacing w:before="0" w:beforeAutospacing="0" w:after="0" w:afterAutospacing="0"/>
        <w:jc w:val="both"/>
        <w:rPr>
          <w:sz w:val="28"/>
          <w:szCs w:val="28"/>
        </w:rPr>
      </w:pPr>
      <w:r w:rsidRPr="00E80645">
        <w:rPr>
          <w:sz w:val="28"/>
          <w:szCs w:val="28"/>
        </w:rPr>
        <w:t xml:space="preserve">3.         </w:t>
      </w:r>
      <w:r w:rsidRPr="00E80645">
        <w:rPr>
          <w:sz w:val="28"/>
          <w:szCs w:val="28"/>
          <w:u w:val="single"/>
        </w:rPr>
        <w:t xml:space="preserve">Эффективная работа с учащимися, имеющими потребности в дополнительном уровне образования </w:t>
      </w:r>
    </w:p>
    <w:p w:rsidR="00032024" w:rsidRPr="00E80645" w:rsidRDefault="00032024" w:rsidP="00412E87">
      <w:pPr>
        <w:pStyle w:val="a6"/>
        <w:spacing w:before="0" w:beforeAutospacing="0" w:after="0" w:afterAutospacing="0"/>
        <w:jc w:val="both"/>
        <w:rPr>
          <w:sz w:val="28"/>
          <w:szCs w:val="28"/>
        </w:rPr>
      </w:pPr>
      <w:r w:rsidRPr="00E80645">
        <w:rPr>
          <w:sz w:val="28"/>
          <w:szCs w:val="28"/>
        </w:rPr>
        <w:sym w:font="Symbol" w:char="F0B7"/>
      </w:r>
      <w:r w:rsidRPr="00E80645">
        <w:rPr>
          <w:sz w:val="28"/>
          <w:szCs w:val="28"/>
        </w:rPr>
        <w:t xml:space="preserve">         Результаты выступления учащихся на предметных олимпиадах, конкурсах, выставках и т. д. </w:t>
      </w:r>
    </w:p>
    <w:p w:rsidR="00032024" w:rsidRPr="00E80645" w:rsidRDefault="00032024" w:rsidP="00412E87">
      <w:pPr>
        <w:pStyle w:val="a6"/>
        <w:spacing w:before="0" w:beforeAutospacing="0" w:after="0" w:afterAutospacing="0"/>
        <w:jc w:val="both"/>
        <w:rPr>
          <w:sz w:val="28"/>
          <w:szCs w:val="28"/>
        </w:rPr>
      </w:pPr>
      <w:r w:rsidRPr="00E80645">
        <w:rPr>
          <w:sz w:val="28"/>
          <w:szCs w:val="28"/>
        </w:rPr>
        <w:sym w:font="Symbol" w:char="F0B7"/>
      </w:r>
      <w:r w:rsidRPr="00E80645">
        <w:rPr>
          <w:sz w:val="28"/>
          <w:szCs w:val="28"/>
        </w:rPr>
        <w:t>         Наличие портфолио индивидуальных достижений</w:t>
      </w:r>
    </w:p>
    <w:p w:rsidR="00032024" w:rsidRPr="00E80645" w:rsidRDefault="00032024" w:rsidP="00412E87">
      <w:pPr>
        <w:pStyle w:val="a6"/>
        <w:spacing w:before="0" w:beforeAutospacing="0" w:after="0" w:afterAutospacing="0"/>
        <w:jc w:val="both"/>
        <w:rPr>
          <w:sz w:val="28"/>
          <w:szCs w:val="28"/>
        </w:rPr>
      </w:pPr>
      <w:r w:rsidRPr="00E80645">
        <w:rPr>
          <w:sz w:val="28"/>
          <w:szCs w:val="28"/>
        </w:rPr>
        <w:t xml:space="preserve">4.         </w:t>
      </w:r>
      <w:r w:rsidRPr="00E80645">
        <w:rPr>
          <w:sz w:val="28"/>
          <w:szCs w:val="28"/>
          <w:u w:val="single"/>
        </w:rPr>
        <w:t>Индивидуализация образования</w:t>
      </w:r>
      <w:r w:rsidRPr="00E80645">
        <w:rPr>
          <w:sz w:val="28"/>
          <w:szCs w:val="28"/>
        </w:rPr>
        <w:t xml:space="preserve"> </w:t>
      </w:r>
    </w:p>
    <w:p w:rsidR="00032024" w:rsidRPr="00E80645" w:rsidRDefault="00032024" w:rsidP="00412E87">
      <w:pPr>
        <w:pStyle w:val="a6"/>
        <w:spacing w:before="0" w:beforeAutospacing="0" w:after="0" w:afterAutospacing="0"/>
        <w:jc w:val="both"/>
        <w:rPr>
          <w:sz w:val="28"/>
          <w:szCs w:val="28"/>
        </w:rPr>
      </w:pPr>
      <w:r w:rsidRPr="00E80645">
        <w:rPr>
          <w:sz w:val="28"/>
          <w:szCs w:val="28"/>
        </w:rPr>
        <w:sym w:font="Symbol" w:char="F0B7"/>
      </w:r>
      <w:r w:rsidRPr="00E80645">
        <w:rPr>
          <w:sz w:val="28"/>
          <w:szCs w:val="28"/>
        </w:rPr>
        <w:t>         Наличие системной диагностики и наблюдения за развитием школьников</w:t>
      </w:r>
    </w:p>
    <w:p w:rsidR="00032024" w:rsidRPr="00E80645" w:rsidRDefault="00032024" w:rsidP="00412E87">
      <w:pPr>
        <w:pStyle w:val="a6"/>
        <w:spacing w:before="0" w:beforeAutospacing="0" w:after="0" w:afterAutospacing="0"/>
        <w:jc w:val="both"/>
        <w:rPr>
          <w:sz w:val="28"/>
          <w:szCs w:val="28"/>
        </w:rPr>
      </w:pPr>
      <w:r w:rsidRPr="00E80645">
        <w:rPr>
          <w:sz w:val="28"/>
          <w:szCs w:val="28"/>
        </w:rPr>
        <w:sym w:font="Symbol" w:char="F0B7"/>
      </w:r>
      <w:r w:rsidRPr="00E80645">
        <w:rPr>
          <w:sz w:val="28"/>
          <w:szCs w:val="28"/>
        </w:rPr>
        <w:t xml:space="preserve">         Наличие индивидуальных программ для школьников </w:t>
      </w:r>
    </w:p>
    <w:p w:rsidR="00032024" w:rsidRPr="00E80645" w:rsidRDefault="00032024" w:rsidP="00412E87">
      <w:pPr>
        <w:pStyle w:val="a6"/>
        <w:spacing w:before="0" w:beforeAutospacing="0" w:after="0" w:afterAutospacing="0"/>
        <w:jc w:val="both"/>
        <w:rPr>
          <w:sz w:val="28"/>
          <w:szCs w:val="28"/>
        </w:rPr>
      </w:pPr>
      <w:r w:rsidRPr="00E80645">
        <w:rPr>
          <w:sz w:val="28"/>
          <w:szCs w:val="28"/>
        </w:rPr>
        <w:t xml:space="preserve">5.         </w:t>
      </w:r>
      <w:r w:rsidRPr="00E80645">
        <w:rPr>
          <w:sz w:val="28"/>
          <w:szCs w:val="28"/>
          <w:u w:val="single"/>
        </w:rPr>
        <w:t>Использование современных технологий обучения</w:t>
      </w:r>
    </w:p>
    <w:p w:rsidR="00032024" w:rsidRPr="00E80645" w:rsidRDefault="00032024" w:rsidP="00412E87">
      <w:pPr>
        <w:pStyle w:val="a6"/>
        <w:spacing w:before="0" w:beforeAutospacing="0" w:after="0" w:afterAutospacing="0"/>
        <w:jc w:val="both"/>
        <w:rPr>
          <w:sz w:val="28"/>
          <w:szCs w:val="28"/>
        </w:rPr>
      </w:pPr>
      <w:r w:rsidRPr="00E80645">
        <w:rPr>
          <w:sz w:val="28"/>
          <w:szCs w:val="28"/>
        </w:rPr>
        <w:sym w:font="Symbol" w:char="F0B7"/>
      </w:r>
      <w:r w:rsidRPr="00E80645">
        <w:rPr>
          <w:sz w:val="28"/>
          <w:szCs w:val="28"/>
        </w:rPr>
        <w:t xml:space="preserve">         Использование вычислительной техники и современных технических средств </w:t>
      </w:r>
    </w:p>
    <w:p w:rsidR="00032024" w:rsidRPr="00E80645" w:rsidRDefault="00032024" w:rsidP="00412E87">
      <w:pPr>
        <w:pStyle w:val="a6"/>
        <w:spacing w:before="0" w:beforeAutospacing="0" w:after="0" w:afterAutospacing="0"/>
        <w:jc w:val="both"/>
        <w:rPr>
          <w:sz w:val="28"/>
          <w:szCs w:val="28"/>
        </w:rPr>
      </w:pPr>
      <w:r w:rsidRPr="00E80645">
        <w:rPr>
          <w:sz w:val="28"/>
          <w:szCs w:val="28"/>
        </w:rPr>
        <w:sym w:font="Symbol" w:char="F0B7"/>
      </w:r>
      <w:r w:rsidRPr="00E80645">
        <w:rPr>
          <w:sz w:val="28"/>
          <w:szCs w:val="28"/>
        </w:rPr>
        <w:t>         Возможность для школьников работы в интернете</w:t>
      </w:r>
    </w:p>
    <w:p w:rsidR="00032024" w:rsidRPr="00E80645" w:rsidRDefault="00032024" w:rsidP="00412E87">
      <w:pPr>
        <w:pStyle w:val="a6"/>
        <w:spacing w:before="0" w:beforeAutospacing="0" w:after="0" w:afterAutospacing="0"/>
        <w:jc w:val="both"/>
        <w:rPr>
          <w:sz w:val="28"/>
          <w:szCs w:val="28"/>
        </w:rPr>
      </w:pPr>
      <w:r w:rsidRPr="00E80645">
        <w:rPr>
          <w:sz w:val="28"/>
          <w:szCs w:val="28"/>
        </w:rPr>
        <w:sym w:font="Symbol" w:char="F0B7"/>
      </w:r>
      <w:r w:rsidRPr="00E80645">
        <w:rPr>
          <w:sz w:val="28"/>
          <w:szCs w:val="28"/>
        </w:rPr>
        <w:t xml:space="preserve">         Деятельность по внедрению и разработке инновационных образовательных технологий      </w:t>
      </w:r>
    </w:p>
    <w:p w:rsidR="00032024" w:rsidRPr="00E80645" w:rsidRDefault="00032024" w:rsidP="00412E87">
      <w:pPr>
        <w:pStyle w:val="a6"/>
        <w:spacing w:before="0" w:beforeAutospacing="0" w:after="0" w:afterAutospacing="0"/>
        <w:jc w:val="both"/>
        <w:rPr>
          <w:sz w:val="28"/>
          <w:szCs w:val="28"/>
        </w:rPr>
      </w:pPr>
      <w:r w:rsidRPr="00E80645">
        <w:rPr>
          <w:sz w:val="28"/>
          <w:szCs w:val="28"/>
        </w:rPr>
        <w:t xml:space="preserve">6.         </w:t>
      </w:r>
      <w:r w:rsidRPr="00E80645">
        <w:rPr>
          <w:sz w:val="28"/>
          <w:szCs w:val="28"/>
          <w:u w:val="single"/>
        </w:rPr>
        <w:t>Результативная воспитательная работа</w:t>
      </w:r>
    </w:p>
    <w:p w:rsidR="00032024" w:rsidRPr="00E80645" w:rsidRDefault="00032024" w:rsidP="00412E87">
      <w:pPr>
        <w:pStyle w:val="a6"/>
        <w:spacing w:before="0" w:beforeAutospacing="0" w:after="0" w:afterAutospacing="0"/>
        <w:jc w:val="both"/>
        <w:rPr>
          <w:sz w:val="28"/>
          <w:szCs w:val="28"/>
        </w:rPr>
      </w:pPr>
      <w:r w:rsidRPr="00E80645">
        <w:rPr>
          <w:sz w:val="28"/>
          <w:szCs w:val="28"/>
        </w:rPr>
        <w:sym w:font="Symbol" w:char="F0B7"/>
      </w:r>
      <w:r w:rsidRPr="00E80645">
        <w:rPr>
          <w:sz w:val="28"/>
          <w:szCs w:val="28"/>
        </w:rPr>
        <w:t xml:space="preserve">         Отсутствие правонарушений среди учащихся </w:t>
      </w:r>
    </w:p>
    <w:p w:rsidR="00032024" w:rsidRPr="00E80645" w:rsidRDefault="00032024" w:rsidP="00412E87">
      <w:pPr>
        <w:pStyle w:val="a6"/>
        <w:spacing w:before="0" w:beforeAutospacing="0" w:after="0" w:afterAutospacing="0"/>
        <w:jc w:val="both"/>
        <w:rPr>
          <w:sz w:val="28"/>
          <w:szCs w:val="28"/>
        </w:rPr>
      </w:pPr>
      <w:r w:rsidRPr="00E80645">
        <w:rPr>
          <w:sz w:val="28"/>
          <w:szCs w:val="28"/>
        </w:rPr>
        <w:sym w:font="Symbol" w:char="F0B7"/>
      </w:r>
      <w:r w:rsidRPr="00E80645">
        <w:rPr>
          <w:sz w:val="28"/>
          <w:szCs w:val="28"/>
        </w:rPr>
        <w:t>         Высокий уровень удовлетворенности воспитательной работой со стороны школьников и родителей</w:t>
      </w:r>
    </w:p>
    <w:p w:rsidR="00032024" w:rsidRPr="00E80645" w:rsidRDefault="00032024" w:rsidP="00412E87">
      <w:pPr>
        <w:pStyle w:val="a6"/>
        <w:spacing w:before="0" w:beforeAutospacing="0" w:after="0" w:afterAutospacing="0"/>
        <w:jc w:val="both"/>
        <w:rPr>
          <w:sz w:val="28"/>
          <w:szCs w:val="28"/>
        </w:rPr>
      </w:pPr>
      <w:r w:rsidRPr="00E80645">
        <w:rPr>
          <w:sz w:val="28"/>
          <w:szCs w:val="28"/>
        </w:rPr>
        <w:sym w:font="Symbol" w:char="F0B7"/>
      </w:r>
      <w:r w:rsidRPr="00E80645">
        <w:rPr>
          <w:sz w:val="28"/>
          <w:szCs w:val="28"/>
        </w:rPr>
        <w:t xml:space="preserve">         Результативная деятельность по формированию патриотической, нравственной и др., характеристик личности </w:t>
      </w:r>
    </w:p>
    <w:p w:rsidR="00032024" w:rsidRPr="00E80645" w:rsidRDefault="00032024" w:rsidP="00412E87">
      <w:pPr>
        <w:pStyle w:val="a6"/>
        <w:spacing w:before="0" w:beforeAutospacing="0" w:after="0" w:afterAutospacing="0"/>
        <w:jc w:val="both"/>
        <w:rPr>
          <w:sz w:val="28"/>
          <w:szCs w:val="28"/>
        </w:rPr>
      </w:pPr>
      <w:r w:rsidRPr="00E80645">
        <w:rPr>
          <w:sz w:val="28"/>
          <w:szCs w:val="28"/>
        </w:rPr>
        <w:t xml:space="preserve">7.         </w:t>
      </w:r>
      <w:r w:rsidRPr="00E80645">
        <w:rPr>
          <w:sz w:val="28"/>
          <w:szCs w:val="28"/>
          <w:u w:val="single"/>
        </w:rPr>
        <w:t>Высокая квалификация педагогов</w:t>
      </w:r>
    </w:p>
    <w:p w:rsidR="00032024" w:rsidRPr="00E80645" w:rsidRDefault="00032024" w:rsidP="00412E87">
      <w:pPr>
        <w:pStyle w:val="a6"/>
        <w:spacing w:before="0" w:beforeAutospacing="0" w:after="0" w:afterAutospacing="0"/>
        <w:jc w:val="both"/>
        <w:rPr>
          <w:sz w:val="28"/>
          <w:szCs w:val="28"/>
        </w:rPr>
      </w:pPr>
      <w:r w:rsidRPr="00E80645">
        <w:rPr>
          <w:sz w:val="28"/>
          <w:szCs w:val="28"/>
        </w:rPr>
        <w:sym w:font="Symbol" w:char="F0B7"/>
      </w:r>
      <w:r w:rsidRPr="00E80645">
        <w:rPr>
          <w:sz w:val="28"/>
          <w:szCs w:val="28"/>
        </w:rPr>
        <w:t xml:space="preserve">         Наличие педагогов, аттестованных на высшую квалификационную категорию </w:t>
      </w:r>
    </w:p>
    <w:p w:rsidR="00032024" w:rsidRPr="00E80645" w:rsidRDefault="00032024" w:rsidP="00412E87">
      <w:pPr>
        <w:pStyle w:val="a6"/>
        <w:spacing w:before="0" w:beforeAutospacing="0" w:after="0" w:afterAutospacing="0"/>
        <w:jc w:val="both"/>
        <w:rPr>
          <w:sz w:val="28"/>
          <w:szCs w:val="28"/>
        </w:rPr>
      </w:pPr>
      <w:r w:rsidRPr="00E80645">
        <w:rPr>
          <w:sz w:val="28"/>
          <w:szCs w:val="28"/>
        </w:rPr>
        <w:sym w:font="Symbol" w:char="F0B7"/>
      </w:r>
      <w:r w:rsidRPr="00E80645">
        <w:rPr>
          <w:sz w:val="28"/>
          <w:szCs w:val="28"/>
        </w:rPr>
        <w:t>   Повышение профессионального уровня педагогов на курсах повышения квалификации</w:t>
      </w:r>
    </w:p>
    <w:p w:rsidR="00032024" w:rsidRPr="00E80645" w:rsidRDefault="00032024" w:rsidP="00412E87">
      <w:pPr>
        <w:pStyle w:val="a6"/>
        <w:spacing w:before="0" w:beforeAutospacing="0" w:after="0" w:afterAutospacing="0"/>
        <w:jc w:val="both"/>
        <w:rPr>
          <w:sz w:val="28"/>
          <w:szCs w:val="28"/>
        </w:rPr>
      </w:pPr>
      <w:r w:rsidRPr="00E80645">
        <w:rPr>
          <w:sz w:val="28"/>
          <w:szCs w:val="28"/>
        </w:rPr>
        <w:t xml:space="preserve">8.         </w:t>
      </w:r>
      <w:r w:rsidRPr="00E80645">
        <w:rPr>
          <w:sz w:val="28"/>
          <w:szCs w:val="28"/>
          <w:u w:val="single"/>
        </w:rPr>
        <w:t>Удовлетворенность образовательными услугами со стороны заказчиков (родителей и учащихся)</w:t>
      </w:r>
      <w:r w:rsidRPr="00E80645">
        <w:rPr>
          <w:sz w:val="28"/>
          <w:szCs w:val="28"/>
        </w:rPr>
        <w:t xml:space="preserve"> </w:t>
      </w:r>
    </w:p>
    <w:p w:rsidR="00032024" w:rsidRPr="00E80645" w:rsidRDefault="00032024" w:rsidP="00412E87">
      <w:pPr>
        <w:pStyle w:val="a6"/>
        <w:spacing w:before="0" w:beforeAutospacing="0" w:after="0" w:afterAutospacing="0"/>
        <w:jc w:val="both"/>
        <w:rPr>
          <w:sz w:val="28"/>
          <w:szCs w:val="28"/>
        </w:rPr>
      </w:pPr>
      <w:r w:rsidRPr="00E80645">
        <w:rPr>
          <w:sz w:val="28"/>
          <w:szCs w:val="28"/>
        </w:rPr>
        <w:sym w:font="Symbol" w:char="F0B7"/>
      </w:r>
      <w:r w:rsidRPr="00E80645">
        <w:rPr>
          <w:sz w:val="28"/>
          <w:szCs w:val="28"/>
        </w:rPr>
        <w:t>         Высокий уровень удовлетворенности дополнительным образованием со стороны родителей</w:t>
      </w:r>
    </w:p>
    <w:p w:rsidR="00032024" w:rsidRPr="00E80645" w:rsidRDefault="00032024" w:rsidP="00412E87">
      <w:pPr>
        <w:pStyle w:val="a6"/>
        <w:spacing w:before="0" w:beforeAutospacing="0" w:after="0" w:afterAutospacing="0"/>
        <w:jc w:val="both"/>
        <w:rPr>
          <w:sz w:val="28"/>
          <w:szCs w:val="28"/>
        </w:rPr>
      </w:pPr>
      <w:r w:rsidRPr="00E80645">
        <w:rPr>
          <w:sz w:val="28"/>
          <w:szCs w:val="28"/>
        </w:rPr>
        <w:sym w:font="Symbol" w:char="F0B7"/>
      </w:r>
      <w:r w:rsidRPr="00E80645">
        <w:rPr>
          <w:sz w:val="28"/>
          <w:szCs w:val="28"/>
        </w:rPr>
        <w:t xml:space="preserve">         Высокий уровень удовлетворенности дополнительным образованием со стороны школьников </w:t>
      </w:r>
    </w:p>
    <w:p w:rsidR="00032024" w:rsidRPr="00E80645" w:rsidRDefault="00032024" w:rsidP="00412E87">
      <w:pPr>
        <w:pStyle w:val="a6"/>
        <w:spacing w:before="0" w:beforeAutospacing="0" w:after="0" w:afterAutospacing="0"/>
        <w:jc w:val="both"/>
        <w:rPr>
          <w:sz w:val="28"/>
          <w:szCs w:val="28"/>
        </w:rPr>
      </w:pPr>
      <w:r w:rsidRPr="00E80645">
        <w:rPr>
          <w:sz w:val="28"/>
          <w:szCs w:val="28"/>
        </w:rPr>
        <w:sym w:font="Symbol" w:char="F0B7"/>
      </w:r>
      <w:r w:rsidRPr="00E80645">
        <w:rPr>
          <w:sz w:val="28"/>
          <w:szCs w:val="28"/>
        </w:rPr>
        <w:t>         Отсутствие конфликтов или наличие механизма их цивилизованного решения</w:t>
      </w:r>
    </w:p>
    <w:p w:rsidR="00F82938" w:rsidRPr="00E80645" w:rsidRDefault="00637D67"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w:t>
      </w:r>
      <w:r w:rsidR="00A95A53" w:rsidRPr="00E80645">
        <w:rPr>
          <w:rFonts w:ascii="Times New Roman" w:hAnsi="Times New Roman" w:cs="Times New Roman"/>
          <w:sz w:val="28"/>
          <w:szCs w:val="28"/>
        </w:rPr>
        <w:t xml:space="preserve"> </w:t>
      </w:r>
      <w:r w:rsidRPr="00E80645">
        <w:rPr>
          <w:rFonts w:ascii="Times New Roman" w:hAnsi="Times New Roman" w:cs="Times New Roman"/>
          <w:sz w:val="28"/>
          <w:szCs w:val="28"/>
        </w:rPr>
        <w:t>На</w:t>
      </w:r>
      <w:r w:rsidR="00F82938" w:rsidRPr="00E80645">
        <w:rPr>
          <w:rFonts w:ascii="Times New Roman" w:hAnsi="Times New Roman" w:cs="Times New Roman"/>
          <w:sz w:val="28"/>
          <w:szCs w:val="28"/>
        </w:rPr>
        <w:t xml:space="preserve"> </w:t>
      </w:r>
      <w:r w:rsidR="00DD54EF" w:rsidRPr="00E80645">
        <w:rPr>
          <w:rFonts w:ascii="Times New Roman" w:hAnsi="Times New Roman" w:cs="Times New Roman"/>
          <w:sz w:val="28"/>
          <w:szCs w:val="28"/>
        </w:rPr>
        <w:t>конец учебного года</w:t>
      </w:r>
      <w:r w:rsidR="00F82938" w:rsidRPr="00E80645">
        <w:rPr>
          <w:rFonts w:ascii="Times New Roman" w:hAnsi="Times New Roman" w:cs="Times New Roman"/>
          <w:sz w:val="28"/>
          <w:szCs w:val="28"/>
        </w:rPr>
        <w:t xml:space="preserve"> в школьных детских объединениях дополнительного образования различной направленности  занималось </w:t>
      </w:r>
      <w:r w:rsidR="00DD54EF" w:rsidRPr="00E80645">
        <w:rPr>
          <w:rFonts w:ascii="Times New Roman" w:hAnsi="Times New Roman" w:cs="Times New Roman"/>
          <w:sz w:val="28"/>
          <w:szCs w:val="28"/>
        </w:rPr>
        <w:t>6388 обучающихся, что составляет 88</w:t>
      </w:r>
      <w:r w:rsidR="00F82938" w:rsidRPr="00E80645">
        <w:rPr>
          <w:rFonts w:ascii="Times New Roman" w:hAnsi="Times New Roman" w:cs="Times New Roman"/>
          <w:sz w:val="28"/>
          <w:szCs w:val="28"/>
        </w:rPr>
        <w:t>% от общего количества обучающихся школ района.</w:t>
      </w:r>
      <w:r w:rsidR="00DD54EF" w:rsidRPr="00E80645">
        <w:rPr>
          <w:rFonts w:ascii="Times New Roman" w:hAnsi="Times New Roman" w:cs="Times New Roman"/>
          <w:sz w:val="28"/>
          <w:szCs w:val="28"/>
        </w:rPr>
        <w:t xml:space="preserve"> Это на 8 % больше, чем в предыдущем учебном году. Таким образом, задача, поставленная в начале учебного года о доведении охвата дополнительным образованием до 85%, успешно выполнена.</w:t>
      </w:r>
    </w:p>
    <w:p w:rsidR="00F82938" w:rsidRPr="00E80645" w:rsidRDefault="00F82938"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noProof/>
          <w:sz w:val="28"/>
          <w:szCs w:val="28"/>
          <w:lang w:eastAsia="ru-RU"/>
        </w:rPr>
        <w:drawing>
          <wp:inline distT="0" distB="0" distL="0" distR="0">
            <wp:extent cx="5486400" cy="2590800"/>
            <wp:effectExtent l="1905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82938" w:rsidRPr="00E80645" w:rsidRDefault="00F82938" w:rsidP="00412E87">
      <w:pPr>
        <w:spacing w:after="0" w:line="240" w:lineRule="auto"/>
        <w:rPr>
          <w:rFonts w:ascii="Times New Roman" w:hAnsi="Times New Roman" w:cs="Times New Roman"/>
          <w:sz w:val="28"/>
          <w:szCs w:val="28"/>
        </w:rPr>
      </w:pPr>
    </w:p>
    <w:p w:rsidR="00637D67" w:rsidRPr="00E80645" w:rsidRDefault="00637D67" w:rsidP="00412E87">
      <w:pPr>
        <w:spacing w:after="0" w:line="240" w:lineRule="auto"/>
        <w:jc w:val="both"/>
        <w:rPr>
          <w:rFonts w:ascii="Times New Roman" w:hAnsi="Times New Roman" w:cs="Times New Roman"/>
          <w:color w:val="FF0000"/>
          <w:sz w:val="28"/>
          <w:szCs w:val="28"/>
        </w:rPr>
      </w:pPr>
      <w:r w:rsidRPr="00E80645">
        <w:rPr>
          <w:rFonts w:ascii="Times New Roman" w:hAnsi="Times New Roman" w:cs="Times New Roman"/>
          <w:sz w:val="28"/>
          <w:szCs w:val="28"/>
        </w:rPr>
        <w:t xml:space="preserve">     </w:t>
      </w:r>
      <w:r w:rsidR="00F82938" w:rsidRPr="00E80645">
        <w:rPr>
          <w:rFonts w:ascii="Times New Roman" w:hAnsi="Times New Roman" w:cs="Times New Roman"/>
          <w:sz w:val="28"/>
          <w:szCs w:val="28"/>
        </w:rPr>
        <w:t xml:space="preserve">В школах Нефтекумского </w:t>
      </w:r>
      <w:r w:rsidR="00D26891">
        <w:rPr>
          <w:rFonts w:ascii="Times New Roman" w:hAnsi="Times New Roman" w:cs="Times New Roman"/>
          <w:sz w:val="28"/>
          <w:szCs w:val="28"/>
        </w:rPr>
        <w:t>городского округа</w:t>
      </w:r>
      <w:r w:rsidR="00F82938" w:rsidRPr="00E80645">
        <w:rPr>
          <w:rFonts w:ascii="Times New Roman" w:hAnsi="Times New Roman" w:cs="Times New Roman"/>
          <w:sz w:val="28"/>
          <w:szCs w:val="28"/>
        </w:rPr>
        <w:t xml:space="preserve"> действуют детские объединения социально-педагогической, естественнонаучной, туристско-краеведческой, физкультурно-спортивной, художественной, технической направленности.</w:t>
      </w:r>
      <w:r w:rsidR="00F82938" w:rsidRPr="00E80645">
        <w:rPr>
          <w:rFonts w:ascii="Times New Roman" w:hAnsi="Times New Roman" w:cs="Times New Roman"/>
          <w:color w:val="FF0000"/>
          <w:sz w:val="28"/>
          <w:szCs w:val="28"/>
        </w:rPr>
        <w:t xml:space="preserve"> </w:t>
      </w:r>
    </w:p>
    <w:p w:rsidR="00637D67" w:rsidRPr="00E80645" w:rsidRDefault="00637D67"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color w:val="FF0000"/>
          <w:sz w:val="28"/>
          <w:szCs w:val="28"/>
        </w:rPr>
        <w:t xml:space="preserve">    </w:t>
      </w:r>
      <w:r w:rsidRPr="00E80645">
        <w:rPr>
          <w:rFonts w:ascii="Times New Roman" w:hAnsi="Times New Roman" w:cs="Times New Roman"/>
          <w:sz w:val="28"/>
          <w:szCs w:val="28"/>
        </w:rPr>
        <w:t xml:space="preserve">Деятельность системы дополнительного образования в школах района регламентируется образовательными программами, разработанными педагогами на основе государственных стандартов, на основании требований Министерства образования Российской Федерации к содержанию и оформлению программ дополнительного  образования. </w:t>
      </w:r>
    </w:p>
    <w:p w:rsidR="00637D67" w:rsidRPr="00E80645" w:rsidRDefault="00637D67" w:rsidP="00412E87">
      <w:pPr>
        <w:spacing w:after="0" w:line="240" w:lineRule="auto"/>
        <w:ind w:firstLine="426"/>
        <w:jc w:val="both"/>
        <w:rPr>
          <w:rFonts w:ascii="Times New Roman" w:hAnsi="Times New Roman" w:cs="Times New Roman"/>
          <w:sz w:val="28"/>
          <w:szCs w:val="28"/>
        </w:rPr>
      </w:pPr>
      <w:r w:rsidRPr="00E80645">
        <w:rPr>
          <w:rFonts w:ascii="Times New Roman" w:hAnsi="Times New Roman" w:cs="Times New Roman"/>
          <w:sz w:val="28"/>
          <w:szCs w:val="28"/>
        </w:rPr>
        <w:t xml:space="preserve">Программы  дополнительного образования, разработанные педагогами,  конкретизируют содержания образовательного стандарта с учетом межпредметных и внутрипредметных связей, логики учебного процесса и возрастных особенностей школьников. </w:t>
      </w:r>
    </w:p>
    <w:p w:rsidR="00F82938" w:rsidRPr="00E80645" w:rsidRDefault="00637D67" w:rsidP="00D26891">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E80645">
        <w:rPr>
          <w:rFonts w:ascii="Times New Roman" w:hAnsi="Times New Roman" w:cs="Times New Roman"/>
          <w:sz w:val="28"/>
          <w:szCs w:val="28"/>
        </w:rPr>
        <w:t xml:space="preserve">     </w:t>
      </w:r>
      <w:r w:rsidR="00F82938" w:rsidRPr="00E80645">
        <w:rPr>
          <w:rFonts w:ascii="Times New Roman" w:hAnsi="Times New Roman" w:cs="Times New Roman"/>
          <w:sz w:val="28"/>
          <w:szCs w:val="28"/>
        </w:rPr>
        <w:t>Наиболее популярны объединения физкультурно-спортивной направленности (клубы, секции), художественной, социально-педагогической направленностей.</w:t>
      </w:r>
      <w:r w:rsidR="00F82938" w:rsidRPr="00E80645">
        <w:rPr>
          <w:rFonts w:ascii="Times New Roman" w:hAnsi="Times New Roman" w:cs="Times New Roman"/>
          <w:color w:val="FF0000"/>
          <w:sz w:val="28"/>
          <w:szCs w:val="28"/>
        </w:rPr>
        <w:t xml:space="preserve"> </w:t>
      </w:r>
      <w:r w:rsidR="00F82938" w:rsidRPr="00E80645">
        <w:rPr>
          <w:rFonts w:ascii="Times New Roman" w:hAnsi="Times New Roman" w:cs="Times New Roman"/>
          <w:sz w:val="28"/>
          <w:szCs w:val="28"/>
        </w:rPr>
        <w:t>Слабо развитым направлением по-прежнему остается техническая направленность. В школах действует всего 4 детских объединения (МКОУ СОШ №10, 3, 7, 13)</w:t>
      </w:r>
      <w:r w:rsidR="00DD54EF" w:rsidRPr="00E80645">
        <w:rPr>
          <w:rFonts w:ascii="Times New Roman" w:hAnsi="Times New Roman" w:cs="Times New Roman"/>
          <w:sz w:val="28"/>
          <w:szCs w:val="28"/>
        </w:rPr>
        <w:t xml:space="preserve">. Хочется отметить опыт работы в этом направлении МКОУ СОШ №13 а. Новкус-Артезиан. </w:t>
      </w:r>
      <w:r w:rsidR="00FF3C66" w:rsidRPr="00E80645">
        <w:rPr>
          <w:rFonts w:ascii="Times New Roman" w:hAnsi="Times New Roman" w:cs="Times New Roman"/>
          <w:color w:val="000000"/>
          <w:sz w:val="28"/>
          <w:szCs w:val="28"/>
        </w:rPr>
        <w:t>В школе хорошо поставлена работа по техническому проектированию, работа секции «Юные изобретатели и рационализаторы» (руководитель Джентемирова М.М.). Учащиеся школы принимают участие в  краевых, всероссийских, международных конкурсах  по научно-техническому творчеству, становятся победителями, получают  грамоты, сертификаты.</w:t>
      </w:r>
    </w:p>
    <w:p w:rsidR="00D96118" w:rsidRPr="00E80645" w:rsidRDefault="00F82938" w:rsidP="00412E87">
      <w:pPr>
        <w:spacing w:after="0" w:line="240" w:lineRule="auto"/>
        <w:jc w:val="both"/>
        <w:rPr>
          <w:rStyle w:val="a9"/>
          <w:rFonts w:ascii="Times New Roman" w:hAnsi="Times New Roman" w:cs="Times New Roman"/>
          <w:color w:val="000000"/>
          <w:sz w:val="28"/>
          <w:szCs w:val="28"/>
        </w:rPr>
      </w:pPr>
      <w:r w:rsidRPr="00E80645">
        <w:rPr>
          <w:rFonts w:ascii="Times New Roman" w:hAnsi="Times New Roman" w:cs="Times New Roman"/>
          <w:color w:val="000000"/>
          <w:sz w:val="28"/>
          <w:szCs w:val="28"/>
        </w:rPr>
        <w:t xml:space="preserve">     </w:t>
      </w:r>
      <w:r w:rsidRPr="00E80645">
        <w:rPr>
          <w:rFonts w:ascii="Times New Roman" w:eastAsia="Calibri" w:hAnsi="Times New Roman" w:cs="Times New Roman"/>
          <w:color w:val="000000"/>
          <w:sz w:val="28"/>
          <w:szCs w:val="28"/>
        </w:rPr>
        <w:t>При организации работы по до</w:t>
      </w:r>
      <w:r w:rsidR="00412E87" w:rsidRPr="00E80645">
        <w:rPr>
          <w:rFonts w:ascii="Times New Roman" w:eastAsia="Calibri" w:hAnsi="Times New Roman" w:cs="Times New Roman"/>
          <w:color w:val="000000"/>
          <w:sz w:val="28"/>
          <w:szCs w:val="28"/>
        </w:rPr>
        <w:t xml:space="preserve">полнительному образованию в </w:t>
      </w:r>
      <w:r w:rsidR="00D26891" w:rsidRPr="00E80645">
        <w:rPr>
          <w:rFonts w:ascii="Times New Roman" w:hAnsi="Times New Roman" w:cs="Times New Roman"/>
          <w:sz w:val="28"/>
          <w:szCs w:val="28"/>
        </w:rPr>
        <w:t>201</w:t>
      </w:r>
      <w:r w:rsidR="00D26891">
        <w:rPr>
          <w:rFonts w:ascii="Times New Roman" w:hAnsi="Times New Roman" w:cs="Times New Roman"/>
          <w:sz w:val="28"/>
          <w:szCs w:val="28"/>
        </w:rPr>
        <w:t>8</w:t>
      </w:r>
      <w:r w:rsidR="00D26891" w:rsidRPr="00E80645">
        <w:rPr>
          <w:rFonts w:ascii="Times New Roman" w:hAnsi="Times New Roman" w:cs="Times New Roman"/>
          <w:sz w:val="28"/>
          <w:szCs w:val="28"/>
        </w:rPr>
        <w:t>-201</w:t>
      </w:r>
      <w:r w:rsidR="00D26891">
        <w:rPr>
          <w:rFonts w:ascii="Times New Roman" w:hAnsi="Times New Roman" w:cs="Times New Roman"/>
          <w:sz w:val="28"/>
          <w:szCs w:val="28"/>
        </w:rPr>
        <w:t>9</w:t>
      </w:r>
      <w:r w:rsidR="00D26891" w:rsidRPr="00E80645">
        <w:rPr>
          <w:rFonts w:ascii="Times New Roman" w:hAnsi="Times New Roman" w:cs="Times New Roman"/>
          <w:sz w:val="28"/>
          <w:szCs w:val="28"/>
        </w:rPr>
        <w:t xml:space="preserve"> </w:t>
      </w:r>
      <w:r w:rsidRPr="00E80645">
        <w:rPr>
          <w:rFonts w:ascii="Times New Roman" w:eastAsia="Calibri" w:hAnsi="Times New Roman" w:cs="Times New Roman"/>
          <w:color w:val="000000"/>
          <w:sz w:val="28"/>
          <w:szCs w:val="28"/>
        </w:rPr>
        <w:t xml:space="preserve">учебном  году необходимо обратить особое внимание на </w:t>
      </w:r>
      <w:r w:rsidRPr="00E80645">
        <w:rPr>
          <w:rFonts w:ascii="Times New Roman" w:eastAsia="Calibri" w:hAnsi="Times New Roman" w:cs="Times New Roman"/>
          <w:sz w:val="28"/>
          <w:szCs w:val="28"/>
        </w:rPr>
        <w:t>расширение спектра  кружков по предметам художественно-эстетического цикла и технического творчества.</w:t>
      </w:r>
      <w:r w:rsidR="006B6003" w:rsidRPr="00E80645">
        <w:rPr>
          <w:rStyle w:val="a9"/>
          <w:rFonts w:ascii="Times New Roman" w:hAnsi="Times New Roman" w:cs="Times New Roman"/>
          <w:color w:val="000000"/>
          <w:sz w:val="28"/>
          <w:szCs w:val="28"/>
        </w:rPr>
        <w:t xml:space="preserve">   </w:t>
      </w:r>
    </w:p>
    <w:p w:rsidR="00D96118" w:rsidRPr="00E80645" w:rsidRDefault="00D96118" w:rsidP="00D96118">
      <w:pPr>
        <w:spacing w:after="0" w:line="240" w:lineRule="auto"/>
        <w:jc w:val="both"/>
        <w:rPr>
          <w:rFonts w:ascii="Times New Roman" w:hAnsi="Times New Roman" w:cs="Times New Roman"/>
          <w:bCs/>
          <w:sz w:val="28"/>
          <w:szCs w:val="28"/>
        </w:rPr>
      </w:pPr>
      <w:r w:rsidRPr="00E80645">
        <w:rPr>
          <w:rFonts w:ascii="Times New Roman" w:hAnsi="Times New Roman" w:cs="Times New Roman"/>
          <w:sz w:val="28"/>
          <w:szCs w:val="28"/>
        </w:rPr>
        <w:t xml:space="preserve">     </w:t>
      </w:r>
      <w:r w:rsidRPr="00E80645">
        <w:rPr>
          <w:rFonts w:ascii="Times New Roman" w:hAnsi="Times New Roman" w:cs="Times New Roman"/>
          <w:bCs/>
          <w:sz w:val="28"/>
          <w:szCs w:val="28"/>
        </w:rPr>
        <w:t xml:space="preserve">     Воспитание у учащихся положительного отношения к труду</w:t>
      </w:r>
      <w:r w:rsidRPr="00E80645">
        <w:rPr>
          <w:rFonts w:ascii="Times New Roman" w:hAnsi="Times New Roman" w:cs="Times New Roman"/>
          <w:sz w:val="28"/>
          <w:szCs w:val="28"/>
        </w:rPr>
        <w:t>,</w:t>
      </w:r>
      <w:r w:rsidRPr="00E80645">
        <w:rPr>
          <w:rFonts w:ascii="Times New Roman" w:hAnsi="Times New Roman" w:cs="Times New Roman"/>
          <w:bCs/>
          <w:sz w:val="28"/>
          <w:szCs w:val="28"/>
        </w:rPr>
        <w:t xml:space="preserve"> вовлечение учащихся к общественно</w:t>
      </w:r>
      <w:r w:rsidRPr="00E80645">
        <w:rPr>
          <w:rFonts w:ascii="Times New Roman" w:hAnsi="Times New Roman" w:cs="Times New Roman"/>
          <w:sz w:val="28"/>
          <w:szCs w:val="28"/>
        </w:rPr>
        <w:t>-</w:t>
      </w:r>
      <w:r w:rsidRPr="00E80645">
        <w:rPr>
          <w:rFonts w:ascii="Times New Roman" w:hAnsi="Times New Roman" w:cs="Times New Roman"/>
          <w:bCs/>
          <w:sz w:val="28"/>
          <w:szCs w:val="28"/>
        </w:rPr>
        <w:t>полезным работам</w:t>
      </w:r>
      <w:r w:rsidRPr="00E80645">
        <w:rPr>
          <w:rFonts w:ascii="Times New Roman" w:hAnsi="Times New Roman" w:cs="Times New Roman"/>
          <w:sz w:val="28"/>
          <w:szCs w:val="28"/>
        </w:rPr>
        <w:t>,</w:t>
      </w:r>
      <w:r w:rsidRPr="00E80645">
        <w:rPr>
          <w:rFonts w:ascii="Times New Roman" w:hAnsi="Times New Roman" w:cs="Times New Roman"/>
          <w:bCs/>
          <w:sz w:val="28"/>
          <w:szCs w:val="28"/>
        </w:rPr>
        <w:t xml:space="preserve"> привитие навыков самообслуживающего труда</w:t>
      </w:r>
      <w:r w:rsidRPr="00E80645">
        <w:rPr>
          <w:rFonts w:ascii="Times New Roman" w:hAnsi="Times New Roman" w:cs="Times New Roman"/>
          <w:sz w:val="28"/>
          <w:szCs w:val="28"/>
        </w:rPr>
        <w:t>,</w:t>
      </w:r>
      <w:r w:rsidRPr="00E80645">
        <w:rPr>
          <w:rFonts w:ascii="Times New Roman" w:hAnsi="Times New Roman" w:cs="Times New Roman"/>
          <w:bCs/>
          <w:sz w:val="28"/>
          <w:szCs w:val="28"/>
        </w:rPr>
        <w:t xml:space="preserve"> формирование самосознания по необходимости сохранности чужого имущества</w:t>
      </w:r>
      <w:r w:rsidRPr="00E80645">
        <w:rPr>
          <w:rFonts w:ascii="Times New Roman" w:hAnsi="Times New Roman" w:cs="Times New Roman"/>
          <w:sz w:val="28"/>
          <w:szCs w:val="28"/>
        </w:rPr>
        <w:t>,</w:t>
      </w:r>
      <w:r w:rsidRPr="00E80645">
        <w:rPr>
          <w:rFonts w:ascii="Times New Roman" w:hAnsi="Times New Roman" w:cs="Times New Roman"/>
          <w:bCs/>
          <w:sz w:val="28"/>
          <w:szCs w:val="28"/>
        </w:rPr>
        <w:t xml:space="preserve"> добровольное оказание помощи нуждающимся </w:t>
      </w:r>
      <w:r w:rsidRPr="00E80645">
        <w:rPr>
          <w:rFonts w:ascii="Times New Roman" w:hAnsi="Times New Roman" w:cs="Times New Roman"/>
          <w:sz w:val="28"/>
          <w:szCs w:val="28"/>
        </w:rPr>
        <w:t>–</w:t>
      </w:r>
      <w:r w:rsidRPr="00E80645">
        <w:rPr>
          <w:rFonts w:ascii="Times New Roman" w:hAnsi="Times New Roman" w:cs="Times New Roman"/>
          <w:bCs/>
          <w:sz w:val="28"/>
          <w:szCs w:val="28"/>
        </w:rPr>
        <w:t xml:space="preserve"> залог трудового воспитания школьников. </w:t>
      </w:r>
    </w:p>
    <w:p w:rsidR="00D96118" w:rsidRPr="00E80645" w:rsidRDefault="00D96118" w:rsidP="00D96118">
      <w:pPr>
        <w:spacing w:after="0" w:line="240" w:lineRule="auto"/>
        <w:jc w:val="both"/>
        <w:rPr>
          <w:rFonts w:ascii="Times New Roman" w:eastAsia="Calibri" w:hAnsi="Times New Roman" w:cs="Times New Roman"/>
          <w:sz w:val="28"/>
          <w:szCs w:val="28"/>
        </w:rPr>
      </w:pPr>
      <w:r w:rsidRPr="00E80645">
        <w:rPr>
          <w:rFonts w:ascii="Times New Roman" w:eastAsia="Calibri" w:hAnsi="Times New Roman" w:cs="Times New Roman"/>
          <w:sz w:val="28"/>
          <w:szCs w:val="28"/>
        </w:rPr>
        <w:t xml:space="preserve">     Одним из направлений трудового воспитания является организация деятельности УПБ и ТОШ в школах района. В </w:t>
      </w:r>
      <w:r w:rsidR="00D26891" w:rsidRPr="00E80645">
        <w:rPr>
          <w:rFonts w:ascii="Times New Roman" w:hAnsi="Times New Roman" w:cs="Times New Roman"/>
          <w:sz w:val="28"/>
          <w:szCs w:val="28"/>
        </w:rPr>
        <w:t>201</w:t>
      </w:r>
      <w:r w:rsidR="00D26891">
        <w:rPr>
          <w:rFonts w:ascii="Times New Roman" w:hAnsi="Times New Roman" w:cs="Times New Roman"/>
          <w:sz w:val="28"/>
          <w:szCs w:val="28"/>
        </w:rPr>
        <w:t>8</w:t>
      </w:r>
      <w:r w:rsidR="00D26891" w:rsidRPr="00E80645">
        <w:rPr>
          <w:rFonts w:ascii="Times New Roman" w:hAnsi="Times New Roman" w:cs="Times New Roman"/>
          <w:sz w:val="28"/>
          <w:szCs w:val="28"/>
        </w:rPr>
        <w:t>-201</w:t>
      </w:r>
      <w:r w:rsidR="00D26891">
        <w:rPr>
          <w:rFonts w:ascii="Times New Roman" w:hAnsi="Times New Roman" w:cs="Times New Roman"/>
          <w:sz w:val="28"/>
          <w:szCs w:val="28"/>
        </w:rPr>
        <w:t>9</w:t>
      </w:r>
      <w:r w:rsidR="00D26891" w:rsidRPr="00E80645">
        <w:rPr>
          <w:rFonts w:ascii="Times New Roman" w:hAnsi="Times New Roman" w:cs="Times New Roman"/>
          <w:sz w:val="28"/>
          <w:szCs w:val="28"/>
        </w:rPr>
        <w:t xml:space="preserve"> </w:t>
      </w:r>
      <w:r w:rsidRPr="00E80645">
        <w:rPr>
          <w:rFonts w:ascii="Times New Roman" w:eastAsia="Calibri" w:hAnsi="Times New Roman" w:cs="Times New Roman"/>
          <w:sz w:val="28"/>
          <w:szCs w:val="28"/>
        </w:rPr>
        <w:t xml:space="preserve">учебном году в рядах трудовых объединений школьников и учебно-производственной бригады насчитывалось более полутора тысяч обучающихся. </w:t>
      </w:r>
      <w:r w:rsidR="00C91734" w:rsidRPr="00E80645">
        <w:rPr>
          <w:rFonts w:ascii="Times New Roman" w:eastAsia="Calibri" w:hAnsi="Times New Roman" w:cs="Times New Roman"/>
          <w:sz w:val="28"/>
          <w:szCs w:val="28"/>
        </w:rPr>
        <w:t>Положительным опытом необходимо отметить участие на протяжении уже нескольких лет наших членов УПБ и ТОШ в краевой олимпиаде УПБ И ТОШ при Государственном аграрном университете г. Ставрополь. Высокие показатели результативности показывают учащиеся МКОУ СОШ №2, МКОУ СОШ №3, МКОУ СОШ №10, МКОУ СОШ №13, МКОУ СОШ №16.</w:t>
      </w:r>
    </w:p>
    <w:p w:rsidR="00357315" w:rsidRPr="00E80645" w:rsidRDefault="005E4CFF" w:rsidP="00C476A3">
      <w:pPr>
        <w:widowControl w:val="0"/>
        <w:overflowPunct w:val="0"/>
        <w:autoSpaceDE w:val="0"/>
        <w:autoSpaceDN w:val="0"/>
        <w:adjustRightInd w:val="0"/>
        <w:spacing w:after="0" w:line="240" w:lineRule="auto"/>
        <w:ind w:firstLine="425"/>
        <w:jc w:val="both"/>
        <w:rPr>
          <w:rStyle w:val="a9"/>
          <w:rFonts w:ascii="Times New Roman" w:hAnsi="Times New Roman" w:cs="Times New Roman"/>
          <w:b w:val="0"/>
          <w:sz w:val="28"/>
          <w:szCs w:val="28"/>
        </w:rPr>
      </w:pPr>
      <w:r w:rsidRPr="00E80645">
        <w:rPr>
          <w:rFonts w:ascii="Times New Roman" w:hAnsi="Times New Roman" w:cs="Times New Roman"/>
          <w:bCs/>
          <w:sz w:val="28"/>
          <w:szCs w:val="28"/>
        </w:rPr>
        <w:t>Одним из вопросов трудового воспитания является профориентационная работа</w:t>
      </w:r>
      <w:r w:rsidRPr="00E80645">
        <w:rPr>
          <w:rFonts w:ascii="Times New Roman" w:hAnsi="Times New Roman" w:cs="Times New Roman"/>
          <w:sz w:val="28"/>
          <w:szCs w:val="28"/>
        </w:rPr>
        <w:t>.</w:t>
      </w:r>
      <w:r w:rsidRPr="00E80645">
        <w:rPr>
          <w:rFonts w:ascii="Times New Roman" w:hAnsi="Times New Roman" w:cs="Times New Roman"/>
          <w:bCs/>
          <w:sz w:val="28"/>
          <w:szCs w:val="28"/>
        </w:rPr>
        <w:t xml:space="preserve"> </w:t>
      </w:r>
      <w:r w:rsidR="0063752B" w:rsidRPr="00E80645">
        <w:rPr>
          <w:rFonts w:ascii="Times New Roman" w:hAnsi="Times New Roman" w:cs="Times New Roman"/>
          <w:bCs/>
          <w:sz w:val="28"/>
          <w:szCs w:val="28"/>
        </w:rPr>
        <w:t xml:space="preserve">Хочется отметить в направлении профессиональной ориентации опыт МКОУ СОШ №10 с. Ачикулак. </w:t>
      </w:r>
      <w:r w:rsidRPr="00E80645">
        <w:rPr>
          <w:rFonts w:ascii="Times New Roman" w:hAnsi="Times New Roman" w:cs="Times New Roman"/>
          <w:bCs/>
          <w:sz w:val="28"/>
          <w:szCs w:val="28"/>
        </w:rPr>
        <w:t>В школе традиционно проводятся День предпринимателя, День самоуправления, оформляется профориентационный уголок, распространяются памятки и буклеты, организовываются встречи с интересными людьми различных профессий. Учащиеся старших классов участвуют в районном и краевом слётах УПБ и ТОШ, выполняют конкурсные работы «Моя будущая профессия» и т.д.</w:t>
      </w:r>
      <w:r w:rsidR="0063752B" w:rsidRPr="00E80645">
        <w:rPr>
          <w:rFonts w:ascii="Times New Roman" w:hAnsi="Times New Roman" w:cs="Times New Roman"/>
          <w:bCs/>
          <w:sz w:val="28"/>
          <w:szCs w:val="28"/>
        </w:rPr>
        <w:t xml:space="preserve"> Традиционным стал организуемый школой и </w:t>
      </w:r>
      <w:r w:rsidR="0075347C" w:rsidRPr="00E80645">
        <w:rPr>
          <w:rFonts w:ascii="Times New Roman" w:hAnsi="Times New Roman" w:cs="Times New Roman"/>
          <w:bCs/>
          <w:sz w:val="28"/>
          <w:szCs w:val="28"/>
        </w:rPr>
        <w:t>представителями сельскохозяйственных предприятий</w:t>
      </w:r>
      <w:r w:rsidR="0063752B" w:rsidRPr="00E80645">
        <w:rPr>
          <w:rFonts w:ascii="Times New Roman" w:hAnsi="Times New Roman" w:cs="Times New Roman"/>
          <w:bCs/>
          <w:sz w:val="28"/>
          <w:szCs w:val="28"/>
        </w:rPr>
        <w:t xml:space="preserve"> праздник</w:t>
      </w:r>
      <w:r w:rsidR="0075347C" w:rsidRPr="00E80645">
        <w:rPr>
          <w:rFonts w:ascii="Times New Roman" w:hAnsi="Times New Roman" w:cs="Times New Roman"/>
          <w:bCs/>
          <w:sz w:val="28"/>
          <w:szCs w:val="28"/>
        </w:rPr>
        <w:t>-конкурс</w:t>
      </w:r>
      <w:r w:rsidR="0063752B" w:rsidRPr="00E80645">
        <w:rPr>
          <w:rFonts w:ascii="Times New Roman" w:hAnsi="Times New Roman" w:cs="Times New Roman"/>
          <w:bCs/>
          <w:sz w:val="28"/>
          <w:szCs w:val="28"/>
        </w:rPr>
        <w:t xml:space="preserve"> «</w:t>
      </w:r>
      <w:r w:rsidR="0075347C" w:rsidRPr="00E80645">
        <w:rPr>
          <w:rFonts w:ascii="Times New Roman" w:hAnsi="Times New Roman" w:cs="Times New Roman"/>
          <w:bCs/>
          <w:sz w:val="28"/>
          <w:szCs w:val="28"/>
        </w:rPr>
        <w:t>Лучшие по профессии</w:t>
      </w:r>
      <w:r w:rsidR="0063752B" w:rsidRPr="00E80645">
        <w:rPr>
          <w:rFonts w:ascii="Times New Roman" w:hAnsi="Times New Roman" w:cs="Times New Roman"/>
          <w:bCs/>
          <w:sz w:val="28"/>
          <w:szCs w:val="28"/>
        </w:rPr>
        <w:t>», где ребята непосредственно знакомятся с разнообразием профессий сельского хозяйства</w:t>
      </w:r>
      <w:r w:rsidR="0075347C" w:rsidRPr="00E80645">
        <w:rPr>
          <w:rFonts w:ascii="Times New Roman" w:hAnsi="Times New Roman" w:cs="Times New Roman"/>
          <w:bCs/>
          <w:sz w:val="28"/>
          <w:szCs w:val="28"/>
        </w:rPr>
        <w:t xml:space="preserve"> и показываются свои навыки и умения, как членов УПБ</w:t>
      </w:r>
      <w:r w:rsidR="0063752B" w:rsidRPr="00E80645">
        <w:rPr>
          <w:rFonts w:ascii="Times New Roman" w:hAnsi="Times New Roman" w:cs="Times New Roman"/>
          <w:bCs/>
          <w:sz w:val="28"/>
          <w:szCs w:val="28"/>
        </w:rPr>
        <w:t>.</w:t>
      </w:r>
    </w:p>
    <w:p w:rsidR="006B6003" w:rsidRPr="00E80645" w:rsidRDefault="00357315" w:rsidP="00412E87">
      <w:pPr>
        <w:spacing w:after="0" w:line="240" w:lineRule="auto"/>
        <w:jc w:val="both"/>
        <w:rPr>
          <w:rStyle w:val="a9"/>
          <w:rFonts w:ascii="Times New Roman" w:hAnsi="Times New Roman" w:cs="Times New Roman"/>
          <w:color w:val="000000"/>
          <w:sz w:val="28"/>
          <w:szCs w:val="28"/>
        </w:rPr>
      </w:pPr>
      <w:r w:rsidRPr="00E80645">
        <w:rPr>
          <w:sz w:val="27"/>
          <w:szCs w:val="27"/>
        </w:rPr>
        <w:t xml:space="preserve">     </w:t>
      </w:r>
      <w:r w:rsidRPr="00E80645">
        <w:rPr>
          <w:rFonts w:ascii="Times New Roman" w:hAnsi="Times New Roman" w:cs="Times New Roman"/>
          <w:sz w:val="28"/>
          <w:szCs w:val="28"/>
        </w:rPr>
        <w:t>Одним из направлений реализации Национальной образовательной инициативы «Наша новая школа» является создание условий по выявлению и поддержке одарённых и талантливых детей. Практика работы с детьми с высокими интеллектуальными способностями складывалась на протяжении не одной сотни лет. Именно они, впоследствии, становились лидерами, занимали ключевые позиции в различных сферах человеческой деятельности. Таким образом, совершенно очевидным становится тот факт, что необходимо выявление явно или потенциально одарённых детей, а также создания для них условий.</w:t>
      </w:r>
      <w:r w:rsidR="006B6003" w:rsidRPr="00E80645">
        <w:rPr>
          <w:rStyle w:val="a9"/>
          <w:rFonts w:ascii="Times New Roman" w:hAnsi="Times New Roman" w:cs="Times New Roman"/>
          <w:color w:val="000000"/>
          <w:sz w:val="28"/>
          <w:szCs w:val="28"/>
        </w:rPr>
        <w:t xml:space="preserve"> </w:t>
      </w:r>
    </w:p>
    <w:p w:rsidR="006B6003" w:rsidRPr="00E80645" w:rsidRDefault="006B6003" w:rsidP="00412E87">
      <w:pPr>
        <w:spacing w:after="0" w:line="240" w:lineRule="auto"/>
        <w:jc w:val="both"/>
        <w:rPr>
          <w:rFonts w:ascii="Times New Roman" w:hAnsi="Times New Roman" w:cs="Times New Roman"/>
          <w:sz w:val="28"/>
          <w:szCs w:val="28"/>
        </w:rPr>
      </w:pPr>
      <w:r w:rsidRPr="00E80645">
        <w:rPr>
          <w:rStyle w:val="a9"/>
          <w:rFonts w:ascii="Times New Roman" w:hAnsi="Times New Roman" w:cs="Times New Roman"/>
          <w:b w:val="0"/>
          <w:color w:val="000000"/>
          <w:sz w:val="28"/>
          <w:szCs w:val="28"/>
        </w:rPr>
        <w:t xml:space="preserve">     Во всех общеобразовательных учреждениях  района</w:t>
      </w:r>
      <w:r w:rsidRPr="00E80645">
        <w:rPr>
          <w:rStyle w:val="a9"/>
          <w:rFonts w:ascii="Times New Roman" w:hAnsi="Times New Roman" w:cs="Times New Roman"/>
          <w:color w:val="000000"/>
          <w:sz w:val="28"/>
          <w:szCs w:val="28"/>
        </w:rPr>
        <w:t xml:space="preserve"> </w:t>
      </w:r>
      <w:r w:rsidRPr="00E80645">
        <w:rPr>
          <w:rStyle w:val="a9"/>
          <w:rFonts w:ascii="Times New Roman" w:hAnsi="Times New Roman" w:cs="Times New Roman"/>
          <w:b w:val="0"/>
          <w:color w:val="000000"/>
          <w:sz w:val="28"/>
          <w:szCs w:val="28"/>
        </w:rPr>
        <w:t xml:space="preserve">в </w:t>
      </w:r>
      <w:r w:rsidR="00D26891" w:rsidRPr="00E80645">
        <w:rPr>
          <w:rFonts w:ascii="Times New Roman" w:hAnsi="Times New Roman" w:cs="Times New Roman"/>
          <w:sz w:val="28"/>
          <w:szCs w:val="28"/>
        </w:rPr>
        <w:t>201</w:t>
      </w:r>
      <w:r w:rsidR="00D26891">
        <w:rPr>
          <w:rFonts w:ascii="Times New Roman" w:hAnsi="Times New Roman" w:cs="Times New Roman"/>
          <w:sz w:val="28"/>
          <w:szCs w:val="28"/>
        </w:rPr>
        <w:t>8</w:t>
      </w:r>
      <w:r w:rsidR="00D26891" w:rsidRPr="00E80645">
        <w:rPr>
          <w:rFonts w:ascii="Times New Roman" w:hAnsi="Times New Roman" w:cs="Times New Roman"/>
          <w:sz w:val="28"/>
          <w:szCs w:val="28"/>
        </w:rPr>
        <w:t>-201</w:t>
      </w:r>
      <w:r w:rsidR="00D26891">
        <w:rPr>
          <w:rFonts w:ascii="Times New Roman" w:hAnsi="Times New Roman" w:cs="Times New Roman"/>
          <w:sz w:val="28"/>
          <w:szCs w:val="28"/>
        </w:rPr>
        <w:t>9</w:t>
      </w:r>
      <w:r w:rsidR="00D26891" w:rsidRPr="00E80645">
        <w:rPr>
          <w:rFonts w:ascii="Times New Roman" w:hAnsi="Times New Roman" w:cs="Times New Roman"/>
          <w:sz w:val="28"/>
          <w:szCs w:val="28"/>
        </w:rPr>
        <w:t xml:space="preserve"> </w:t>
      </w:r>
      <w:r w:rsidRPr="00E80645">
        <w:rPr>
          <w:rFonts w:ascii="Times New Roman" w:hAnsi="Times New Roman" w:cs="Times New Roman"/>
          <w:sz w:val="28"/>
          <w:szCs w:val="28"/>
        </w:rPr>
        <w:t>учебном году</w:t>
      </w:r>
      <w:r w:rsidRPr="00E80645">
        <w:rPr>
          <w:rStyle w:val="a9"/>
          <w:rFonts w:ascii="Times New Roman" w:hAnsi="Times New Roman" w:cs="Times New Roman"/>
          <w:b w:val="0"/>
          <w:color w:val="000000"/>
          <w:sz w:val="28"/>
          <w:szCs w:val="28"/>
        </w:rPr>
        <w:t xml:space="preserve">  продолжили свою работу</w:t>
      </w:r>
      <w:r w:rsidRPr="00E80645">
        <w:rPr>
          <w:rStyle w:val="a9"/>
          <w:rFonts w:ascii="Times New Roman" w:hAnsi="Times New Roman" w:cs="Times New Roman"/>
          <w:color w:val="000000"/>
          <w:sz w:val="28"/>
          <w:szCs w:val="28"/>
        </w:rPr>
        <w:t xml:space="preserve"> </w:t>
      </w:r>
      <w:r w:rsidRPr="00E80645">
        <w:rPr>
          <w:rFonts w:ascii="Times New Roman" w:hAnsi="Times New Roman" w:cs="Times New Roman"/>
          <w:sz w:val="28"/>
          <w:szCs w:val="28"/>
        </w:rPr>
        <w:t xml:space="preserve">научные общества учащихся (НОУ). </w:t>
      </w:r>
      <w:r w:rsidRPr="00E80645">
        <w:rPr>
          <w:rFonts w:ascii="Times New Roman" w:eastAsia="Calibri" w:hAnsi="Times New Roman" w:cs="Times New Roman"/>
          <w:sz w:val="28"/>
          <w:szCs w:val="28"/>
        </w:rPr>
        <w:t xml:space="preserve">Главная задача таких обществ – предоставить ученику возможность развить свой интеллект в самостоятельной творческой деятельности,  с учетом индивидуальных особенностей и склонностей. </w:t>
      </w:r>
      <w:r w:rsidRPr="00E80645">
        <w:rPr>
          <w:rFonts w:ascii="Times New Roman" w:eastAsia="Times New Roman" w:hAnsi="Times New Roman" w:cs="Times New Roman"/>
          <w:sz w:val="28"/>
          <w:szCs w:val="28"/>
        </w:rPr>
        <w:t>Организация исследовательской работы способствует расширению навыков практической деятельности  учащихся. Она связывает теоретические основы знаний с их практическим применением, является одним из наиболее эффективных методов, способствующих занятости детей во внеурочное время при грамотном педагогическом сопровождении.</w:t>
      </w:r>
    </w:p>
    <w:p w:rsidR="006B6003" w:rsidRPr="00E80645" w:rsidRDefault="00357315" w:rsidP="00412E87">
      <w:pPr>
        <w:spacing w:after="0" w:line="240" w:lineRule="auto"/>
        <w:jc w:val="both"/>
        <w:rPr>
          <w:rFonts w:ascii="Times New Roman" w:hAnsi="Times New Roman" w:cs="Times New Roman"/>
          <w:noProof/>
          <w:sz w:val="28"/>
          <w:szCs w:val="28"/>
        </w:rPr>
      </w:pPr>
      <w:r w:rsidRPr="00E80645">
        <w:rPr>
          <w:rFonts w:ascii="Times New Roman" w:hAnsi="Times New Roman" w:cs="Times New Roman"/>
          <w:sz w:val="28"/>
          <w:szCs w:val="28"/>
        </w:rPr>
        <w:t xml:space="preserve">     </w:t>
      </w:r>
      <w:r w:rsidR="006B6003" w:rsidRPr="00E80645">
        <w:rPr>
          <w:rFonts w:ascii="Times New Roman" w:hAnsi="Times New Roman" w:cs="Times New Roman"/>
          <w:sz w:val="28"/>
          <w:szCs w:val="28"/>
        </w:rPr>
        <w:t>В научных обществах учащихся образова</w:t>
      </w:r>
      <w:r w:rsidRPr="00E80645">
        <w:rPr>
          <w:rFonts w:ascii="Times New Roman" w:hAnsi="Times New Roman" w:cs="Times New Roman"/>
          <w:sz w:val="28"/>
          <w:szCs w:val="28"/>
        </w:rPr>
        <w:t xml:space="preserve">тельных учреждений района в </w:t>
      </w:r>
      <w:r w:rsidR="00D26891" w:rsidRPr="00E80645">
        <w:rPr>
          <w:rFonts w:ascii="Times New Roman" w:hAnsi="Times New Roman" w:cs="Times New Roman"/>
          <w:sz w:val="28"/>
          <w:szCs w:val="28"/>
        </w:rPr>
        <w:t>201</w:t>
      </w:r>
      <w:r w:rsidR="00D26891">
        <w:rPr>
          <w:rFonts w:ascii="Times New Roman" w:hAnsi="Times New Roman" w:cs="Times New Roman"/>
          <w:sz w:val="28"/>
          <w:szCs w:val="28"/>
        </w:rPr>
        <w:t>8</w:t>
      </w:r>
      <w:r w:rsidR="00D26891" w:rsidRPr="00E80645">
        <w:rPr>
          <w:rFonts w:ascii="Times New Roman" w:hAnsi="Times New Roman" w:cs="Times New Roman"/>
          <w:sz w:val="28"/>
          <w:szCs w:val="28"/>
        </w:rPr>
        <w:t>-201</w:t>
      </w:r>
      <w:r w:rsidR="00D26891">
        <w:rPr>
          <w:rFonts w:ascii="Times New Roman" w:hAnsi="Times New Roman" w:cs="Times New Roman"/>
          <w:sz w:val="28"/>
          <w:szCs w:val="28"/>
        </w:rPr>
        <w:t>9</w:t>
      </w:r>
      <w:r w:rsidR="00D26891" w:rsidRPr="00E80645">
        <w:rPr>
          <w:rFonts w:ascii="Times New Roman" w:hAnsi="Times New Roman" w:cs="Times New Roman"/>
          <w:sz w:val="28"/>
          <w:szCs w:val="28"/>
        </w:rPr>
        <w:t xml:space="preserve"> </w:t>
      </w:r>
      <w:r w:rsidRPr="00E80645">
        <w:rPr>
          <w:rFonts w:ascii="Times New Roman" w:hAnsi="Times New Roman" w:cs="Times New Roman"/>
          <w:sz w:val="28"/>
          <w:szCs w:val="28"/>
        </w:rPr>
        <w:t>учебном году занималось 45</w:t>
      </w:r>
      <w:r w:rsidR="00546F9C" w:rsidRPr="00E80645">
        <w:rPr>
          <w:rFonts w:ascii="Times New Roman" w:hAnsi="Times New Roman" w:cs="Times New Roman"/>
          <w:sz w:val="28"/>
          <w:szCs w:val="28"/>
        </w:rPr>
        <w:t>2</w:t>
      </w:r>
      <w:r w:rsidR="006B6003" w:rsidRPr="00E80645">
        <w:rPr>
          <w:rFonts w:ascii="Times New Roman" w:hAnsi="Times New Roman" w:cs="Times New Roman"/>
          <w:sz w:val="28"/>
          <w:szCs w:val="28"/>
        </w:rPr>
        <w:t xml:space="preserve"> человека, что составило 6,3% от общего количества учащихся в районе.</w:t>
      </w:r>
      <w:r w:rsidR="006B6003" w:rsidRPr="00E80645">
        <w:rPr>
          <w:rFonts w:ascii="Times New Roman" w:hAnsi="Times New Roman" w:cs="Times New Roman"/>
          <w:noProof/>
          <w:sz w:val="28"/>
          <w:szCs w:val="28"/>
        </w:rPr>
        <w:t xml:space="preserve">    </w:t>
      </w:r>
    </w:p>
    <w:p w:rsidR="006B6003" w:rsidRPr="00E80645" w:rsidRDefault="006B6003" w:rsidP="00412E87">
      <w:pPr>
        <w:spacing w:after="0" w:line="240" w:lineRule="auto"/>
        <w:jc w:val="both"/>
        <w:rPr>
          <w:rFonts w:ascii="Times New Roman" w:hAnsi="Times New Roman" w:cs="Times New Roman"/>
          <w:noProof/>
          <w:sz w:val="28"/>
          <w:szCs w:val="28"/>
        </w:rPr>
      </w:pPr>
      <w:r w:rsidRPr="00E80645">
        <w:rPr>
          <w:rFonts w:ascii="Times New Roman" w:hAnsi="Times New Roman" w:cs="Times New Roman"/>
          <w:noProof/>
          <w:sz w:val="28"/>
          <w:szCs w:val="28"/>
        </w:rPr>
        <w:t xml:space="preserve"> </w:t>
      </w:r>
    </w:p>
    <w:p w:rsidR="006B6003" w:rsidRPr="00E80645" w:rsidRDefault="00546F9C" w:rsidP="00412E87">
      <w:pPr>
        <w:spacing w:after="0" w:line="240" w:lineRule="auto"/>
        <w:ind w:left="360"/>
        <w:jc w:val="both"/>
        <w:rPr>
          <w:rFonts w:ascii="Times New Roman" w:hAnsi="Times New Roman" w:cs="Times New Roman"/>
          <w:sz w:val="28"/>
          <w:szCs w:val="28"/>
        </w:rPr>
      </w:pPr>
      <w:r w:rsidRPr="00E80645">
        <w:rPr>
          <w:rFonts w:ascii="Times New Roman" w:hAnsi="Times New Roman" w:cs="Times New Roman"/>
          <w:noProof/>
          <w:sz w:val="28"/>
          <w:szCs w:val="28"/>
          <w:lang w:eastAsia="ru-RU"/>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7753E" w:rsidRPr="00E80645" w:rsidRDefault="006B6003" w:rsidP="00412E87">
      <w:pPr>
        <w:spacing w:after="0" w:line="240" w:lineRule="auto"/>
        <w:ind w:left="360"/>
        <w:jc w:val="both"/>
        <w:rPr>
          <w:rFonts w:ascii="Times New Roman" w:hAnsi="Times New Roman" w:cs="Times New Roman"/>
          <w:noProof/>
          <w:sz w:val="28"/>
          <w:szCs w:val="28"/>
        </w:rPr>
      </w:pPr>
      <w:r w:rsidRPr="00E80645">
        <w:rPr>
          <w:rFonts w:ascii="Times New Roman" w:hAnsi="Times New Roman" w:cs="Times New Roman"/>
          <w:noProof/>
          <w:sz w:val="28"/>
          <w:szCs w:val="28"/>
        </w:rPr>
        <w:t xml:space="preserve">    </w:t>
      </w:r>
    </w:p>
    <w:p w:rsidR="0017753E" w:rsidRPr="00E80645" w:rsidRDefault="0017753E" w:rsidP="000346A3">
      <w:pPr>
        <w:spacing w:after="0" w:line="240" w:lineRule="auto"/>
        <w:ind w:firstLine="360"/>
        <w:jc w:val="both"/>
        <w:rPr>
          <w:rFonts w:ascii="Times New Roman" w:hAnsi="Times New Roman" w:cs="Times New Roman"/>
          <w:noProof/>
          <w:sz w:val="28"/>
          <w:szCs w:val="28"/>
        </w:rPr>
      </w:pPr>
      <w:r w:rsidRPr="00E80645">
        <w:rPr>
          <w:rFonts w:ascii="Times New Roman" w:hAnsi="Times New Roman" w:cs="Times New Roman"/>
          <w:noProof/>
          <w:sz w:val="28"/>
          <w:szCs w:val="28"/>
        </w:rPr>
        <w:t xml:space="preserve">     Мониторинг охвата учащихся деятельностью школьных научных обществ ясно показывает некоторую стогнацию деятельности школ в этом направлении. Не увеличивается количество вовлеченных в учебно-исследовательскую деятельность детей.</w:t>
      </w:r>
    </w:p>
    <w:p w:rsidR="006B6003" w:rsidRPr="00E80645" w:rsidRDefault="006B6003" w:rsidP="000346A3">
      <w:pPr>
        <w:spacing w:after="0" w:line="240" w:lineRule="auto"/>
        <w:ind w:firstLine="360"/>
        <w:jc w:val="both"/>
        <w:rPr>
          <w:rFonts w:ascii="Times New Roman" w:hAnsi="Times New Roman" w:cs="Times New Roman"/>
          <w:noProof/>
          <w:sz w:val="28"/>
          <w:szCs w:val="28"/>
        </w:rPr>
      </w:pPr>
      <w:r w:rsidRPr="00E80645">
        <w:rPr>
          <w:rFonts w:ascii="Times New Roman" w:hAnsi="Times New Roman" w:cs="Times New Roman"/>
          <w:noProof/>
          <w:sz w:val="28"/>
          <w:szCs w:val="28"/>
        </w:rPr>
        <w:t xml:space="preserve"> Занятия в научных обществах, пропаганда научно-исследовательской и поисковой работы, значимость портфолио ученика в совеременной школе мотивируют учащихся на участие в конкурсах, мероприятиях, соревнованиях различного уровня., в которых учащиеся принимают участие, как индивидуально, так и командным составом.</w:t>
      </w:r>
      <w:r w:rsidRPr="00E80645">
        <w:rPr>
          <w:rFonts w:ascii="Times New Roman" w:hAnsi="Times New Roman" w:cs="Times New Roman"/>
          <w:sz w:val="28"/>
          <w:szCs w:val="28"/>
        </w:rPr>
        <w:t xml:space="preserve">     </w:t>
      </w:r>
    </w:p>
    <w:p w:rsidR="006B6003" w:rsidRPr="00E80645" w:rsidRDefault="00CB49BF" w:rsidP="00412E87">
      <w:pPr>
        <w:spacing w:after="0" w:line="240" w:lineRule="auto"/>
        <w:jc w:val="both"/>
        <w:rPr>
          <w:rFonts w:ascii="Times New Roman" w:hAnsi="Times New Roman" w:cs="Times New Roman"/>
          <w:b/>
          <w:i/>
          <w:sz w:val="28"/>
          <w:szCs w:val="28"/>
        </w:rPr>
      </w:pPr>
      <w:r w:rsidRPr="00E80645">
        <w:rPr>
          <w:rFonts w:ascii="Times New Roman" w:hAnsi="Times New Roman" w:cs="Times New Roman"/>
          <w:sz w:val="28"/>
          <w:szCs w:val="28"/>
        </w:rPr>
        <w:t xml:space="preserve">     В </w:t>
      </w:r>
      <w:r w:rsidR="00D26891" w:rsidRPr="00E80645">
        <w:rPr>
          <w:rFonts w:ascii="Times New Roman" w:hAnsi="Times New Roman" w:cs="Times New Roman"/>
          <w:sz w:val="28"/>
          <w:szCs w:val="28"/>
        </w:rPr>
        <w:t>201</w:t>
      </w:r>
      <w:r w:rsidR="00D26891">
        <w:rPr>
          <w:rFonts w:ascii="Times New Roman" w:hAnsi="Times New Roman" w:cs="Times New Roman"/>
          <w:sz w:val="28"/>
          <w:szCs w:val="28"/>
        </w:rPr>
        <w:t>8</w:t>
      </w:r>
      <w:r w:rsidR="00D26891" w:rsidRPr="00E80645">
        <w:rPr>
          <w:rFonts w:ascii="Times New Roman" w:hAnsi="Times New Roman" w:cs="Times New Roman"/>
          <w:sz w:val="28"/>
          <w:szCs w:val="28"/>
        </w:rPr>
        <w:t>-201</w:t>
      </w:r>
      <w:r w:rsidR="00D26891">
        <w:rPr>
          <w:rFonts w:ascii="Times New Roman" w:hAnsi="Times New Roman" w:cs="Times New Roman"/>
          <w:sz w:val="28"/>
          <w:szCs w:val="28"/>
        </w:rPr>
        <w:t>9</w:t>
      </w:r>
      <w:r w:rsidR="00D26891" w:rsidRPr="00E80645">
        <w:rPr>
          <w:rFonts w:ascii="Times New Roman" w:hAnsi="Times New Roman" w:cs="Times New Roman"/>
          <w:sz w:val="28"/>
          <w:szCs w:val="28"/>
        </w:rPr>
        <w:t xml:space="preserve"> </w:t>
      </w:r>
      <w:r w:rsidR="006B6003" w:rsidRPr="00E80645">
        <w:rPr>
          <w:rFonts w:ascii="Times New Roman" w:hAnsi="Times New Roman" w:cs="Times New Roman"/>
          <w:sz w:val="28"/>
          <w:szCs w:val="28"/>
        </w:rPr>
        <w:t xml:space="preserve">учебном году:  </w:t>
      </w:r>
      <w:r w:rsidR="00D248AF" w:rsidRPr="00E80645">
        <w:rPr>
          <w:rFonts w:ascii="Times New Roman" w:hAnsi="Times New Roman" w:cs="Times New Roman"/>
          <w:b/>
          <w:i/>
          <w:sz w:val="28"/>
          <w:szCs w:val="28"/>
        </w:rPr>
        <w:t>22 победителя и  42 призера краевых этапов;  14</w:t>
      </w:r>
      <w:r w:rsidR="006B6003" w:rsidRPr="00E80645">
        <w:rPr>
          <w:rFonts w:ascii="Times New Roman" w:hAnsi="Times New Roman" w:cs="Times New Roman"/>
          <w:b/>
          <w:i/>
          <w:sz w:val="28"/>
          <w:szCs w:val="28"/>
        </w:rPr>
        <w:t>4 победител</w:t>
      </w:r>
      <w:r w:rsidR="00D248AF" w:rsidRPr="00E80645">
        <w:rPr>
          <w:rFonts w:ascii="Times New Roman" w:hAnsi="Times New Roman" w:cs="Times New Roman"/>
          <w:b/>
          <w:i/>
          <w:sz w:val="28"/>
          <w:szCs w:val="28"/>
        </w:rPr>
        <w:t>ей и 219</w:t>
      </w:r>
      <w:r w:rsidR="006B6003" w:rsidRPr="00E80645">
        <w:rPr>
          <w:rFonts w:ascii="Times New Roman" w:hAnsi="Times New Roman" w:cs="Times New Roman"/>
          <w:b/>
          <w:i/>
          <w:sz w:val="28"/>
          <w:szCs w:val="28"/>
        </w:rPr>
        <w:t xml:space="preserve"> призер</w:t>
      </w:r>
      <w:r w:rsidR="00D248AF" w:rsidRPr="00E80645">
        <w:rPr>
          <w:rFonts w:ascii="Times New Roman" w:hAnsi="Times New Roman" w:cs="Times New Roman"/>
          <w:b/>
          <w:i/>
          <w:sz w:val="28"/>
          <w:szCs w:val="28"/>
        </w:rPr>
        <w:t>ов</w:t>
      </w:r>
      <w:r w:rsidR="006B6003" w:rsidRPr="00E80645">
        <w:rPr>
          <w:rFonts w:ascii="Times New Roman" w:hAnsi="Times New Roman" w:cs="Times New Roman"/>
          <w:b/>
          <w:i/>
          <w:sz w:val="28"/>
          <w:szCs w:val="28"/>
        </w:rPr>
        <w:t xml:space="preserve">  Всероссийских конкурсов и олимпиад и </w:t>
      </w:r>
      <w:r w:rsidR="00D248AF" w:rsidRPr="00E80645">
        <w:rPr>
          <w:rFonts w:ascii="Times New Roman" w:hAnsi="Times New Roman" w:cs="Times New Roman"/>
          <w:b/>
          <w:i/>
          <w:sz w:val="28"/>
          <w:szCs w:val="28"/>
        </w:rPr>
        <w:t>73</w:t>
      </w:r>
      <w:r w:rsidR="006B6003" w:rsidRPr="00E80645">
        <w:rPr>
          <w:rFonts w:ascii="Times New Roman" w:hAnsi="Times New Roman" w:cs="Times New Roman"/>
          <w:b/>
          <w:i/>
          <w:sz w:val="28"/>
          <w:szCs w:val="28"/>
        </w:rPr>
        <w:t xml:space="preserve"> победител</w:t>
      </w:r>
      <w:r w:rsidR="00D248AF" w:rsidRPr="00E80645">
        <w:rPr>
          <w:rFonts w:ascii="Times New Roman" w:hAnsi="Times New Roman" w:cs="Times New Roman"/>
          <w:b/>
          <w:i/>
          <w:sz w:val="28"/>
          <w:szCs w:val="28"/>
        </w:rPr>
        <w:t>я</w:t>
      </w:r>
      <w:r w:rsidR="006B6003" w:rsidRPr="00E80645">
        <w:rPr>
          <w:rFonts w:ascii="Times New Roman" w:hAnsi="Times New Roman" w:cs="Times New Roman"/>
          <w:b/>
          <w:i/>
          <w:sz w:val="28"/>
          <w:szCs w:val="28"/>
        </w:rPr>
        <w:t xml:space="preserve"> и </w:t>
      </w:r>
      <w:r w:rsidR="00D248AF" w:rsidRPr="00E80645">
        <w:rPr>
          <w:rFonts w:ascii="Times New Roman" w:hAnsi="Times New Roman" w:cs="Times New Roman"/>
          <w:b/>
          <w:i/>
          <w:sz w:val="28"/>
          <w:szCs w:val="28"/>
        </w:rPr>
        <w:t>8</w:t>
      </w:r>
      <w:r w:rsidR="006B6003" w:rsidRPr="00E80645">
        <w:rPr>
          <w:rFonts w:ascii="Times New Roman" w:hAnsi="Times New Roman" w:cs="Times New Roman"/>
          <w:b/>
          <w:i/>
          <w:sz w:val="28"/>
          <w:szCs w:val="28"/>
        </w:rPr>
        <w:t xml:space="preserve">6 призеров конкурсов и турниров Международного уровня. </w:t>
      </w:r>
    </w:p>
    <w:p w:rsidR="002A0962" w:rsidRPr="00E80645" w:rsidRDefault="002A0962" w:rsidP="00412E87">
      <w:pPr>
        <w:spacing w:after="0" w:line="240" w:lineRule="auto"/>
        <w:jc w:val="both"/>
        <w:rPr>
          <w:rFonts w:ascii="Times New Roman" w:hAnsi="Times New Roman" w:cs="Times New Roman"/>
          <w:b/>
          <w:i/>
          <w:sz w:val="28"/>
          <w:szCs w:val="28"/>
        </w:rPr>
      </w:pPr>
    </w:p>
    <w:p w:rsidR="002A0962" w:rsidRPr="00E80645" w:rsidRDefault="002A0962" w:rsidP="00412E87">
      <w:pPr>
        <w:spacing w:after="0" w:line="240" w:lineRule="auto"/>
        <w:jc w:val="both"/>
        <w:rPr>
          <w:rFonts w:ascii="Times New Roman" w:hAnsi="Times New Roman" w:cs="Times New Roman"/>
          <w:b/>
          <w:i/>
          <w:sz w:val="28"/>
          <w:szCs w:val="28"/>
        </w:rPr>
      </w:pPr>
    </w:p>
    <w:p w:rsidR="006B6003" w:rsidRPr="00E80645" w:rsidRDefault="006B6003" w:rsidP="00412E87">
      <w:pPr>
        <w:spacing w:after="0" w:line="240" w:lineRule="auto"/>
        <w:ind w:left="360"/>
        <w:jc w:val="both"/>
        <w:rPr>
          <w:rFonts w:ascii="Times New Roman" w:hAnsi="Times New Roman" w:cs="Times New Roman"/>
          <w:sz w:val="28"/>
          <w:szCs w:val="28"/>
        </w:rPr>
      </w:pPr>
      <w:r w:rsidRPr="00E80645">
        <w:rPr>
          <w:rFonts w:ascii="Times New Roman" w:hAnsi="Times New Roman" w:cs="Times New Roman"/>
          <w:noProof/>
          <w:sz w:val="28"/>
          <w:szCs w:val="28"/>
          <w:lang w:eastAsia="ru-RU"/>
        </w:rPr>
        <w:drawing>
          <wp:inline distT="0" distB="0" distL="0" distR="0">
            <wp:extent cx="5438775" cy="3209925"/>
            <wp:effectExtent l="19050" t="0" r="0" b="0"/>
            <wp:docPr id="6"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B6003" w:rsidRPr="00E80645" w:rsidRDefault="006B6003" w:rsidP="00412E87">
      <w:pPr>
        <w:spacing w:after="0" w:line="240" w:lineRule="auto"/>
        <w:ind w:left="360"/>
        <w:jc w:val="both"/>
        <w:rPr>
          <w:rFonts w:ascii="Times New Roman" w:hAnsi="Times New Roman" w:cs="Times New Roman"/>
          <w:sz w:val="28"/>
          <w:szCs w:val="28"/>
        </w:rPr>
      </w:pPr>
    </w:p>
    <w:p w:rsidR="006B6003" w:rsidRPr="00E80645" w:rsidRDefault="006B6003"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При мониторинге результативности НОУ школ за предыдущие учебные годы и прошедший, видна положительная динамика роста количества победителей и призёров </w:t>
      </w:r>
      <w:r w:rsidR="009361A4" w:rsidRPr="00E80645">
        <w:rPr>
          <w:rFonts w:ascii="Times New Roman" w:hAnsi="Times New Roman" w:cs="Times New Roman"/>
          <w:sz w:val="28"/>
          <w:szCs w:val="28"/>
        </w:rPr>
        <w:t xml:space="preserve">в мероприятиях различного уровня. Наблюдается большой отрыв победителей и призеров </w:t>
      </w:r>
      <w:r w:rsidRPr="00E80645">
        <w:rPr>
          <w:rFonts w:ascii="Times New Roman" w:hAnsi="Times New Roman" w:cs="Times New Roman"/>
          <w:sz w:val="28"/>
          <w:szCs w:val="28"/>
        </w:rPr>
        <w:t xml:space="preserve">во Всероссийских и международных конкурсах и олимпиадах. </w:t>
      </w:r>
      <w:r w:rsidR="009361A4" w:rsidRPr="00E80645">
        <w:rPr>
          <w:rFonts w:ascii="Times New Roman" w:hAnsi="Times New Roman" w:cs="Times New Roman"/>
          <w:sz w:val="28"/>
          <w:szCs w:val="28"/>
        </w:rPr>
        <w:t>Это обусловлено широким распространением опыта участия в конкурсах и олимпиадах дистанционно, либо через интернет-ресурсы.</w:t>
      </w:r>
    </w:p>
    <w:p w:rsidR="00145DF1" w:rsidRPr="00E80645" w:rsidRDefault="00145DF1"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В очных финальных Всероссийских и международных конкурсах и мероприятиях показали высокие результаты следующие учащиеся:    </w:t>
      </w:r>
    </w:p>
    <w:p w:rsidR="00145DF1" w:rsidRPr="00E80645" w:rsidRDefault="00145DF1" w:rsidP="00412E87">
      <w:pPr>
        <w:spacing w:after="0" w:line="240" w:lineRule="auto"/>
        <w:jc w:val="both"/>
        <w:rPr>
          <w:rFonts w:ascii="Times New Roman" w:hAnsi="Times New Roman" w:cs="Times New Roman"/>
          <w:spacing w:val="-10"/>
          <w:sz w:val="28"/>
          <w:szCs w:val="28"/>
        </w:rPr>
      </w:pPr>
      <w:r w:rsidRPr="00E80645">
        <w:rPr>
          <w:rFonts w:ascii="Times New Roman" w:hAnsi="Times New Roman" w:cs="Times New Roman"/>
          <w:spacing w:val="-10"/>
          <w:sz w:val="28"/>
          <w:szCs w:val="28"/>
        </w:rPr>
        <w:t>МКОУ СОШ №2 :</w:t>
      </w:r>
    </w:p>
    <w:p w:rsidR="00145DF1" w:rsidRPr="00E80645" w:rsidRDefault="00145DF1" w:rsidP="00412E87">
      <w:pPr>
        <w:spacing w:after="0" w:line="240" w:lineRule="auto"/>
        <w:jc w:val="both"/>
        <w:rPr>
          <w:rFonts w:ascii="Times New Roman" w:hAnsi="Times New Roman" w:cs="Times New Roman"/>
          <w:spacing w:val="-10"/>
          <w:sz w:val="28"/>
          <w:szCs w:val="28"/>
        </w:rPr>
      </w:pPr>
      <w:r w:rsidRPr="00E80645">
        <w:rPr>
          <w:rFonts w:ascii="Times New Roman" w:hAnsi="Times New Roman" w:cs="Times New Roman"/>
          <w:spacing w:val="-10"/>
          <w:sz w:val="28"/>
          <w:szCs w:val="28"/>
        </w:rPr>
        <w:t>Бордюкова Софья, Васильченко Виктор, -  диплом   призёра  Всероссийской Олимпиады «Созвездие»</w:t>
      </w:r>
    </w:p>
    <w:p w:rsidR="00145DF1" w:rsidRPr="00E80645" w:rsidRDefault="00145DF1" w:rsidP="00412E87">
      <w:pPr>
        <w:spacing w:after="0" w:line="240" w:lineRule="auto"/>
        <w:jc w:val="both"/>
        <w:rPr>
          <w:rFonts w:ascii="Times New Roman" w:hAnsi="Times New Roman" w:cs="Times New Roman"/>
          <w:spacing w:val="-10"/>
          <w:sz w:val="28"/>
          <w:szCs w:val="28"/>
        </w:rPr>
      </w:pPr>
      <w:r w:rsidRPr="00E80645">
        <w:rPr>
          <w:rFonts w:ascii="Times New Roman" w:hAnsi="Times New Roman" w:cs="Times New Roman"/>
          <w:spacing w:val="-10"/>
          <w:sz w:val="28"/>
          <w:szCs w:val="28"/>
        </w:rPr>
        <w:t>Васильченко Виктор  призер 2 место, Васильченко Артемий  - финалист Международный конкурс научно-исследовательских работ обучающихся общеобразовательных  учреждений имени Д.И. Менделеева 2017 очный тур в Москве.</w:t>
      </w:r>
    </w:p>
    <w:p w:rsidR="00145DF1" w:rsidRPr="00E80645" w:rsidRDefault="00145DF1"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Всероссийский конкурс сочинений -1 Место Муртазалиева Сафира  г. Москва</w:t>
      </w:r>
    </w:p>
    <w:p w:rsidR="00145DF1" w:rsidRPr="00E80645" w:rsidRDefault="00145DF1" w:rsidP="00412E87">
      <w:pPr>
        <w:spacing w:after="0" w:line="240" w:lineRule="auto"/>
        <w:contextualSpacing/>
        <w:jc w:val="both"/>
        <w:rPr>
          <w:rFonts w:ascii="Times New Roman" w:hAnsi="Times New Roman" w:cs="Times New Roman"/>
          <w:sz w:val="28"/>
          <w:szCs w:val="28"/>
        </w:rPr>
      </w:pPr>
      <w:r w:rsidRPr="00E80645">
        <w:rPr>
          <w:rFonts w:ascii="Times New Roman" w:hAnsi="Times New Roman" w:cs="Times New Roman"/>
          <w:sz w:val="28"/>
          <w:szCs w:val="28"/>
        </w:rPr>
        <w:t xml:space="preserve">МКОУ СОШ №3: </w:t>
      </w:r>
    </w:p>
    <w:p w:rsidR="00145DF1" w:rsidRPr="00E80645" w:rsidRDefault="00145DF1" w:rsidP="00412E87">
      <w:pPr>
        <w:tabs>
          <w:tab w:val="left" w:pos="709"/>
        </w:tabs>
        <w:spacing w:after="0" w:line="240" w:lineRule="auto"/>
        <w:jc w:val="both"/>
        <w:rPr>
          <w:rFonts w:ascii="Times New Roman" w:eastAsia="Times New Roman" w:hAnsi="Times New Roman" w:cs="Times New Roman"/>
          <w:sz w:val="28"/>
          <w:szCs w:val="28"/>
        </w:rPr>
      </w:pPr>
      <w:r w:rsidRPr="00E80645">
        <w:rPr>
          <w:rFonts w:ascii="Times New Roman" w:eastAsia="Times New Roman" w:hAnsi="Times New Roman" w:cs="Times New Roman"/>
          <w:sz w:val="28"/>
          <w:szCs w:val="28"/>
        </w:rPr>
        <w:t>Всероссийский форум «Будущие интеллектуальные лидеры России» - участие Кабаченко Ф.</w:t>
      </w:r>
      <w:r w:rsidRPr="00E80645">
        <w:rPr>
          <w:rFonts w:ascii="Times New Roman" w:hAnsi="Times New Roman" w:cs="Times New Roman"/>
          <w:sz w:val="28"/>
          <w:szCs w:val="28"/>
        </w:rPr>
        <w:t xml:space="preserve"> </w:t>
      </w:r>
      <w:r w:rsidRPr="00E80645">
        <w:rPr>
          <w:rFonts w:ascii="Times New Roman" w:eastAsia="Times New Roman" w:hAnsi="Times New Roman" w:cs="Times New Roman"/>
          <w:sz w:val="28"/>
          <w:szCs w:val="28"/>
        </w:rPr>
        <w:t>диплом участника форума</w:t>
      </w:r>
      <w:r w:rsidRPr="00E80645">
        <w:rPr>
          <w:rFonts w:ascii="Times New Roman" w:hAnsi="Times New Roman" w:cs="Times New Roman"/>
          <w:sz w:val="28"/>
          <w:szCs w:val="28"/>
        </w:rPr>
        <w:t xml:space="preserve">, </w:t>
      </w:r>
      <w:r w:rsidRPr="00E80645">
        <w:rPr>
          <w:rFonts w:ascii="Times New Roman" w:eastAsia="Times New Roman" w:hAnsi="Times New Roman" w:cs="Times New Roman"/>
          <w:sz w:val="28"/>
          <w:szCs w:val="28"/>
        </w:rPr>
        <w:t>сертификат на целевое обучение в любой технический ВУЗ страны</w:t>
      </w:r>
    </w:p>
    <w:p w:rsidR="00145DF1" w:rsidRPr="00E80645" w:rsidRDefault="00145DF1" w:rsidP="00412E87">
      <w:pPr>
        <w:spacing w:after="0" w:line="240" w:lineRule="auto"/>
        <w:jc w:val="both"/>
        <w:rPr>
          <w:rFonts w:ascii="Times New Roman" w:hAnsi="Times New Roman" w:cs="Times New Roman"/>
          <w:sz w:val="28"/>
          <w:szCs w:val="28"/>
        </w:rPr>
      </w:pPr>
      <w:r w:rsidRPr="00E80645">
        <w:rPr>
          <w:rFonts w:ascii="Times New Roman" w:eastAsia="Times New Roman" w:hAnsi="Times New Roman" w:cs="Times New Roman"/>
          <w:sz w:val="28"/>
          <w:szCs w:val="28"/>
        </w:rPr>
        <w:t>Диплом 1 степени по представлению президиума межгосударственного экспертного совета в номинации «Дети – наше будущее» Кабаченко Федор Юрьевич от редакции международной энциклопедии «Лучшие в образовании» Медаль «Одаренный ребенок»</w:t>
      </w:r>
    </w:p>
    <w:p w:rsidR="00145DF1" w:rsidRPr="00E80645" w:rsidRDefault="00145DF1"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Восемнадцатая Всероссийская олимпиада учебных и научно-исследовательских проектов детей и молодежи «Человек-Земля-Космос» - «Созвездие» -  Назарова Марина 3 место</w:t>
      </w:r>
    </w:p>
    <w:p w:rsidR="00145DF1" w:rsidRPr="00E80645" w:rsidRDefault="00145DF1"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МКОУ СОШ №13:</w:t>
      </w:r>
    </w:p>
    <w:p w:rsidR="00145DF1" w:rsidRPr="00E80645" w:rsidRDefault="00145DF1" w:rsidP="00412E87">
      <w:pPr>
        <w:spacing w:after="0" w:line="240" w:lineRule="auto"/>
        <w:jc w:val="both"/>
        <w:rPr>
          <w:rFonts w:ascii="Times New Roman" w:eastAsia="Times New Roman" w:hAnsi="Times New Roman" w:cs="Times New Roman"/>
          <w:sz w:val="28"/>
          <w:szCs w:val="28"/>
        </w:rPr>
      </w:pPr>
      <w:r w:rsidRPr="00E80645">
        <w:rPr>
          <w:rFonts w:ascii="Times New Roman" w:eastAsia="Times New Roman" w:hAnsi="Times New Roman" w:cs="Times New Roman"/>
          <w:sz w:val="28"/>
          <w:szCs w:val="28"/>
        </w:rPr>
        <w:t>Конкурс научно-технического творчества Союзного государства «Таланты XXI века» г. Минск - Ярдамов Вадим – сертификат участника</w:t>
      </w:r>
    </w:p>
    <w:p w:rsidR="00145DF1" w:rsidRPr="00E80645" w:rsidRDefault="00145DF1" w:rsidP="00412E87">
      <w:pPr>
        <w:spacing w:after="0" w:line="240" w:lineRule="auto"/>
        <w:jc w:val="both"/>
        <w:rPr>
          <w:rFonts w:ascii="Times New Roman" w:eastAsia="Times New Roman" w:hAnsi="Times New Roman" w:cs="Times New Roman"/>
          <w:sz w:val="28"/>
          <w:szCs w:val="28"/>
        </w:rPr>
      </w:pPr>
      <w:r w:rsidRPr="00E80645">
        <w:rPr>
          <w:rFonts w:ascii="Times New Roman" w:eastAsia="Times New Roman" w:hAnsi="Times New Roman" w:cs="Times New Roman"/>
          <w:sz w:val="28"/>
          <w:szCs w:val="28"/>
        </w:rPr>
        <w:t>МКОУ СОШ №11:</w:t>
      </w:r>
    </w:p>
    <w:p w:rsidR="00145DF1" w:rsidRPr="00E80645" w:rsidRDefault="00145DF1" w:rsidP="00412E87">
      <w:pPr>
        <w:spacing w:after="0" w:line="240" w:lineRule="auto"/>
        <w:jc w:val="both"/>
        <w:rPr>
          <w:rFonts w:ascii="Times New Roman" w:hAnsi="Times New Roman" w:cs="Times New Roman"/>
          <w:sz w:val="28"/>
          <w:szCs w:val="28"/>
        </w:rPr>
      </w:pPr>
      <w:r w:rsidRPr="00E80645">
        <w:rPr>
          <w:rFonts w:ascii="Times New Roman" w:eastAsia="Times New Roman" w:hAnsi="Times New Roman" w:cs="Times New Roman"/>
          <w:sz w:val="28"/>
          <w:szCs w:val="28"/>
        </w:rPr>
        <w:t>Пирмухаметова Камиля – дипломант Всероссийской олимпиады по краеведению г. Москва</w:t>
      </w:r>
    </w:p>
    <w:p w:rsidR="006B6003" w:rsidRPr="00E80645" w:rsidRDefault="006B6003" w:rsidP="00412E87">
      <w:pPr>
        <w:spacing w:after="0" w:line="240" w:lineRule="auto"/>
        <w:jc w:val="both"/>
        <w:rPr>
          <w:rFonts w:ascii="Times New Roman" w:hAnsi="Times New Roman" w:cs="Times New Roman"/>
          <w:color w:val="000000"/>
          <w:sz w:val="28"/>
          <w:szCs w:val="28"/>
        </w:rPr>
      </w:pPr>
      <w:r w:rsidRPr="00E80645">
        <w:rPr>
          <w:rFonts w:ascii="Times New Roman" w:hAnsi="Times New Roman" w:cs="Times New Roman"/>
          <w:sz w:val="28"/>
          <w:szCs w:val="28"/>
        </w:rPr>
        <w:t xml:space="preserve"> Однако, к </w:t>
      </w:r>
      <w:r w:rsidRPr="00E80645">
        <w:rPr>
          <w:rFonts w:ascii="Times New Roman" w:hAnsi="Times New Roman" w:cs="Times New Roman"/>
          <w:color w:val="000000"/>
          <w:sz w:val="28"/>
          <w:szCs w:val="28"/>
        </w:rPr>
        <w:t>сожалению, организация деятельности научных обществ осталась на прежнем уровне. Как и в предшествующем учебном году только четверть научных обществ справляется с поставленными перед ними задачами и показывают положительную динамику результативности – это НОУ МКОУ СОШ № 3 г.Нефтекумска, № 2 г.Нефтекумска, №10 с.Ачикулак, № 16 с.Каясула</w:t>
      </w:r>
      <w:r w:rsidR="00795DE5" w:rsidRPr="00E80645">
        <w:rPr>
          <w:rFonts w:ascii="Times New Roman" w:hAnsi="Times New Roman" w:cs="Times New Roman"/>
          <w:color w:val="000000"/>
          <w:sz w:val="28"/>
          <w:szCs w:val="28"/>
        </w:rPr>
        <w:t>, МКОУ СОШ №13.</w:t>
      </w:r>
      <w:r w:rsidRPr="00E80645">
        <w:rPr>
          <w:rFonts w:ascii="Times New Roman" w:hAnsi="Times New Roman" w:cs="Times New Roman"/>
          <w:color w:val="000000"/>
          <w:sz w:val="28"/>
          <w:szCs w:val="28"/>
        </w:rPr>
        <w:t xml:space="preserve"> Имеются некоторые положительные изменения: активизиров</w:t>
      </w:r>
      <w:r w:rsidR="00C10F5A" w:rsidRPr="00E80645">
        <w:rPr>
          <w:rFonts w:ascii="Times New Roman" w:hAnsi="Times New Roman" w:cs="Times New Roman"/>
          <w:color w:val="000000"/>
          <w:sz w:val="28"/>
          <w:szCs w:val="28"/>
        </w:rPr>
        <w:t>ало свою работу НОУ МКОУ СОШ №1</w:t>
      </w:r>
      <w:r w:rsidRPr="00E80645">
        <w:rPr>
          <w:rFonts w:ascii="Times New Roman" w:hAnsi="Times New Roman" w:cs="Times New Roman"/>
          <w:color w:val="000000"/>
          <w:sz w:val="28"/>
          <w:szCs w:val="28"/>
        </w:rPr>
        <w:t>, показав хороший уровень результативности</w:t>
      </w:r>
      <w:r w:rsidR="00C10F5A" w:rsidRPr="00E80645">
        <w:rPr>
          <w:rFonts w:ascii="Times New Roman" w:hAnsi="Times New Roman" w:cs="Times New Roman"/>
          <w:color w:val="000000"/>
          <w:sz w:val="28"/>
          <w:szCs w:val="28"/>
        </w:rPr>
        <w:t xml:space="preserve">. Хотелось, чтобы </w:t>
      </w:r>
      <w:r w:rsidRPr="00E80645">
        <w:rPr>
          <w:rFonts w:ascii="Times New Roman" w:hAnsi="Times New Roman" w:cs="Times New Roman"/>
          <w:color w:val="000000"/>
          <w:sz w:val="28"/>
          <w:szCs w:val="28"/>
        </w:rPr>
        <w:t>школ</w:t>
      </w:r>
      <w:r w:rsidR="00C10F5A" w:rsidRPr="00E80645">
        <w:rPr>
          <w:rFonts w:ascii="Times New Roman" w:hAnsi="Times New Roman" w:cs="Times New Roman"/>
          <w:color w:val="000000"/>
          <w:sz w:val="28"/>
          <w:szCs w:val="28"/>
        </w:rPr>
        <w:t>ы</w:t>
      </w:r>
      <w:r w:rsidRPr="00E80645">
        <w:rPr>
          <w:rFonts w:ascii="Times New Roman" w:hAnsi="Times New Roman" w:cs="Times New Roman"/>
          <w:color w:val="000000"/>
          <w:sz w:val="28"/>
          <w:szCs w:val="28"/>
        </w:rPr>
        <w:t xml:space="preserve"> стали </w:t>
      </w:r>
      <w:r w:rsidR="00C10F5A" w:rsidRPr="00E80645">
        <w:rPr>
          <w:rFonts w:ascii="Times New Roman" w:hAnsi="Times New Roman" w:cs="Times New Roman"/>
          <w:color w:val="000000"/>
          <w:sz w:val="28"/>
          <w:szCs w:val="28"/>
        </w:rPr>
        <w:t xml:space="preserve">активнее </w:t>
      </w:r>
      <w:r w:rsidRPr="00E80645">
        <w:rPr>
          <w:rFonts w:ascii="Times New Roman" w:hAnsi="Times New Roman" w:cs="Times New Roman"/>
          <w:color w:val="000000"/>
          <w:sz w:val="28"/>
          <w:szCs w:val="28"/>
        </w:rPr>
        <w:t>сотрудничать с научно-исследовательскими институтами и лабораториями, высшими учебными заведениями. Для этого необходимо пересмотреть нормативно-правовую базу, организовать систему обмена опытом работы, распространение передового педагогического опыта и очень серьёзно подойти к планированию деятельности школьных научных обществ.</w:t>
      </w:r>
      <w:r w:rsidR="00C10F5A" w:rsidRPr="00E80645">
        <w:rPr>
          <w:rFonts w:ascii="Times New Roman" w:hAnsi="Times New Roman" w:cs="Times New Roman"/>
          <w:color w:val="000000"/>
          <w:sz w:val="28"/>
          <w:szCs w:val="28"/>
        </w:rPr>
        <w:t xml:space="preserve"> В основном остаются без внимания педагогов и администраций школ такие возможности для детей, как центр для одаренных детей «Поиск» (с которым сотрудничают только городские школы)</w:t>
      </w:r>
      <w:r w:rsidR="00C077BF" w:rsidRPr="00E80645">
        <w:rPr>
          <w:rFonts w:ascii="Times New Roman" w:hAnsi="Times New Roman" w:cs="Times New Roman"/>
          <w:color w:val="000000"/>
          <w:sz w:val="28"/>
          <w:szCs w:val="28"/>
        </w:rPr>
        <w:t>, образовательный центр «Сириус» для одаренных детей (г. Сочи)</w:t>
      </w:r>
      <w:r w:rsidR="004654E0" w:rsidRPr="00E80645">
        <w:rPr>
          <w:rFonts w:ascii="Times New Roman" w:hAnsi="Times New Roman" w:cs="Times New Roman"/>
          <w:color w:val="000000"/>
          <w:sz w:val="28"/>
          <w:szCs w:val="28"/>
        </w:rPr>
        <w:t>, Малая техническая академия, Краевая экологическая школа.</w:t>
      </w:r>
      <w:r w:rsidR="00412E87" w:rsidRPr="00E80645">
        <w:rPr>
          <w:rFonts w:ascii="Times New Roman" w:hAnsi="Times New Roman" w:cs="Times New Roman"/>
          <w:color w:val="000000"/>
          <w:sz w:val="28"/>
          <w:szCs w:val="28"/>
        </w:rPr>
        <w:t xml:space="preserve"> </w:t>
      </w:r>
    </w:p>
    <w:p w:rsidR="00412E87" w:rsidRPr="00E80645" w:rsidRDefault="00412E87"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Активизация работы образовательных учреждений с одаренными детьми и увеличение охвата детей учебно-исследовательской, проектной деятельностью – одна из задач на следующий 201</w:t>
      </w:r>
      <w:r w:rsidR="00D26891">
        <w:rPr>
          <w:rFonts w:ascii="Times New Roman" w:hAnsi="Times New Roman" w:cs="Times New Roman"/>
          <w:sz w:val="28"/>
          <w:szCs w:val="28"/>
        </w:rPr>
        <w:t>9</w:t>
      </w:r>
      <w:r w:rsidRPr="00E80645">
        <w:rPr>
          <w:rFonts w:ascii="Times New Roman" w:hAnsi="Times New Roman" w:cs="Times New Roman"/>
          <w:sz w:val="28"/>
          <w:szCs w:val="28"/>
        </w:rPr>
        <w:t>-20</w:t>
      </w:r>
      <w:r w:rsidR="00D26891">
        <w:rPr>
          <w:rFonts w:ascii="Times New Roman" w:hAnsi="Times New Roman" w:cs="Times New Roman"/>
          <w:sz w:val="28"/>
          <w:szCs w:val="28"/>
        </w:rPr>
        <w:t>20</w:t>
      </w:r>
      <w:r w:rsidRPr="00E80645">
        <w:rPr>
          <w:rFonts w:ascii="Times New Roman" w:hAnsi="Times New Roman" w:cs="Times New Roman"/>
          <w:sz w:val="28"/>
          <w:szCs w:val="28"/>
        </w:rPr>
        <w:t xml:space="preserve"> учебный год.</w:t>
      </w:r>
    </w:p>
    <w:p w:rsidR="00F82938" w:rsidRPr="00E80645" w:rsidRDefault="00BF4862" w:rsidP="00412E87">
      <w:pPr>
        <w:spacing w:after="0" w:line="240" w:lineRule="auto"/>
        <w:jc w:val="both"/>
        <w:rPr>
          <w:rFonts w:ascii="Times New Roman" w:hAnsi="Times New Roman"/>
          <w:sz w:val="28"/>
          <w:szCs w:val="28"/>
        </w:rPr>
      </w:pPr>
      <w:r w:rsidRPr="00E80645">
        <w:rPr>
          <w:rFonts w:ascii="Times New Roman" w:hAnsi="Times New Roman"/>
          <w:sz w:val="28"/>
          <w:szCs w:val="28"/>
        </w:rPr>
        <w:t xml:space="preserve">     </w:t>
      </w:r>
      <w:r w:rsidR="006B6003" w:rsidRPr="00E80645">
        <w:rPr>
          <w:rFonts w:ascii="Times New Roman" w:hAnsi="Times New Roman"/>
          <w:sz w:val="28"/>
          <w:szCs w:val="28"/>
        </w:rPr>
        <w:t xml:space="preserve">Совершенствование научно-теоретической и методической подготовки                                              педагогов, осуществляющих воспитательную деятельность, происходит через постоянно действующие семинары на базе школ; изучение, обобщение и распространение передового педагогического опыта по вопросам воспитания; индивидуальные консультации на базе методкабинета; самообразование педагогов. Тематика теоретических и практических семинаров, районных методических объединений заместителей директоров по учебно-воспитательной (основные школы) и воспитательной (средние школы) работе, </w:t>
      </w:r>
      <w:r w:rsidR="00B73268" w:rsidRPr="00E80645">
        <w:rPr>
          <w:rFonts w:ascii="Times New Roman" w:hAnsi="Times New Roman"/>
          <w:sz w:val="28"/>
          <w:szCs w:val="28"/>
        </w:rPr>
        <w:t>педагогов-организаторов</w:t>
      </w:r>
      <w:r w:rsidR="006B6003" w:rsidRPr="00E80645">
        <w:rPr>
          <w:rFonts w:ascii="Times New Roman" w:hAnsi="Times New Roman"/>
          <w:sz w:val="28"/>
          <w:szCs w:val="28"/>
        </w:rPr>
        <w:t>, определялась согласно проблеме, над которой работает район.</w:t>
      </w:r>
      <w:r w:rsidR="004F082A" w:rsidRPr="00E80645">
        <w:rPr>
          <w:rFonts w:ascii="Times New Roman" w:hAnsi="Times New Roman"/>
          <w:sz w:val="28"/>
          <w:szCs w:val="28"/>
        </w:rPr>
        <w:t xml:space="preserve"> На высоком методическом уровне прошли обучающие семинары заместителей директоров по воспитательной работе на базе МКОУ СОШ №14, МКОУ СОШ №10</w:t>
      </w:r>
      <w:r w:rsidR="00C30A70" w:rsidRPr="00E80645">
        <w:rPr>
          <w:rFonts w:ascii="Times New Roman" w:hAnsi="Times New Roman"/>
          <w:sz w:val="28"/>
          <w:szCs w:val="28"/>
        </w:rPr>
        <w:t xml:space="preserve">, </w:t>
      </w:r>
      <w:r w:rsidR="00B75CF8" w:rsidRPr="00E80645">
        <w:rPr>
          <w:rFonts w:ascii="Times New Roman" w:hAnsi="Times New Roman"/>
          <w:sz w:val="28"/>
          <w:szCs w:val="28"/>
        </w:rPr>
        <w:t xml:space="preserve">МКОУ СОШ №1, </w:t>
      </w:r>
      <w:r w:rsidR="0042112C" w:rsidRPr="00E80645">
        <w:rPr>
          <w:rFonts w:ascii="Times New Roman" w:hAnsi="Times New Roman"/>
          <w:sz w:val="28"/>
          <w:szCs w:val="28"/>
        </w:rPr>
        <w:t>МКОУ СОШ №9.</w:t>
      </w:r>
    </w:p>
    <w:p w:rsidR="007C41FD" w:rsidRPr="00E80645" w:rsidRDefault="007C41FD" w:rsidP="00412E87">
      <w:pPr>
        <w:spacing w:after="0" w:line="240" w:lineRule="auto"/>
        <w:ind w:right="-85" w:firstLine="708"/>
        <w:jc w:val="both"/>
        <w:rPr>
          <w:rFonts w:ascii="Times New Roman" w:hAnsi="Times New Roman" w:cs="Times New Roman"/>
          <w:sz w:val="28"/>
          <w:szCs w:val="28"/>
        </w:rPr>
      </w:pPr>
      <w:r w:rsidRPr="00E80645">
        <w:rPr>
          <w:rFonts w:ascii="Times New Roman" w:hAnsi="Times New Roman" w:cs="Times New Roman"/>
          <w:sz w:val="28"/>
          <w:szCs w:val="28"/>
        </w:rPr>
        <w:t xml:space="preserve">В </w:t>
      </w:r>
      <w:r w:rsidR="00D26891" w:rsidRPr="00E80645">
        <w:rPr>
          <w:rFonts w:ascii="Times New Roman" w:hAnsi="Times New Roman" w:cs="Times New Roman"/>
          <w:sz w:val="28"/>
          <w:szCs w:val="28"/>
        </w:rPr>
        <w:t>201</w:t>
      </w:r>
      <w:r w:rsidR="00D26891">
        <w:rPr>
          <w:rFonts w:ascii="Times New Roman" w:hAnsi="Times New Roman" w:cs="Times New Roman"/>
          <w:sz w:val="28"/>
          <w:szCs w:val="28"/>
        </w:rPr>
        <w:t>8</w:t>
      </w:r>
      <w:r w:rsidR="00D26891" w:rsidRPr="00E80645">
        <w:rPr>
          <w:rFonts w:ascii="Times New Roman" w:hAnsi="Times New Roman" w:cs="Times New Roman"/>
          <w:sz w:val="28"/>
          <w:szCs w:val="28"/>
        </w:rPr>
        <w:t>-201</w:t>
      </w:r>
      <w:r w:rsidR="00D26891">
        <w:rPr>
          <w:rFonts w:ascii="Times New Roman" w:hAnsi="Times New Roman" w:cs="Times New Roman"/>
          <w:sz w:val="28"/>
          <w:szCs w:val="28"/>
        </w:rPr>
        <w:t>9</w:t>
      </w:r>
      <w:r w:rsidR="00D26891" w:rsidRPr="00E80645">
        <w:rPr>
          <w:rFonts w:ascii="Times New Roman" w:hAnsi="Times New Roman" w:cs="Times New Roman"/>
          <w:sz w:val="28"/>
          <w:szCs w:val="28"/>
        </w:rPr>
        <w:t xml:space="preserve"> </w:t>
      </w:r>
      <w:r w:rsidRPr="00E80645">
        <w:rPr>
          <w:rFonts w:ascii="Times New Roman" w:hAnsi="Times New Roman" w:cs="Times New Roman"/>
          <w:sz w:val="28"/>
          <w:szCs w:val="28"/>
        </w:rPr>
        <w:t xml:space="preserve">учебном году тренерско-преподавательским составом ДЮСШ и методическим объединением учителей физкультуры осуществлялась целенаправленная работа по реализации образовательно-воспитательных задач.  </w:t>
      </w:r>
    </w:p>
    <w:p w:rsidR="007C41FD" w:rsidRPr="00E80645" w:rsidRDefault="007C41FD" w:rsidP="00412E87">
      <w:pPr>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sz w:val="28"/>
          <w:szCs w:val="28"/>
        </w:rPr>
        <w:t>В общеобразовательных учреждения Нефтекумского района работают 34 штатных учителя физической культуры.  Из них имеют физкультурное образование:</w:t>
      </w:r>
    </w:p>
    <w:p w:rsidR="007C41FD" w:rsidRPr="00E80645" w:rsidRDefault="007C41FD"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Высшее   – 24 педагога (70 %)</w:t>
      </w:r>
    </w:p>
    <w:p w:rsidR="007C41FD" w:rsidRPr="00E80645" w:rsidRDefault="007C41FD"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Среднее профессиональное – 8 педагогов  (30 %) </w:t>
      </w:r>
    </w:p>
    <w:p w:rsidR="007C41FD" w:rsidRPr="00E80645" w:rsidRDefault="007C41FD"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Молодые специалисты – 1 педагог (3 %)</w:t>
      </w:r>
    </w:p>
    <w:p w:rsidR="007C41FD" w:rsidRPr="00E80645" w:rsidRDefault="007C41FD"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В сельской местности – 24 педагога (70 %)</w:t>
      </w:r>
    </w:p>
    <w:p w:rsidR="007C41FD" w:rsidRPr="00E80645" w:rsidRDefault="007C41FD"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До 30 лет – 9 педагогов, от 30 до 60 лет – 25 педагогов.</w:t>
      </w:r>
    </w:p>
    <w:p w:rsidR="007C41FD" w:rsidRPr="00E80645" w:rsidRDefault="007C41FD" w:rsidP="00412E87">
      <w:pPr>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sz w:val="28"/>
          <w:szCs w:val="28"/>
        </w:rPr>
        <w:t>Численность занимающихся физической культурой и спортом только по общеобразовательным школам (кружковая работа) составляет 1682 человека (23 %). Из них 1463 человек – дети до 14 лет.</w:t>
      </w:r>
    </w:p>
    <w:p w:rsidR="007C41FD" w:rsidRPr="00E80645" w:rsidRDefault="007C41FD" w:rsidP="00412E87">
      <w:pPr>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sz w:val="28"/>
          <w:szCs w:val="28"/>
        </w:rPr>
        <w:t>В  спортивных секциях МКУ ДО ДЮСШ занимается 873 человека, 12 % от общего количества обучающихся в общеобразовательных учреждениях района.</w:t>
      </w:r>
    </w:p>
    <w:p w:rsidR="007C41FD" w:rsidRPr="00E80645" w:rsidRDefault="007C41FD" w:rsidP="00412E87">
      <w:pPr>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sz w:val="28"/>
          <w:szCs w:val="28"/>
        </w:rPr>
        <w:t xml:space="preserve">Всего в районе из </w:t>
      </w:r>
      <w:r w:rsidR="00D26891">
        <w:rPr>
          <w:rFonts w:ascii="Times New Roman" w:hAnsi="Times New Roman" w:cs="Times New Roman"/>
          <w:sz w:val="28"/>
          <w:szCs w:val="28"/>
        </w:rPr>
        <w:t>7733</w:t>
      </w:r>
      <w:r w:rsidRPr="00E80645">
        <w:rPr>
          <w:rFonts w:ascii="Times New Roman" w:hAnsi="Times New Roman" w:cs="Times New Roman"/>
          <w:sz w:val="28"/>
          <w:szCs w:val="28"/>
        </w:rPr>
        <w:t xml:space="preserve"> учащихся общеобразовательных школ 2555 человек регулярно занимаются спортом (35 %).</w:t>
      </w:r>
    </w:p>
    <w:p w:rsidR="007C41FD" w:rsidRPr="00E80645" w:rsidRDefault="007C41FD" w:rsidP="00412E87">
      <w:pPr>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sz w:val="28"/>
          <w:szCs w:val="28"/>
        </w:rPr>
        <w:t>Основные недостатки физического воспитания и развития спорта среди подростков объясняются комплексом нерешенных вопросов:</w:t>
      </w:r>
    </w:p>
    <w:p w:rsidR="007C41FD" w:rsidRPr="00E80645" w:rsidRDefault="007C41FD" w:rsidP="00412E87">
      <w:pPr>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sz w:val="28"/>
          <w:szCs w:val="28"/>
        </w:rPr>
        <w:t>1. Слаборазвитая материально-техническая база. В школах не хватает спортивного оборудования и инвентаря (канатов, матов и брусьев гимнастических, сеток для баскетбольных колец, сеток волейбольных, а также мячей для игры в футбол, баскетбол, волейбол).</w:t>
      </w:r>
    </w:p>
    <w:p w:rsidR="007C41FD" w:rsidRPr="00E80645" w:rsidRDefault="007C41FD" w:rsidP="00412E87">
      <w:pPr>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sz w:val="28"/>
          <w:szCs w:val="28"/>
        </w:rPr>
        <w:t>2. Нарушение норм СанПиН.</w:t>
      </w:r>
      <w:r w:rsidRPr="00E80645">
        <w:rPr>
          <w:rFonts w:ascii="Times New Roman" w:hAnsi="Times New Roman" w:cs="Times New Roman"/>
          <w:b/>
          <w:sz w:val="28"/>
          <w:szCs w:val="28"/>
        </w:rPr>
        <w:t xml:space="preserve"> </w:t>
      </w:r>
      <w:r w:rsidRPr="00E80645">
        <w:rPr>
          <w:rFonts w:ascii="Times New Roman" w:hAnsi="Times New Roman" w:cs="Times New Roman"/>
          <w:sz w:val="28"/>
          <w:szCs w:val="28"/>
        </w:rPr>
        <w:t>Одной из причин снижения качества образовательного процесса является перегруженность спортивных залов. В теплое время года уроки проводятся на свежем воздухе, но с наступлением   холодов в спортзале могут находиться одновременно 3-4 класса, причем разновозрастных. При этом вопрос здоровьесбережения автоматически сводится к нулю.</w:t>
      </w:r>
    </w:p>
    <w:p w:rsidR="007C41FD" w:rsidRPr="00E80645" w:rsidRDefault="007C41FD" w:rsidP="00412E87">
      <w:pPr>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sz w:val="28"/>
          <w:szCs w:val="28"/>
        </w:rPr>
        <w:t xml:space="preserve">Часто в погоне за результатами, учителя привлекают к участию в соревнованиях одних и тех же детей, забывая про массовость и необходимость «оздоравливать»  всех учащихся.  </w:t>
      </w:r>
    </w:p>
    <w:p w:rsidR="007C41FD" w:rsidRPr="00E80645" w:rsidRDefault="007C41FD" w:rsidP="00412E87">
      <w:pPr>
        <w:pStyle w:val="a6"/>
        <w:spacing w:before="0" w:beforeAutospacing="0" w:after="0" w:afterAutospacing="0"/>
        <w:ind w:firstLine="360"/>
        <w:jc w:val="both"/>
        <w:rPr>
          <w:sz w:val="28"/>
          <w:szCs w:val="28"/>
        </w:rPr>
      </w:pPr>
      <w:r w:rsidRPr="00E80645">
        <w:rPr>
          <w:sz w:val="28"/>
          <w:szCs w:val="28"/>
        </w:rPr>
        <w:t>Важными мероприятиями внеклассной оздоровительной физкультурно-массовой работы в школе являются дни здоровья и спортивные соревнования. В течение учебного года администрацией ДЮСШ было запланировано и проведено 26 спортивно-массовых мероприятий и соревнований по различным видам спорта среди учащихся общеобразовательных школ района и 20 соревнований среди учащихся ДЮСШ. В них приняли участие 2 924 учащихся района.  Дни здоровья проводятся во всех школах не менее 2 раз в год. В них принимают участие практически 100% учащихся. Регулярно принимаются нормативы ГТО. Было проведено 2 фестиваля ГТО (зимний и летний), но, к сожалению, в них приняли участие всего 6 школ района. Было решено внести фестивали ГТО в сводный протокол спортивно-массовых мероприятий района для обязательного участия в них учащихся школ всего района.  Так же, в каждой школе проводятся внутришкольные мероприятия по различным видам спорта (не менее 10 различных спортивно-массовых мероприятий) для отбора лучшей команды, которая будет представлять школу на районном этапе соревнований.</w:t>
      </w:r>
    </w:p>
    <w:p w:rsidR="007C41FD" w:rsidRPr="00E80645" w:rsidRDefault="007C41FD" w:rsidP="00412E87">
      <w:pPr>
        <w:pStyle w:val="a3"/>
        <w:ind w:firstLine="567"/>
        <w:jc w:val="both"/>
        <w:rPr>
          <w:rFonts w:ascii="Times New Roman" w:hAnsi="Times New Roman" w:cs="Times New Roman"/>
          <w:b/>
          <w:sz w:val="28"/>
          <w:szCs w:val="28"/>
        </w:rPr>
      </w:pPr>
      <w:r w:rsidRPr="00E80645">
        <w:rPr>
          <w:rFonts w:ascii="Times New Roman" w:hAnsi="Times New Roman" w:cs="Times New Roman"/>
          <w:sz w:val="28"/>
          <w:szCs w:val="28"/>
        </w:rPr>
        <w:t xml:space="preserve">В каждой школе имеется уголок физической культуры и спорта с фотографиями лучших спортсменов школы, уголки по пропаганде занятий физкультурой и спортом и профилактике вредных привычек. Систематически обновляются информационные стенды по физической культуре и ГТО. </w:t>
      </w:r>
      <w:r w:rsidRPr="00E80645">
        <w:rPr>
          <w:rFonts w:ascii="Times New Roman" w:hAnsi="Times New Roman" w:cs="Times New Roman"/>
          <w:b/>
          <w:sz w:val="28"/>
          <w:szCs w:val="28"/>
        </w:rPr>
        <w:t xml:space="preserve"> </w:t>
      </w:r>
    </w:p>
    <w:p w:rsidR="007C41FD" w:rsidRPr="00E80645" w:rsidRDefault="007C41FD" w:rsidP="00412E87">
      <w:pPr>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sz w:val="28"/>
          <w:szCs w:val="28"/>
        </w:rPr>
        <w:t xml:space="preserve">Документация учащихся (заявки на участие, личные карточки участников и справки школьников) находится в надлежащем виде. За учебный год не было ни одного случая дисквалификации участника соревнований. </w:t>
      </w:r>
    </w:p>
    <w:p w:rsidR="007C41FD" w:rsidRPr="00E80645" w:rsidRDefault="007C41FD" w:rsidP="00412E87">
      <w:pPr>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sz w:val="28"/>
          <w:szCs w:val="28"/>
        </w:rPr>
        <w:t xml:space="preserve">В течение </w:t>
      </w:r>
      <w:r w:rsidR="00D26891" w:rsidRPr="00E80645">
        <w:rPr>
          <w:rFonts w:ascii="Times New Roman" w:hAnsi="Times New Roman" w:cs="Times New Roman"/>
          <w:sz w:val="28"/>
          <w:szCs w:val="28"/>
        </w:rPr>
        <w:t>201</w:t>
      </w:r>
      <w:r w:rsidR="00D26891">
        <w:rPr>
          <w:rFonts w:ascii="Times New Roman" w:hAnsi="Times New Roman" w:cs="Times New Roman"/>
          <w:sz w:val="28"/>
          <w:szCs w:val="28"/>
        </w:rPr>
        <w:t>8</w:t>
      </w:r>
      <w:r w:rsidR="00D26891" w:rsidRPr="00E80645">
        <w:rPr>
          <w:rFonts w:ascii="Times New Roman" w:hAnsi="Times New Roman" w:cs="Times New Roman"/>
          <w:sz w:val="28"/>
          <w:szCs w:val="28"/>
        </w:rPr>
        <w:t>-201</w:t>
      </w:r>
      <w:r w:rsidR="00D26891">
        <w:rPr>
          <w:rFonts w:ascii="Times New Roman" w:hAnsi="Times New Roman" w:cs="Times New Roman"/>
          <w:sz w:val="28"/>
          <w:szCs w:val="28"/>
        </w:rPr>
        <w:t>9</w:t>
      </w:r>
      <w:r w:rsidR="00D26891" w:rsidRPr="00E80645">
        <w:rPr>
          <w:rFonts w:ascii="Times New Roman" w:hAnsi="Times New Roman" w:cs="Times New Roman"/>
          <w:sz w:val="28"/>
          <w:szCs w:val="28"/>
        </w:rPr>
        <w:t xml:space="preserve"> </w:t>
      </w:r>
      <w:r w:rsidRPr="00E80645">
        <w:rPr>
          <w:rFonts w:ascii="Times New Roman" w:hAnsi="Times New Roman" w:cs="Times New Roman"/>
          <w:sz w:val="28"/>
          <w:szCs w:val="28"/>
        </w:rPr>
        <w:t>учебного года  с учителями физической культуры СОШ района было проведено 2 семинара. В спортивно-оздоровительном комплексе «Старт» практический семинар по волейболу проводила тренер-преподаватель  ДЮСШ Коновалова Т.Ю.  Подробно разобрав все новшества в судействе и правилах по волейболу, учителя физической культуры организовали матч с учащимися ДЮСШ. Выездной семинар проводился в ООШ № 18 а. Абдул-Газы. Были представлены уроки учителей физической культуры, спортивно-массовое мероприятие и выступление агитационной бригады ЗОЖ. Следует отметить хорошую подготовку к семинару административного и преподавательского состава школы.</w:t>
      </w:r>
    </w:p>
    <w:p w:rsidR="007C41FD" w:rsidRPr="00E80645" w:rsidRDefault="007C41FD" w:rsidP="00412E87">
      <w:pPr>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sz w:val="28"/>
          <w:szCs w:val="28"/>
        </w:rPr>
        <w:t>Хочется обратить особое внимание на участие в районных спортивно-массовых мероприятиях учащихся СОШ № 8 (п. Зимняя Ставка). Руководитель и педагог этой школы игнорируют уже несколько лет практически все районные спортивные соревнования, ссылаясь на то, что в школе трудно собрать команду (5 чел. в баскетболе или 6 чел. в волейболе) и нет транспорта. По итогам всех спортивно-массовых мероприятий района СОШ № 8 занимает последнее место, хотя в своем отчете указывают на улучшение качества работы в этом направлении.</w:t>
      </w:r>
    </w:p>
    <w:p w:rsidR="007C41FD" w:rsidRPr="00E80645" w:rsidRDefault="007C41FD" w:rsidP="00412E87">
      <w:pPr>
        <w:spacing w:after="0" w:line="240" w:lineRule="auto"/>
        <w:ind w:firstLine="360"/>
        <w:jc w:val="both"/>
        <w:rPr>
          <w:rFonts w:ascii="Times New Roman" w:hAnsi="Times New Roman" w:cs="Times New Roman"/>
          <w:color w:val="FF0000"/>
          <w:sz w:val="28"/>
          <w:szCs w:val="28"/>
        </w:rPr>
      </w:pPr>
      <w:r w:rsidRPr="00E80645">
        <w:rPr>
          <w:rFonts w:ascii="Times New Roman" w:hAnsi="Times New Roman" w:cs="Times New Roman"/>
          <w:sz w:val="28"/>
          <w:szCs w:val="28"/>
        </w:rPr>
        <w:t>Итоговые описательные отчеты  по результатам работы за 2016-2017 учебный год не сдала школа № 18.</w:t>
      </w:r>
    </w:p>
    <w:p w:rsidR="007C41FD" w:rsidRPr="00E80645" w:rsidRDefault="007C41FD" w:rsidP="00412E87">
      <w:pPr>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sz w:val="28"/>
          <w:szCs w:val="28"/>
        </w:rPr>
        <w:t>Результаты участия общеобразовательных школ в спортивных соревнованиях отражены в сводном протоколе (прилагается).</w:t>
      </w:r>
    </w:p>
    <w:p w:rsidR="007C41FD" w:rsidRPr="00E80645" w:rsidRDefault="007C41FD" w:rsidP="00412E87">
      <w:pPr>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sz w:val="28"/>
          <w:szCs w:val="28"/>
        </w:rPr>
        <w:t>Результаты участия учащихся общеобразовательных учреждений Нефтекумского района  во Всероссийских соревнованиях школьников «Президентские состязания» прилагается.</w:t>
      </w:r>
    </w:p>
    <w:p w:rsidR="007C41FD" w:rsidRPr="00E80645" w:rsidRDefault="007C41FD" w:rsidP="00412E87">
      <w:pPr>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sz w:val="28"/>
          <w:szCs w:val="28"/>
        </w:rPr>
        <w:t xml:space="preserve">По итогам </w:t>
      </w:r>
      <w:r w:rsidRPr="00E80645">
        <w:rPr>
          <w:rFonts w:ascii="Times New Roman" w:hAnsi="Times New Roman" w:cs="Times New Roman"/>
          <w:sz w:val="28"/>
          <w:szCs w:val="28"/>
        </w:rPr>
        <w:tab/>
        <w:t xml:space="preserve"> районных соревнований по различным видам спорта команды-победительницы участвовали в зональных и финальных соревнованиях Спартакиады учащихся СК.  Согласно районному положению, за каждую поездку  на краевые соревнования с команды-победительницы снимается 1 балл, что учтено в итоговом протоколе. </w:t>
      </w:r>
    </w:p>
    <w:p w:rsidR="007C41FD" w:rsidRPr="00E80645" w:rsidRDefault="007C41FD" w:rsidP="00412E87">
      <w:pPr>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sz w:val="28"/>
          <w:szCs w:val="28"/>
        </w:rPr>
        <w:t xml:space="preserve">Среди общеобразовательных школ района 1 место занимает  -  СОШ № 10,  2 место – СОШ № 14, 3 место – СОШ № 3. </w:t>
      </w:r>
    </w:p>
    <w:p w:rsidR="007C41FD" w:rsidRPr="00E80645" w:rsidRDefault="007C41FD" w:rsidP="00412E87">
      <w:pPr>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sz w:val="28"/>
          <w:szCs w:val="28"/>
        </w:rPr>
        <w:t xml:space="preserve">В марте прошла </w:t>
      </w:r>
      <w:r w:rsidRPr="00E80645">
        <w:rPr>
          <w:rFonts w:ascii="Times New Roman" w:hAnsi="Times New Roman" w:cs="Times New Roman"/>
          <w:sz w:val="28"/>
          <w:szCs w:val="28"/>
          <w:lang w:val="en-US"/>
        </w:rPr>
        <w:t>I</w:t>
      </w:r>
      <w:r w:rsidR="00D26891">
        <w:rPr>
          <w:rFonts w:ascii="Times New Roman" w:hAnsi="Times New Roman" w:cs="Times New Roman"/>
          <w:sz w:val="28"/>
          <w:szCs w:val="28"/>
        </w:rPr>
        <w:t xml:space="preserve"> </w:t>
      </w:r>
      <w:r w:rsidR="00D26891">
        <w:rPr>
          <w:rFonts w:ascii="Times New Roman" w:hAnsi="Times New Roman" w:cs="Times New Roman"/>
          <w:sz w:val="28"/>
          <w:szCs w:val="28"/>
          <w:lang w:val="en-US"/>
        </w:rPr>
        <w:t>V</w:t>
      </w:r>
      <w:r w:rsidRPr="00E80645">
        <w:rPr>
          <w:rFonts w:ascii="Times New Roman" w:hAnsi="Times New Roman" w:cs="Times New Roman"/>
          <w:sz w:val="28"/>
          <w:szCs w:val="28"/>
        </w:rPr>
        <w:t xml:space="preserve"> Спартакиада работников общеобразовательных учреждений Нефтекумского района СК. В Спартакиаде приняли участие 13 команд – всего 160 участников. Соревнования проводились по волейболу, настольному теннису, баскетболу, легкой атлетике и дартсу, а также были творческие конкурсы – визитная карточка команды и стенгазета. По результатам всех соревнований 1 место заняла команда  СОШ № 10 с. Ачикулак, 2 место – СОШ № 16 с. Каясула, 3 место – СОШ № 1 г. Нефтекумска. </w:t>
      </w:r>
    </w:p>
    <w:p w:rsidR="007C41FD" w:rsidRPr="00E80645" w:rsidRDefault="007C41FD" w:rsidP="00412E87">
      <w:pPr>
        <w:spacing w:after="0" w:line="240" w:lineRule="auto"/>
        <w:jc w:val="center"/>
        <w:rPr>
          <w:rFonts w:ascii="Times New Roman" w:hAnsi="Times New Roman" w:cs="Times New Roman"/>
          <w:b/>
          <w:i/>
          <w:sz w:val="28"/>
          <w:szCs w:val="28"/>
        </w:rPr>
      </w:pPr>
      <w:r w:rsidRPr="00E80645">
        <w:rPr>
          <w:rFonts w:ascii="Times New Roman" w:hAnsi="Times New Roman" w:cs="Times New Roman"/>
          <w:b/>
          <w:i/>
          <w:sz w:val="28"/>
          <w:szCs w:val="28"/>
        </w:rPr>
        <w:t>Участие в зональных и финальных соревнованиях Спартакиады</w:t>
      </w:r>
    </w:p>
    <w:p w:rsidR="007C41FD" w:rsidRPr="00E80645" w:rsidRDefault="007C41FD" w:rsidP="00412E87">
      <w:pPr>
        <w:spacing w:after="0" w:line="240" w:lineRule="auto"/>
        <w:jc w:val="center"/>
        <w:rPr>
          <w:rFonts w:ascii="Times New Roman" w:hAnsi="Times New Roman" w:cs="Times New Roman"/>
          <w:b/>
          <w:i/>
          <w:sz w:val="28"/>
          <w:szCs w:val="28"/>
        </w:rPr>
      </w:pPr>
      <w:r w:rsidRPr="00E80645">
        <w:rPr>
          <w:rFonts w:ascii="Times New Roman" w:hAnsi="Times New Roman" w:cs="Times New Roman"/>
          <w:b/>
          <w:i/>
          <w:sz w:val="28"/>
          <w:szCs w:val="28"/>
        </w:rPr>
        <w:t xml:space="preserve"> учащихся Ставропольского края</w:t>
      </w:r>
    </w:p>
    <w:p w:rsidR="007C41FD" w:rsidRPr="00E80645" w:rsidRDefault="007C41FD" w:rsidP="00412E87">
      <w:pPr>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sz w:val="28"/>
          <w:szCs w:val="28"/>
        </w:rPr>
        <w:t>Волейбол в зональных соревнованиях: мальчики СОШ № 17 – 3 место (тренер – преподаватель Елакаев Т.А.), девочки СОШ № 2 и 3 – 1 место (тренер – преподаватель Коновалова Т.Ю.), в финале краевых соревнований в г. Кисловодске заняли 6 место.</w:t>
      </w:r>
    </w:p>
    <w:p w:rsidR="007C41FD" w:rsidRPr="00E80645" w:rsidRDefault="007C41FD" w:rsidP="00412E87">
      <w:pPr>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sz w:val="28"/>
          <w:szCs w:val="28"/>
        </w:rPr>
        <w:t>Вольная борьба - в финальных соревнованиях – 2 место (тренеры - Джалиев Ш.Г., Исаев Н.Г.).</w:t>
      </w:r>
    </w:p>
    <w:p w:rsidR="007C41FD" w:rsidRPr="00E80645" w:rsidRDefault="007C41FD" w:rsidP="00412E87">
      <w:pPr>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sz w:val="28"/>
          <w:szCs w:val="28"/>
        </w:rPr>
        <w:t>Дзюдо - в финальных соревнованиях – 7 место (тренер - Джуманьязов А.М. ООШ № 18).</w:t>
      </w:r>
    </w:p>
    <w:p w:rsidR="007C41FD" w:rsidRPr="00E80645" w:rsidRDefault="007C41FD" w:rsidP="00412E87">
      <w:pPr>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sz w:val="28"/>
          <w:szCs w:val="28"/>
        </w:rPr>
        <w:t>Художественная гимнастика – 8 место (тренер ДЮСШ  Аветисова О.Г.)</w:t>
      </w:r>
    </w:p>
    <w:p w:rsidR="007C41FD" w:rsidRPr="00E80645" w:rsidRDefault="007C41FD" w:rsidP="00412E87">
      <w:pPr>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sz w:val="28"/>
          <w:szCs w:val="28"/>
        </w:rPr>
        <w:t>Участие в Спартакиаде принимают наши футболисты, результаты будут определены в июле.</w:t>
      </w:r>
    </w:p>
    <w:p w:rsidR="007C41FD" w:rsidRPr="00E80645" w:rsidRDefault="007C41FD" w:rsidP="00412E87">
      <w:pPr>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sz w:val="28"/>
          <w:szCs w:val="28"/>
        </w:rPr>
        <w:t>Так же, наши учащиеся примут участие в пляжном волейболе, где могут показать высокий уровень подготовки и побороться за лидирующее место в крае.</w:t>
      </w:r>
    </w:p>
    <w:p w:rsidR="007C41FD" w:rsidRPr="00E80645" w:rsidRDefault="007C41FD" w:rsidP="00412E87">
      <w:pPr>
        <w:spacing w:after="0" w:line="240" w:lineRule="auto"/>
        <w:ind w:firstLine="360"/>
        <w:jc w:val="both"/>
        <w:rPr>
          <w:rFonts w:ascii="Times New Roman" w:hAnsi="Times New Roman" w:cs="Times New Roman"/>
          <w:sz w:val="28"/>
          <w:szCs w:val="28"/>
        </w:rPr>
      </w:pPr>
    </w:p>
    <w:p w:rsidR="007C41FD" w:rsidRPr="00E80645" w:rsidRDefault="007C41FD" w:rsidP="00412E87">
      <w:pPr>
        <w:spacing w:after="0" w:line="240" w:lineRule="auto"/>
        <w:ind w:firstLine="360"/>
        <w:rPr>
          <w:rFonts w:ascii="Times New Roman" w:hAnsi="Times New Roman" w:cs="Times New Roman"/>
          <w:sz w:val="28"/>
          <w:szCs w:val="28"/>
        </w:rPr>
      </w:pPr>
      <w:r w:rsidRPr="00E80645">
        <w:rPr>
          <w:rFonts w:ascii="Times New Roman" w:hAnsi="Times New Roman" w:cs="Times New Roman"/>
          <w:sz w:val="28"/>
          <w:szCs w:val="28"/>
        </w:rPr>
        <w:t xml:space="preserve">На итоговом семинаре учителей физической культуры подвели итоги </w:t>
      </w:r>
      <w:r w:rsidR="00D26891" w:rsidRPr="00E80645">
        <w:rPr>
          <w:rFonts w:ascii="Times New Roman" w:hAnsi="Times New Roman" w:cs="Times New Roman"/>
          <w:sz w:val="28"/>
          <w:szCs w:val="28"/>
        </w:rPr>
        <w:t>201</w:t>
      </w:r>
      <w:r w:rsidR="00D26891">
        <w:rPr>
          <w:rFonts w:ascii="Times New Roman" w:hAnsi="Times New Roman" w:cs="Times New Roman"/>
          <w:sz w:val="28"/>
          <w:szCs w:val="28"/>
        </w:rPr>
        <w:t>8</w:t>
      </w:r>
      <w:r w:rsidR="00D26891" w:rsidRPr="00E80645">
        <w:rPr>
          <w:rFonts w:ascii="Times New Roman" w:hAnsi="Times New Roman" w:cs="Times New Roman"/>
          <w:sz w:val="28"/>
          <w:szCs w:val="28"/>
        </w:rPr>
        <w:t>-201</w:t>
      </w:r>
      <w:r w:rsidR="00D26891">
        <w:rPr>
          <w:rFonts w:ascii="Times New Roman" w:hAnsi="Times New Roman" w:cs="Times New Roman"/>
          <w:sz w:val="28"/>
          <w:szCs w:val="28"/>
        </w:rPr>
        <w:t>9</w:t>
      </w:r>
      <w:r w:rsidR="00D26891" w:rsidRPr="00E80645">
        <w:rPr>
          <w:rFonts w:ascii="Times New Roman" w:hAnsi="Times New Roman" w:cs="Times New Roman"/>
          <w:sz w:val="28"/>
          <w:szCs w:val="28"/>
        </w:rPr>
        <w:t xml:space="preserve"> </w:t>
      </w:r>
      <w:r w:rsidRPr="00E80645">
        <w:rPr>
          <w:rFonts w:ascii="Times New Roman" w:hAnsi="Times New Roman" w:cs="Times New Roman"/>
          <w:sz w:val="28"/>
          <w:szCs w:val="28"/>
        </w:rPr>
        <w:t>учебного года, были определены задачи на будущий учебный год. Увеличилось количество обучающихся общеобразовательных учреждений, регулярно занимающихся физической культурой и спортом и составляет 35% от общего числа обучающихся в СОШ. Для дальнейшего успешного развития спортивно-оздоровительной деятельности в школах  необходимо поддерживать заинтересованность учащихся, укреплять материальную базу, обеспечивать транспортом для участия в соревнованиях муниципального и регионального уровней.</w:t>
      </w:r>
    </w:p>
    <w:p w:rsidR="007C41FD" w:rsidRPr="00E80645" w:rsidRDefault="007C41FD" w:rsidP="00412E87">
      <w:pPr>
        <w:tabs>
          <w:tab w:val="left" w:pos="7513"/>
          <w:tab w:val="left" w:pos="7655"/>
          <w:tab w:val="left" w:pos="7938"/>
        </w:tabs>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sz w:val="28"/>
          <w:szCs w:val="28"/>
        </w:rPr>
        <w:t xml:space="preserve">В целом, работу методического объединения учителей физической культуры общеобразовательных школ Нефтекумского района за </w:t>
      </w:r>
      <w:r w:rsidR="00D26891" w:rsidRPr="00E80645">
        <w:rPr>
          <w:rFonts w:ascii="Times New Roman" w:hAnsi="Times New Roman" w:cs="Times New Roman"/>
          <w:sz w:val="28"/>
          <w:szCs w:val="28"/>
        </w:rPr>
        <w:t>201</w:t>
      </w:r>
      <w:r w:rsidR="00D26891">
        <w:rPr>
          <w:rFonts w:ascii="Times New Roman" w:hAnsi="Times New Roman" w:cs="Times New Roman"/>
          <w:sz w:val="28"/>
          <w:szCs w:val="28"/>
        </w:rPr>
        <w:t>8</w:t>
      </w:r>
      <w:r w:rsidR="00D26891" w:rsidRPr="00E80645">
        <w:rPr>
          <w:rFonts w:ascii="Times New Roman" w:hAnsi="Times New Roman" w:cs="Times New Roman"/>
          <w:sz w:val="28"/>
          <w:szCs w:val="28"/>
        </w:rPr>
        <w:t>-201</w:t>
      </w:r>
      <w:r w:rsidR="00D26891">
        <w:rPr>
          <w:rFonts w:ascii="Times New Roman" w:hAnsi="Times New Roman" w:cs="Times New Roman"/>
          <w:sz w:val="28"/>
          <w:szCs w:val="28"/>
        </w:rPr>
        <w:t>9</w:t>
      </w:r>
      <w:r w:rsidR="00D26891" w:rsidRPr="00E80645">
        <w:rPr>
          <w:rFonts w:ascii="Times New Roman" w:hAnsi="Times New Roman" w:cs="Times New Roman"/>
          <w:sz w:val="28"/>
          <w:szCs w:val="28"/>
        </w:rPr>
        <w:t xml:space="preserve"> </w:t>
      </w:r>
      <w:r w:rsidRPr="00E80645">
        <w:rPr>
          <w:rFonts w:ascii="Times New Roman" w:hAnsi="Times New Roman" w:cs="Times New Roman"/>
          <w:sz w:val="28"/>
          <w:szCs w:val="28"/>
        </w:rPr>
        <w:t>учебный год, можно признать удовлетворительной.</w:t>
      </w:r>
    </w:p>
    <w:p w:rsidR="007C41FD" w:rsidRPr="00E80645" w:rsidRDefault="007C41FD" w:rsidP="00412E87">
      <w:pPr>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sz w:val="28"/>
          <w:szCs w:val="28"/>
        </w:rPr>
        <w:t>В школьном этапе спортивных соревнований приняли участие все школы района, что составляет 85% от общего количества обучающихся (все классы, кроме первых). В муниципальном этапе приняли участие почти 50% обучающихся. В краевом этапе участия не принимали (недостаточное финансирование и проблемы с транспортом).</w:t>
      </w:r>
    </w:p>
    <w:p w:rsidR="007C41FD" w:rsidRPr="00E80645" w:rsidRDefault="007C41FD" w:rsidP="00412E87">
      <w:pPr>
        <w:spacing w:after="0" w:line="240" w:lineRule="auto"/>
        <w:rPr>
          <w:rFonts w:ascii="Times New Roman" w:hAnsi="Times New Roman" w:cs="Times New Roman"/>
          <w:sz w:val="28"/>
          <w:szCs w:val="28"/>
        </w:rPr>
      </w:pPr>
    </w:p>
    <w:p w:rsidR="00F82938" w:rsidRPr="00E80645" w:rsidRDefault="00F82938" w:rsidP="00412E87">
      <w:pPr>
        <w:spacing w:after="0" w:line="240" w:lineRule="auto"/>
        <w:jc w:val="both"/>
        <w:rPr>
          <w:rFonts w:ascii="Times New Roman" w:hAnsi="Times New Roman" w:cs="Times New Roman"/>
          <w:sz w:val="28"/>
          <w:szCs w:val="28"/>
        </w:rPr>
      </w:pPr>
      <w:r w:rsidRPr="00E80645">
        <w:rPr>
          <w:rFonts w:ascii="Times New Roman" w:eastAsia="Calibri" w:hAnsi="Times New Roman" w:cs="Times New Roman"/>
          <w:b/>
          <w:sz w:val="28"/>
          <w:szCs w:val="28"/>
        </w:rPr>
        <w:t xml:space="preserve">           </w:t>
      </w:r>
      <w:r w:rsidRPr="00E80645">
        <w:rPr>
          <w:rFonts w:ascii="Times New Roman" w:eastAsia="Calibri" w:hAnsi="Times New Roman" w:cs="Times New Roman"/>
          <w:sz w:val="28"/>
          <w:szCs w:val="28"/>
        </w:rPr>
        <w:t>Семья</w:t>
      </w:r>
      <w:r w:rsidRPr="00E80645">
        <w:rPr>
          <w:rFonts w:ascii="Times New Roman" w:eastAsia="Calibri" w:hAnsi="Times New Roman" w:cs="Times New Roman"/>
          <w:b/>
          <w:bCs/>
          <w:sz w:val="28"/>
          <w:szCs w:val="28"/>
        </w:rPr>
        <w:t> </w:t>
      </w:r>
      <w:r w:rsidRPr="00E80645">
        <w:rPr>
          <w:rFonts w:ascii="Times New Roman" w:eastAsia="Calibri" w:hAnsi="Times New Roman" w:cs="Times New Roman"/>
          <w:sz w:val="28"/>
          <w:szCs w:val="28"/>
        </w:rPr>
        <w:t xml:space="preserve">– важный субъект воспитательной деятельности. Задача школы – обеспечить координацию совместных усилий семьи и школы по воспитанию школьников, создать единую воспитательную среду. Педагогический коллектив школы работал в тесном содружестве: учитель – ученик – родитель. </w:t>
      </w:r>
      <w:r w:rsidRPr="00E80645">
        <w:rPr>
          <w:rFonts w:ascii="Times New Roman" w:hAnsi="Times New Roman" w:cs="Times New Roman"/>
          <w:sz w:val="28"/>
          <w:szCs w:val="28"/>
        </w:rPr>
        <w:t xml:space="preserve">Работа с родителями (родительские университеты, собрания) ведется в отношении следующих категорий семей: </w:t>
      </w:r>
    </w:p>
    <w:p w:rsidR="00F82938" w:rsidRPr="00E80645" w:rsidRDefault="00F82938" w:rsidP="00412E87">
      <w:pPr>
        <w:numPr>
          <w:ilvl w:val="0"/>
          <w:numId w:val="6"/>
        </w:numPr>
        <w:tabs>
          <w:tab w:val="left" w:pos="0"/>
        </w:tabs>
        <w:spacing w:after="0" w:line="240" w:lineRule="auto"/>
        <w:ind w:left="0" w:firstLine="0"/>
        <w:jc w:val="both"/>
        <w:rPr>
          <w:rFonts w:ascii="Times New Roman" w:hAnsi="Times New Roman" w:cs="Times New Roman"/>
          <w:sz w:val="28"/>
          <w:szCs w:val="28"/>
        </w:rPr>
      </w:pPr>
      <w:r w:rsidRPr="00E80645">
        <w:rPr>
          <w:rFonts w:ascii="Times New Roman" w:hAnsi="Times New Roman" w:cs="Times New Roman"/>
          <w:sz w:val="28"/>
          <w:szCs w:val="28"/>
        </w:rPr>
        <w:t>семьи в возможной трудной жизненной ситуации (многодетные, малообеспеченные, социально неблагополучные, опекаемых детей, семьи группы риска, неполные)</w:t>
      </w:r>
    </w:p>
    <w:p w:rsidR="00F82938" w:rsidRPr="00E80645" w:rsidRDefault="00F82938" w:rsidP="00412E87">
      <w:pPr>
        <w:numPr>
          <w:ilvl w:val="0"/>
          <w:numId w:val="6"/>
        </w:numPr>
        <w:tabs>
          <w:tab w:val="left" w:pos="0"/>
        </w:tabs>
        <w:spacing w:after="0" w:line="240" w:lineRule="auto"/>
        <w:ind w:left="0" w:firstLine="0"/>
        <w:jc w:val="both"/>
        <w:rPr>
          <w:rFonts w:ascii="Times New Roman" w:hAnsi="Times New Roman" w:cs="Times New Roman"/>
          <w:sz w:val="28"/>
          <w:szCs w:val="28"/>
        </w:rPr>
      </w:pPr>
      <w:r w:rsidRPr="00E80645">
        <w:rPr>
          <w:rFonts w:ascii="Times New Roman" w:hAnsi="Times New Roman" w:cs="Times New Roman"/>
          <w:sz w:val="28"/>
          <w:szCs w:val="28"/>
        </w:rPr>
        <w:t>семьи учащихся, состоящих на всех видах учета</w:t>
      </w:r>
    </w:p>
    <w:p w:rsidR="00F82938" w:rsidRPr="00E80645" w:rsidRDefault="00F82938" w:rsidP="00412E87">
      <w:pPr>
        <w:numPr>
          <w:ilvl w:val="0"/>
          <w:numId w:val="6"/>
        </w:numPr>
        <w:tabs>
          <w:tab w:val="left" w:pos="0"/>
        </w:tabs>
        <w:spacing w:after="0" w:line="240" w:lineRule="auto"/>
        <w:ind w:left="0" w:firstLine="0"/>
        <w:jc w:val="both"/>
        <w:rPr>
          <w:rFonts w:ascii="Times New Roman" w:hAnsi="Times New Roman" w:cs="Times New Roman"/>
          <w:sz w:val="28"/>
          <w:szCs w:val="28"/>
        </w:rPr>
      </w:pPr>
      <w:r w:rsidRPr="00E80645">
        <w:rPr>
          <w:rFonts w:ascii="Times New Roman" w:hAnsi="Times New Roman" w:cs="Times New Roman"/>
          <w:sz w:val="28"/>
          <w:szCs w:val="28"/>
        </w:rPr>
        <w:t xml:space="preserve">родители всех учащихся школы </w:t>
      </w:r>
    </w:p>
    <w:p w:rsidR="00F82938" w:rsidRPr="00E80645" w:rsidRDefault="00F82938" w:rsidP="00412E87">
      <w:pPr>
        <w:numPr>
          <w:ilvl w:val="0"/>
          <w:numId w:val="6"/>
        </w:numPr>
        <w:tabs>
          <w:tab w:val="left" w:pos="0"/>
        </w:tabs>
        <w:spacing w:after="0" w:line="240" w:lineRule="auto"/>
        <w:ind w:left="0" w:firstLine="0"/>
        <w:jc w:val="both"/>
        <w:rPr>
          <w:rFonts w:ascii="Times New Roman" w:hAnsi="Times New Roman" w:cs="Times New Roman"/>
          <w:sz w:val="28"/>
          <w:szCs w:val="28"/>
        </w:rPr>
      </w:pPr>
      <w:r w:rsidRPr="00E80645">
        <w:rPr>
          <w:rFonts w:ascii="Times New Roman" w:hAnsi="Times New Roman" w:cs="Times New Roman"/>
          <w:sz w:val="28"/>
          <w:szCs w:val="28"/>
        </w:rPr>
        <w:t xml:space="preserve">родители, состоящие на всех видах учета </w:t>
      </w:r>
    </w:p>
    <w:p w:rsidR="00F82938" w:rsidRPr="00E80645" w:rsidRDefault="00F82938" w:rsidP="00412E87">
      <w:pPr>
        <w:numPr>
          <w:ilvl w:val="0"/>
          <w:numId w:val="6"/>
        </w:numPr>
        <w:tabs>
          <w:tab w:val="left" w:pos="0"/>
        </w:tabs>
        <w:spacing w:after="0" w:line="240" w:lineRule="auto"/>
        <w:ind w:left="0" w:firstLine="0"/>
        <w:jc w:val="both"/>
        <w:rPr>
          <w:rFonts w:ascii="Times New Roman" w:hAnsi="Times New Roman" w:cs="Times New Roman"/>
          <w:sz w:val="28"/>
          <w:szCs w:val="28"/>
        </w:rPr>
      </w:pPr>
      <w:r w:rsidRPr="00E80645">
        <w:rPr>
          <w:rFonts w:ascii="Times New Roman" w:hAnsi="Times New Roman" w:cs="Times New Roman"/>
          <w:sz w:val="28"/>
          <w:szCs w:val="28"/>
        </w:rPr>
        <w:t>лица, замещающие родителей опекаемых учащихся</w:t>
      </w:r>
    </w:p>
    <w:p w:rsidR="00F82938" w:rsidRPr="00E80645" w:rsidRDefault="00F82938" w:rsidP="00412E87">
      <w:pPr>
        <w:tabs>
          <w:tab w:val="left" w:pos="0"/>
        </w:tabs>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ab/>
        <w:t>В начале года по классам проведен качественный анализ семей: благополучные, неблагополучные,  конфликтные.  В классах проведены заседания родительского комитета, посещены  квартиры учащихся, изучены  семьи.   Классные руководители изучали условия воспитания в семьях, в каждом классе проведено от 4 до 6  родительских собраний, даны консультации родителям  на различные темы.</w:t>
      </w:r>
    </w:p>
    <w:p w:rsidR="00F82938" w:rsidRPr="00E80645" w:rsidRDefault="00F82938" w:rsidP="00412E87">
      <w:pPr>
        <w:tabs>
          <w:tab w:val="left" w:pos="0"/>
        </w:tabs>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ab/>
        <w:t xml:space="preserve">В школах на протяжении года велась работа медицинского работника, психолога и социального педагога по вопросам сохранения и укрепления здоровья детей, консультации для родителей по профориентации детей. </w:t>
      </w:r>
    </w:p>
    <w:p w:rsidR="00F82938" w:rsidRPr="00E80645" w:rsidRDefault="00F82938" w:rsidP="00412E87">
      <w:pPr>
        <w:tabs>
          <w:tab w:val="left" w:pos="0"/>
        </w:tabs>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ab/>
        <w:t xml:space="preserve">Классные руководители и администрация проводили беседы с родителями детей, попавших в трудную жизненную ситуацию, а также с неуспевающими и  пропускающими занятия без уважительных причин (в индивидуальном порядке). Выполнена тематика всеобуча. Большое  внимание было уделено психолого-педагогическому  просвещению родителей  со стороны классных руководителей, соц. педагога, врача-педиатра, инспектора ГИБДД по  пропаганде и агитации. Проведены родительские собрания для учащихся 9, 11 классов по подготовке к </w:t>
      </w:r>
      <w:r w:rsidR="00AC3DA9" w:rsidRPr="00E80645">
        <w:rPr>
          <w:rFonts w:ascii="Times New Roman" w:hAnsi="Times New Roman" w:cs="Times New Roman"/>
          <w:sz w:val="28"/>
          <w:szCs w:val="28"/>
        </w:rPr>
        <w:t>ОГЭ</w:t>
      </w:r>
      <w:r w:rsidRPr="00E80645">
        <w:rPr>
          <w:rFonts w:ascii="Times New Roman" w:hAnsi="Times New Roman" w:cs="Times New Roman"/>
          <w:sz w:val="28"/>
          <w:szCs w:val="28"/>
        </w:rPr>
        <w:t xml:space="preserve"> и ЕГЭ, по выявлению проблем, связанных с обучением, пребыванием учащихся в школе, по организации летнего отдыха детей и итогового контроля, аттестации учащихся. </w:t>
      </w:r>
    </w:p>
    <w:p w:rsidR="00F82938" w:rsidRPr="00E80645" w:rsidRDefault="00F82938" w:rsidP="00412E87">
      <w:pPr>
        <w:tabs>
          <w:tab w:val="left" w:pos="0"/>
        </w:tabs>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ab/>
        <w:t xml:space="preserve"> В начале учебного года выявляется и пополняется банк данных семей, имеющих несовершеннолетних, находящихся в социально опасном положении, учащихся беспризорных и безнадзорных,  не посещающих школу или систематически пропускающих занятия по неуважительным причинам. Для решения этих проблем с несовершеннолетними и их семьями в течение всего учебного года ведется разноплановая кропотливая и постоянная работа, в школе создана социально - педагогическая  служба в составе социального педагога, учителей-предметников и классных руководителей, администрации, школьного инспектора ОДН ОВД. </w:t>
      </w:r>
    </w:p>
    <w:p w:rsidR="00F82938" w:rsidRPr="00E80645" w:rsidRDefault="00F82938" w:rsidP="00412E87">
      <w:pPr>
        <w:tabs>
          <w:tab w:val="left" w:pos="0"/>
        </w:tabs>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ab/>
        <w:t>Педагогические коллективы работают  по плану совместных мероприятий с Нефтекумским РОВД, Управлением труда и социальной защиты населения, Центром занятости населения, КДН АНМР, НЦРБ и прочими структурами  по нескольким направлениям: с детьми «группы риска», с семьей и родителями, с социально – незащищенной категорией  детей, а так же выделена работа по реабилитации детей, попавших в трудные жизненные ситуации.</w:t>
      </w:r>
    </w:p>
    <w:p w:rsidR="00F82938" w:rsidRPr="00E80645" w:rsidRDefault="00F82938" w:rsidP="00412E87">
      <w:pPr>
        <w:tabs>
          <w:tab w:val="left" w:pos="0"/>
        </w:tabs>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ab/>
        <w:t>На каждого из учащихся «группы риска» или попавшего в сложную жизненную ситуацию составляется личное дело и программа реабилитации, которая включает плановую и прочую работу:</w:t>
      </w:r>
    </w:p>
    <w:p w:rsidR="00F82938" w:rsidRPr="00E80645" w:rsidRDefault="00F82938" w:rsidP="00412E87">
      <w:pPr>
        <w:tabs>
          <w:tab w:val="left" w:pos="0"/>
        </w:tabs>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w:t>
      </w:r>
      <w:r w:rsidRPr="00E80645">
        <w:rPr>
          <w:rFonts w:ascii="Times New Roman" w:hAnsi="Times New Roman" w:cs="Times New Roman"/>
          <w:sz w:val="28"/>
          <w:szCs w:val="28"/>
        </w:rPr>
        <w:tab/>
        <w:t>ежемесячные профилактические заседания,  на которых заслушиваются сведения о неуспеваемости и пропусках уроков детьми «группы риска»</w:t>
      </w:r>
    </w:p>
    <w:p w:rsidR="00F82938" w:rsidRPr="00E80645" w:rsidRDefault="00F82938" w:rsidP="00412E87">
      <w:pPr>
        <w:tabs>
          <w:tab w:val="left" w:pos="0"/>
        </w:tabs>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w:t>
      </w:r>
      <w:r w:rsidRPr="00E80645">
        <w:rPr>
          <w:rFonts w:ascii="Times New Roman" w:hAnsi="Times New Roman" w:cs="Times New Roman"/>
          <w:sz w:val="28"/>
          <w:szCs w:val="28"/>
        </w:rPr>
        <w:tab/>
        <w:t xml:space="preserve">индивидуальные и групповые беседы ребят на учете и без него с классными руководителями, социальным педагогом, инспектором ОДН и администрацией школы </w:t>
      </w:r>
    </w:p>
    <w:p w:rsidR="00F82938" w:rsidRPr="00E80645" w:rsidRDefault="00F82938" w:rsidP="00412E87">
      <w:pPr>
        <w:tabs>
          <w:tab w:val="left" w:pos="0"/>
        </w:tabs>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w:t>
      </w:r>
      <w:r w:rsidRPr="00E80645">
        <w:rPr>
          <w:rFonts w:ascii="Times New Roman" w:hAnsi="Times New Roman" w:cs="Times New Roman"/>
          <w:sz w:val="28"/>
          <w:szCs w:val="28"/>
        </w:rPr>
        <w:tab/>
        <w:t>посещение на дому (в отношении всех обучающихся на учетах и не только), изучение жилищно-бытовых условий учащихся.</w:t>
      </w:r>
    </w:p>
    <w:p w:rsidR="00F82938" w:rsidRPr="00E80645" w:rsidRDefault="00F82938" w:rsidP="00412E87">
      <w:pPr>
        <w:tabs>
          <w:tab w:val="left" w:pos="0"/>
        </w:tabs>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ab/>
        <w:t xml:space="preserve">На родителей, не выполняющих должным образом обязанности по обучению и воспитанию несовершеннолетних детей и ведущих аморальный образ жизни, составляется информация для составления протокола и наказания по статье 5.35. УК РФ «Ненадлежащее исполнение родительских обязанностей». </w:t>
      </w:r>
    </w:p>
    <w:p w:rsidR="00F82938" w:rsidRPr="00E80645" w:rsidRDefault="00F82938" w:rsidP="00412E87">
      <w:pPr>
        <w:tabs>
          <w:tab w:val="left" w:pos="0"/>
        </w:tabs>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ab/>
        <w:t xml:space="preserve">В этом учебном году выполнена  плановая работа по  реабилитации подростков  девиантного  поведения,  по  профилактике безнадзорности и правонарушений,  по гражданско-правовому воспитанию и просвещению. В школе разработаны планы мероприятий по реабилитации подростков, попавших в трудную жизненную ситуацию, составлено литерное дело, организована работа родительских университетов, на занятиях которых проводятся лекции, семинары, тренинги. </w:t>
      </w:r>
    </w:p>
    <w:p w:rsidR="00F82938" w:rsidRPr="00E80645" w:rsidRDefault="00F82938" w:rsidP="00412E87">
      <w:pPr>
        <w:tabs>
          <w:tab w:val="left" w:pos="0"/>
        </w:tabs>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С ребятами ведется постоянная работа по вовлечению их в какую-либо деятельность.  Каждый классный руководитель ведет дневник наблюдения за подростком.</w:t>
      </w:r>
    </w:p>
    <w:p w:rsidR="00F82938" w:rsidRPr="00E80645" w:rsidRDefault="00F82938" w:rsidP="00412E87">
      <w:pPr>
        <w:pStyle w:val="a3"/>
        <w:ind w:firstLine="567"/>
        <w:jc w:val="both"/>
        <w:rPr>
          <w:rFonts w:ascii="Times New Roman" w:hAnsi="Times New Roman" w:cs="Times New Roman"/>
          <w:bCs/>
          <w:sz w:val="28"/>
          <w:szCs w:val="28"/>
        </w:rPr>
      </w:pPr>
      <w:r w:rsidRPr="00E80645">
        <w:rPr>
          <w:rFonts w:ascii="Times New Roman" w:hAnsi="Times New Roman" w:cs="Times New Roman"/>
          <w:bCs/>
          <w:sz w:val="28"/>
          <w:szCs w:val="28"/>
        </w:rPr>
        <w:t>Таким образом, в образовательн</w:t>
      </w:r>
      <w:r w:rsidR="00AC3DA9" w:rsidRPr="00E80645">
        <w:rPr>
          <w:rFonts w:ascii="Times New Roman" w:hAnsi="Times New Roman" w:cs="Times New Roman"/>
          <w:bCs/>
          <w:sz w:val="28"/>
          <w:szCs w:val="28"/>
        </w:rPr>
        <w:t>ых учреждениях</w:t>
      </w:r>
      <w:r w:rsidRPr="00E80645">
        <w:rPr>
          <w:rFonts w:ascii="Times New Roman" w:hAnsi="Times New Roman" w:cs="Times New Roman"/>
          <w:bCs/>
          <w:sz w:val="28"/>
          <w:szCs w:val="28"/>
        </w:rPr>
        <w:t xml:space="preserve"> реализуется комплекс мер, направленных на предупреждение безнадзорности и правонарушений несовершеннолетних, обеспечение прав граждан на получение основного общего образования. </w:t>
      </w:r>
    </w:p>
    <w:p w:rsidR="00F82938" w:rsidRPr="00E80645" w:rsidRDefault="00F82938" w:rsidP="00412E87">
      <w:pPr>
        <w:pStyle w:val="a3"/>
        <w:ind w:firstLine="567"/>
        <w:jc w:val="both"/>
        <w:rPr>
          <w:rFonts w:ascii="Times New Roman" w:hAnsi="Times New Roman" w:cs="Times New Roman"/>
          <w:bCs/>
          <w:sz w:val="28"/>
          <w:szCs w:val="28"/>
        </w:rPr>
      </w:pPr>
      <w:r w:rsidRPr="00E80645">
        <w:rPr>
          <w:rFonts w:ascii="Times New Roman" w:hAnsi="Times New Roman" w:cs="Times New Roman"/>
          <w:bCs/>
          <w:sz w:val="28"/>
          <w:szCs w:val="28"/>
        </w:rPr>
        <w:t>Но все же в ходе проделанной работы выявились проблемы, которые предстоит решать на следующий учебный год:</w:t>
      </w:r>
    </w:p>
    <w:p w:rsidR="00F82938" w:rsidRPr="00E80645" w:rsidRDefault="00F82938" w:rsidP="00412E87">
      <w:pPr>
        <w:pStyle w:val="a3"/>
        <w:ind w:firstLine="567"/>
        <w:jc w:val="both"/>
        <w:rPr>
          <w:rFonts w:ascii="Times New Roman" w:hAnsi="Times New Roman" w:cs="Times New Roman"/>
          <w:bCs/>
          <w:sz w:val="28"/>
          <w:szCs w:val="28"/>
        </w:rPr>
      </w:pPr>
      <w:r w:rsidRPr="00E80645">
        <w:rPr>
          <w:rFonts w:ascii="Times New Roman" w:hAnsi="Times New Roman" w:cs="Times New Roman"/>
          <w:bCs/>
          <w:sz w:val="28"/>
          <w:szCs w:val="28"/>
        </w:rPr>
        <w:t>1. Усовершенствовать работу с классными руководителями по овладению методами работы с детьми и семьями, находящимися в социально-опасном положении.</w:t>
      </w:r>
    </w:p>
    <w:p w:rsidR="00F82938" w:rsidRPr="00E80645" w:rsidRDefault="00F82938" w:rsidP="00412E87">
      <w:pPr>
        <w:pStyle w:val="a3"/>
        <w:ind w:firstLine="567"/>
        <w:jc w:val="both"/>
        <w:rPr>
          <w:rFonts w:ascii="Times New Roman" w:hAnsi="Times New Roman" w:cs="Times New Roman"/>
          <w:bCs/>
          <w:sz w:val="28"/>
          <w:szCs w:val="28"/>
        </w:rPr>
      </w:pPr>
      <w:r w:rsidRPr="00E80645">
        <w:rPr>
          <w:rFonts w:ascii="Times New Roman" w:hAnsi="Times New Roman" w:cs="Times New Roman"/>
          <w:bCs/>
          <w:sz w:val="28"/>
          <w:szCs w:val="28"/>
        </w:rPr>
        <w:t xml:space="preserve">2. Разъяснять педагогам и родителям истинные причины трудностей в учебе и нарушения поведения.      </w:t>
      </w:r>
    </w:p>
    <w:p w:rsidR="00F82938" w:rsidRPr="00E80645" w:rsidRDefault="00F82938" w:rsidP="00412E87">
      <w:pPr>
        <w:pStyle w:val="a3"/>
        <w:ind w:firstLine="567"/>
        <w:jc w:val="both"/>
        <w:rPr>
          <w:rFonts w:ascii="Times New Roman" w:hAnsi="Times New Roman" w:cs="Times New Roman"/>
          <w:bCs/>
          <w:sz w:val="28"/>
          <w:szCs w:val="28"/>
        </w:rPr>
      </w:pPr>
      <w:r w:rsidRPr="00E80645">
        <w:rPr>
          <w:rFonts w:ascii="Times New Roman" w:hAnsi="Times New Roman" w:cs="Times New Roman"/>
          <w:bCs/>
          <w:sz w:val="28"/>
          <w:szCs w:val="28"/>
        </w:rPr>
        <w:t xml:space="preserve">3. Усилить роли Совета профилактики правонарушений, педагогического коллектива образовательного учреждения в вопросе </w:t>
      </w:r>
      <w:r w:rsidRPr="00E80645">
        <w:rPr>
          <w:rFonts w:ascii="Times New Roman" w:hAnsi="Times New Roman" w:cs="Times New Roman"/>
          <w:sz w:val="28"/>
          <w:szCs w:val="28"/>
        </w:rPr>
        <w:t>защиты прав и законных интересов детей.</w:t>
      </w:r>
    </w:p>
    <w:p w:rsidR="00F82938" w:rsidRPr="00E80645" w:rsidRDefault="00F82938" w:rsidP="00412E87">
      <w:pPr>
        <w:pStyle w:val="a3"/>
        <w:ind w:firstLine="567"/>
        <w:jc w:val="both"/>
        <w:rPr>
          <w:rFonts w:ascii="Times New Roman" w:hAnsi="Times New Roman" w:cs="Times New Roman"/>
          <w:sz w:val="28"/>
          <w:szCs w:val="28"/>
        </w:rPr>
      </w:pPr>
      <w:r w:rsidRPr="00E80645">
        <w:rPr>
          <w:rFonts w:ascii="Times New Roman" w:hAnsi="Times New Roman" w:cs="Times New Roman"/>
          <w:sz w:val="28"/>
          <w:szCs w:val="28"/>
        </w:rPr>
        <w:t xml:space="preserve">В </w:t>
      </w:r>
      <w:r w:rsidR="00D26891" w:rsidRPr="00E80645">
        <w:rPr>
          <w:rFonts w:ascii="Times New Roman" w:hAnsi="Times New Roman" w:cs="Times New Roman"/>
          <w:sz w:val="28"/>
          <w:szCs w:val="28"/>
        </w:rPr>
        <w:t>201</w:t>
      </w:r>
      <w:r w:rsidR="00D26891">
        <w:rPr>
          <w:rFonts w:ascii="Times New Roman" w:hAnsi="Times New Roman" w:cs="Times New Roman"/>
          <w:sz w:val="28"/>
          <w:szCs w:val="28"/>
        </w:rPr>
        <w:t>8</w:t>
      </w:r>
      <w:r w:rsidR="00D26891" w:rsidRPr="00E80645">
        <w:rPr>
          <w:rFonts w:ascii="Times New Roman" w:hAnsi="Times New Roman" w:cs="Times New Roman"/>
          <w:sz w:val="28"/>
          <w:szCs w:val="28"/>
        </w:rPr>
        <w:t>-201</w:t>
      </w:r>
      <w:r w:rsidR="00D26891">
        <w:rPr>
          <w:rFonts w:ascii="Times New Roman" w:hAnsi="Times New Roman" w:cs="Times New Roman"/>
          <w:sz w:val="28"/>
          <w:szCs w:val="28"/>
        </w:rPr>
        <w:t>9</w:t>
      </w:r>
      <w:r w:rsidR="00D26891" w:rsidRPr="00E80645">
        <w:rPr>
          <w:rFonts w:ascii="Times New Roman" w:hAnsi="Times New Roman" w:cs="Times New Roman"/>
          <w:sz w:val="28"/>
          <w:szCs w:val="28"/>
        </w:rPr>
        <w:t xml:space="preserve"> </w:t>
      </w:r>
      <w:r w:rsidRPr="00E80645">
        <w:rPr>
          <w:rFonts w:ascii="Times New Roman" w:hAnsi="Times New Roman" w:cs="Times New Roman"/>
          <w:sz w:val="28"/>
          <w:szCs w:val="28"/>
        </w:rPr>
        <w:t xml:space="preserve"> учебном году необходимо все усилия направить на вовлечение учащихся, находящихся в социально-опасном положении в более активную общественную жизнь школы, на осознание необходимости в обучении и здорового образа жизни.</w:t>
      </w:r>
    </w:p>
    <w:p w:rsidR="00F82938" w:rsidRPr="00E80645" w:rsidRDefault="00AC3DA9"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w:t>
      </w:r>
      <w:r w:rsidR="00F82938" w:rsidRPr="00E80645">
        <w:rPr>
          <w:rFonts w:ascii="Times New Roman" w:hAnsi="Times New Roman" w:cs="Times New Roman"/>
          <w:sz w:val="28"/>
          <w:szCs w:val="28"/>
        </w:rPr>
        <w:t>Также, проанализировав работу школ в данном направлении, нужно отметить о необходимости пересмотра системы организации такой работы в школах, не имеющих детей и семей, стоящих на профилактическом учете. Педагогическим коллективам данных учреждений необходимо более серьезно подойти к данному вопросу и улучшить диагностическую работу и работу социально-педагогических служб.</w:t>
      </w:r>
    </w:p>
    <w:p w:rsidR="00F82938" w:rsidRPr="00E80645" w:rsidRDefault="00F82938"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 xml:space="preserve">       Одним из основных направлений воспитательной работы является профилактическая работа с обучающимися по профилактике наркомании, алкоголизма и табакокурения; профилактике безнадзорности и правонарушений; пропаганде ЗОЖ, профилактике дорожно-транспортного травматизма и т.д. В этих целях проведены различные акции, классные часы, встречи с обучающимися на школьном и районном уровнях с присутствием представителей правоохранительных органов района. Благодаря си</w:t>
      </w:r>
      <w:r w:rsidR="00024B53" w:rsidRPr="00E80645">
        <w:rPr>
          <w:rFonts w:ascii="Times New Roman" w:hAnsi="Times New Roman" w:cs="Times New Roman"/>
          <w:sz w:val="28"/>
          <w:szCs w:val="28"/>
        </w:rPr>
        <w:t>стематической и целенаправленной</w:t>
      </w:r>
      <w:r w:rsidRPr="00E80645">
        <w:rPr>
          <w:rFonts w:ascii="Times New Roman" w:hAnsi="Times New Roman" w:cs="Times New Roman"/>
          <w:sz w:val="28"/>
          <w:szCs w:val="28"/>
        </w:rPr>
        <w:t xml:space="preserve"> работе в данном направлении количество детей, состоящих на различных видах учета (ОДН, ВШУ) осталось на прежнем уровне  в сравнении с показателями прошлого учебного года.</w:t>
      </w:r>
    </w:p>
    <w:p w:rsidR="00F82938" w:rsidRPr="00E80645" w:rsidRDefault="00F82938"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noProof/>
          <w:sz w:val="28"/>
          <w:szCs w:val="28"/>
          <w:lang w:eastAsia="ru-RU"/>
        </w:rPr>
        <w:drawing>
          <wp:inline distT="0" distB="0" distL="0" distR="0">
            <wp:extent cx="5924550" cy="1876425"/>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2938" w:rsidRPr="00E80645" w:rsidRDefault="00F82938" w:rsidP="00412E87">
      <w:pPr>
        <w:spacing w:after="0" w:line="240" w:lineRule="auto"/>
        <w:jc w:val="both"/>
        <w:rPr>
          <w:rFonts w:ascii="Times New Roman" w:hAnsi="Times New Roman" w:cs="Times New Roman"/>
          <w:sz w:val="28"/>
          <w:szCs w:val="28"/>
        </w:rPr>
      </w:pPr>
    </w:p>
    <w:p w:rsidR="00F82938" w:rsidRPr="00E80645" w:rsidRDefault="00F82938" w:rsidP="00412E87">
      <w:pPr>
        <w:spacing w:after="0" w:line="240" w:lineRule="auto"/>
        <w:ind w:firstLine="360"/>
        <w:jc w:val="both"/>
        <w:rPr>
          <w:rFonts w:ascii="Times New Roman" w:hAnsi="Times New Roman" w:cs="Times New Roman"/>
          <w:sz w:val="28"/>
          <w:szCs w:val="28"/>
        </w:rPr>
      </w:pPr>
      <w:r w:rsidRPr="00E80645">
        <w:rPr>
          <w:rFonts w:ascii="Times New Roman" w:hAnsi="Times New Roman" w:cs="Times New Roman"/>
          <w:color w:val="000000"/>
          <w:spacing w:val="-9"/>
          <w:sz w:val="28"/>
          <w:szCs w:val="28"/>
        </w:rPr>
        <w:t xml:space="preserve">Деятельность школьного Уполномоченного по правам ребенка сконцентрирована </w:t>
      </w:r>
      <w:r w:rsidRPr="00E80645">
        <w:rPr>
          <w:rFonts w:ascii="Times New Roman" w:hAnsi="Times New Roman" w:cs="Times New Roman"/>
          <w:color w:val="000000"/>
          <w:spacing w:val="-8"/>
          <w:sz w:val="28"/>
          <w:szCs w:val="28"/>
        </w:rPr>
        <w:t>на защите прав конкретного ребенка, а также прав детей в целом, на вы</w:t>
      </w:r>
      <w:r w:rsidRPr="00E80645">
        <w:rPr>
          <w:rFonts w:ascii="Times New Roman" w:hAnsi="Times New Roman" w:cs="Times New Roman"/>
          <w:color w:val="000000"/>
          <w:spacing w:val="-8"/>
          <w:sz w:val="28"/>
          <w:szCs w:val="28"/>
        </w:rPr>
        <w:softHyphen/>
      </w:r>
      <w:r w:rsidRPr="00E80645">
        <w:rPr>
          <w:rFonts w:ascii="Times New Roman" w:hAnsi="Times New Roman" w:cs="Times New Roman"/>
          <w:color w:val="000000"/>
          <w:spacing w:val="-10"/>
          <w:sz w:val="28"/>
          <w:szCs w:val="28"/>
        </w:rPr>
        <w:t xml:space="preserve">явлении факторов риска, которые требуют срочной и квалифицированной </w:t>
      </w:r>
      <w:r w:rsidRPr="00E80645">
        <w:rPr>
          <w:rFonts w:ascii="Times New Roman" w:hAnsi="Times New Roman" w:cs="Times New Roman"/>
          <w:color w:val="000000"/>
          <w:spacing w:val="-9"/>
          <w:sz w:val="28"/>
          <w:szCs w:val="28"/>
        </w:rPr>
        <w:t xml:space="preserve">помощи ребенку, на решении сложных правовых </w:t>
      </w:r>
      <w:r w:rsidRPr="00E80645">
        <w:rPr>
          <w:rFonts w:ascii="Times New Roman" w:hAnsi="Times New Roman" w:cs="Times New Roman"/>
          <w:color w:val="000000"/>
          <w:spacing w:val="-10"/>
          <w:sz w:val="28"/>
          <w:szCs w:val="28"/>
        </w:rPr>
        <w:t>проблем, с которыми сталкиваются специалисты по защите прав несовер</w:t>
      </w:r>
      <w:r w:rsidRPr="00E80645">
        <w:rPr>
          <w:rFonts w:ascii="Times New Roman" w:hAnsi="Times New Roman" w:cs="Times New Roman"/>
          <w:color w:val="000000"/>
          <w:spacing w:val="-10"/>
          <w:sz w:val="28"/>
          <w:szCs w:val="28"/>
        </w:rPr>
        <w:softHyphen/>
      </w:r>
      <w:r w:rsidRPr="00E80645">
        <w:rPr>
          <w:rFonts w:ascii="Times New Roman" w:hAnsi="Times New Roman" w:cs="Times New Roman"/>
          <w:color w:val="000000"/>
          <w:spacing w:val="-13"/>
          <w:sz w:val="28"/>
          <w:szCs w:val="28"/>
        </w:rPr>
        <w:t xml:space="preserve">шеннолетних. </w:t>
      </w:r>
      <w:r w:rsidRPr="00E80645">
        <w:rPr>
          <w:rFonts w:ascii="Times New Roman" w:hAnsi="Times New Roman" w:cs="Times New Roman"/>
          <w:iCs/>
          <w:color w:val="000000"/>
          <w:spacing w:val="-10"/>
          <w:sz w:val="28"/>
          <w:szCs w:val="28"/>
        </w:rPr>
        <w:t xml:space="preserve">  В данном учебном году  к</w:t>
      </w:r>
      <w:r w:rsidRPr="00E80645">
        <w:rPr>
          <w:rFonts w:ascii="Times New Roman" w:hAnsi="Times New Roman" w:cs="Times New Roman"/>
          <w:sz w:val="28"/>
          <w:szCs w:val="28"/>
        </w:rPr>
        <w:t>оличество действующих в образовательных учреждениях Нефтекумского района уполномоченных по правам ребёнка – 18.</w:t>
      </w:r>
      <w:r w:rsidRPr="00E80645">
        <w:rPr>
          <w:rFonts w:ascii="Times New Roman" w:hAnsi="Times New Roman" w:cs="Times New Roman"/>
          <w:iCs/>
          <w:color w:val="000000"/>
          <w:spacing w:val="-10"/>
          <w:sz w:val="28"/>
          <w:szCs w:val="28"/>
        </w:rPr>
        <w:t xml:space="preserve"> </w:t>
      </w:r>
      <w:r w:rsidRPr="00E80645">
        <w:rPr>
          <w:rFonts w:ascii="Times New Roman" w:hAnsi="Times New Roman" w:cs="Times New Roman"/>
          <w:sz w:val="28"/>
          <w:szCs w:val="28"/>
        </w:rPr>
        <w:t>Количество созданных в образовательных учреждениях школьных служб примирения – 18.</w:t>
      </w:r>
    </w:p>
    <w:p w:rsidR="00F82938" w:rsidRPr="00E80645" w:rsidRDefault="00F82938"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iCs/>
          <w:sz w:val="28"/>
          <w:szCs w:val="28"/>
        </w:rPr>
        <w:t xml:space="preserve">     При организации воспитательной работы в школах педагогические и детские коллективы осуществляли социальное партнерство с различными социальными институтами:</w:t>
      </w:r>
    </w:p>
    <w:p w:rsidR="00F82938" w:rsidRPr="00E80645" w:rsidRDefault="00F82938" w:rsidP="00412E87">
      <w:pPr>
        <w:numPr>
          <w:ilvl w:val="0"/>
          <w:numId w:val="5"/>
        </w:numPr>
        <w:spacing w:after="0" w:line="240" w:lineRule="auto"/>
        <w:jc w:val="both"/>
        <w:rPr>
          <w:rFonts w:ascii="Times New Roman" w:hAnsi="Times New Roman" w:cs="Times New Roman"/>
          <w:sz w:val="28"/>
          <w:szCs w:val="28"/>
        </w:rPr>
      </w:pPr>
      <w:r w:rsidRPr="00E80645">
        <w:rPr>
          <w:rFonts w:ascii="Times New Roman" w:hAnsi="Times New Roman" w:cs="Times New Roman"/>
          <w:iCs/>
          <w:sz w:val="28"/>
          <w:szCs w:val="28"/>
        </w:rPr>
        <w:t>ОГИБДД ОВД по Нефтекумскому району;</w:t>
      </w:r>
    </w:p>
    <w:p w:rsidR="00F82938" w:rsidRPr="00E80645" w:rsidRDefault="00F82938" w:rsidP="00412E87">
      <w:pPr>
        <w:numPr>
          <w:ilvl w:val="0"/>
          <w:numId w:val="5"/>
        </w:numPr>
        <w:spacing w:after="0" w:line="240" w:lineRule="auto"/>
        <w:jc w:val="both"/>
        <w:rPr>
          <w:rFonts w:ascii="Times New Roman" w:hAnsi="Times New Roman" w:cs="Times New Roman"/>
          <w:sz w:val="28"/>
          <w:szCs w:val="28"/>
        </w:rPr>
      </w:pPr>
      <w:r w:rsidRPr="00E80645">
        <w:rPr>
          <w:rFonts w:ascii="Times New Roman" w:hAnsi="Times New Roman" w:cs="Times New Roman"/>
          <w:iCs/>
          <w:sz w:val="28"/>
          <w:szCs w:val="28"/>
        </w:rPr>
        <w:t>МКУК "Нефтекумский районный историко-краеведческий музей" Нефтекумского муниципального района Ставропольского края;</w:t>
      </w:r>
    </w:p>
    <w:p w:rsidR="00F82938" w:rsidRPr="00E80645" w:rsidRDefault="00F82938" w:rsidP="00412E87">
      <w:pPr>
        <w:numPr>
          <w:ilvl w:val="0"/>
          <w:numId w:val="5"/>
        </w:numPr>
        <w:spacing w:after="0" w:line="240" w:lineRule="auto"/>
        <w:jc w:val="both"/>
        <w:rPr>
          <w:rFonts w:ascii="Times New Roman" w:hAnsi="Times New Roman" w:cs="Times New Roman"/>
          <w:sz w:val="28"/>
          <w:szCs w:val="28"/>
        </w:rPr>
      </w:pPr>
      <w:r w:rsidRPr="00E80645">
        <w:rPr>
          <w:rFonts w:ascii="Times New Roman" w:hAnsi="Times New Roman" w:cs="Times New Roman"/>
          <w:iCs/>
          <w:sz w:val="28"/>
          <w:szCs w:val="28"/>
        </w:rPr>
        <w:t>ГКУ "Центр занятости населения  Нефтекумского района";</w:t>
      </w:r>
    </w:p>
    <w:p w:rsidR="00F82938" w:rsidRPr="00E80645" w:rsidRDefault="00F82938" w:rsidP="00412E87">
      <w:pPr>
        <w:numPr>
          <w:ilvl w:val="0"/>
          <w:numId w:val="5"/>
        </w:numPr>
        <w:spacing w:after="0" w:line="240" w:lineRule="auto"/>
        <w:jc w:val="both"/>
        <w:rPr>
          <w:rFonts w:ascii="Times New Roman" w:hAnsi="Times New Roman" w:cs="Times New Roman"/>
          <w:sz w:val="28"/>
          <w:szCs w:val="28"/>
        </w:rPr>
      </w:pPr>
      <w:r w:rsidRPr="00E80645">
        <w:rPr>
          <w:rFonts w:ascii="Times New Roman" w:hAnsi="Times New Roman" w:cs="Times New Roman"/>
          <w:iCs/>
          <w:sz w:val="28"/>
          <w:szCs w:val="28"/>
        </w:rPr>
        <w:t>МБОУ ДОД «Детско-юношеская спортивная  школа»;</w:t>
      </w:r>
    </w:p>
    <w:p w:rsidR="00F82938" w:rsidRPr="00E80645" w:rsidRDefault="00F82938" w:rsidP="00412E87">
      <w:pPr>
        <w:numPr>
          <w:ilvl w:val="0"/>
          <w:numId w:val="5"/>
        </w:numPr>
        <w:spacing w:after="0" w:line="240" w:lineRule="auto"/>
        <w:jc w:val="both"/>
        <w:rPr>
          <w:rFonts w:ascii="Times New Roman" w:hAnsi="Times New Roman" w:cs="Times New Roman"/>
          <w:sz w:val="28"/>
          <w:szCs w:val="28"/>
        </w:rPr>
      </w:pPr>
      <w:r w:rsidRPr="00E80645">
        <w:rPr>
          <w:rFonts w:ascii="Times New Roman" w:hAnsi="Times New Roman" w:cs="Times New Roman"/>
          <w:iCs/>
          <w:sz w:val="28"/>
          <w:szCs w:val="28"/>
        </w:rPr>
        <w:t>МКУ "Молодежный центр" Нефтекумского муниципального района Ставропольского края;</w:t>
      </w:r>
    </w:p>
    <w:p w:rsidR="00F82938" w:rsidRPr="00E80645" w:rsidRDefault="00F82938" w:rsidP="00412E87">
      <w:pPr>
        <w:numPr>
          <w:ilvl w:val="0"/>
          <w:numId w:val="5"/>
        </w:numPr>
        <w:spacing w:after="0" w:line="240" w:lineRule="auto"/>
        <w:jc w:val="both"/>
        <w:rPr>
          <w:rFonts w:ascii="Times New Roman" w:hAnsi="Times New Roman" w:cs="Times New Roman"/>
          <w:sz w:val="28"/>
          <w:szCs w:val="28"/>
        </w:rPr>
      </w:pPr>
      <w:r w:rsidRPr="00E80645">
        <w:rPr>
          <w:rFonts w:ascii="Times New Roman" w:hAnsi="Times New Roman" w:cs="Times New Roman"/>
          <w:iCs/>
          <w:sz w:val="28"/>
          <w:szCs w:val="28"/>
        </w:rPr>
        <w:t>центр реабилитации детей-инвалидов  ГБУ «Нефтекумский комплексный центр социального обслуживания населения»;</w:t>
      </w:r>
    </w:p>
    <w:p w:rsidR="00F82938" w:rsidRPr="00E80645" w:rsidRDefault="00F82938" w:rsidP="00412E87">
      <w:pPr>
        <w:numPr>
          <w:ilvl w:val="0"/>
          <w:numId w:val="5"/>
        </w:numPr>
        <w:spacing w:after="0" w:line="240" w:lineRule="auto"/>
        <w:jc w:val="both"/>
        <w:rPr>
          <w:rFonts w:ascii="Times New Roman" w:hAnsi="Times New Roman" w:cs="Times New Roman"/>
          <w:sz w:val="28"/>
          <w:szCs w:val="28"/>
        </w:rPr>
      </w:pPr>
      <w:r w:rsidRPr="00E80645">
        <w:rPr>
          <w:rFonts w:ascii="Times New Roman" w:hAnsi="Times New Roman" w:cs="Times New Roman"/>
          <w:iCs/>
          <w:sz w:val="28"/>
          <w:szCs w:val="28"/>
        </w:rPr>
        <w:t>МУ «Нефтекумский культурный центр» МО г. Нефтекумска;</w:t>
      </w:r>
    </w:p>
    <w:p w:rsidR="00F82938" w:rsidRPr="00E80645" w:rsidRDefault="00F82938" w:rsidP="00412E87">
      <w:pPr>
        <w:numPr>
          <w:ilvl w:val="0"/>
          <w:numId w:val="5"/>
        </w:numPr>
        <w:spacing w:after="0" w:line="240" w:lineRule="auto"/>
        <w:jc w:val="both"/>
        <w:rPr>
          <w:rFonts w:ascii="Times New Roman" w:hAnsi="Times New Roman" w:cs="Times New Roman"/>
          <w:sz w:val="28"/>
          <w:szCs w:val="28"/>
        </w:rPr>
      </w:pPr>
      <w:r w:rsidRPr="00E80645">
        <w:rPr>
          <w:rFonts w:ascii="Times New Roman" w:hAnsi="Times New Roman" w:cs="Times New Roman"/>
          <w:iCs/>
          <w:sz w:val="28"/>
          <w:szCs w:val="28"/>
        </w:rPr>
        <w:t>МКУК «Нефтекумская межпоселенческая районная библиотека» Нефтекумского муниципального района;</w:t>
      </w:r>
    </w:p>
    <w:p w:rsidR="00F82938" w:rsidRPr="00E80645" w:rsidRDefault="00F82938" w:rsidP="00412E87">
      <w:pPr>
        <w:numPr>
          <w:ilvl w:val="0"/>
          <w:numId w:val="5"/>
        </w:numPr>
        <w:spacing w:after="0" w:line="240" w:lineRule="auto"/>
        <w:jc w:val="both"/>
        <w:rPr>
          <w:rFonts w:ascii="Times New Roman" w:hAnsi="Times New Roman" w:cs="Times New Roman"/>
          <w:sz w:val="28"/>
          <w:szCs w:val="28"/>
        </w:rPr>
      </w:pPr>
      <w:r w:rsidRPr="00E80645">
        <w:rPr>
          <w:rFonts w:ascii="Times New Roman" w:hAnsi="Times New Roman" w:cs="Times New Roman"/>
          <w:iCs/>
          <w:sz w:val="28"/>
          <w:szCs w:val="28"/>
        </w:rPr>
        <w:t>Совет ветеранов Великой Отечественной войны и труда Нефтекумского муниципального района;</w:t>
      </w:r>
    </w:p>
    <w:p w:rsidR="00F82938" w:rsidRPr="00E80645" w:rsidRDefault="00F82938" w:rsidP="00412E87">
      <w:pPr>
        <w:numPr>
          <w:ilvl w:val="0"/>
          <w:numId w:val="5"/>
        </w:numPr>
        <w:spacing w:after="0" w:line="240" w:lineRule="auto"/>
        <w:jc w:val="both"/>
        <w:rPr>
          <w:rFonts w:ascii="Times New Roman" w:hAnsi="Times New Roman" w:cs="Times New Roman"/>
          <w:sz w:val="28"/>
          <w:szCs w:val="28"/>
        </w:rPr>
      </w:pPr>
      <w:r w:rsidRPr="00E80645">
        <w:rPr>
          <w:rFonts w:ascii="Times New Roman" w:hAnsi="Times New Roman" w:cs="Times New Roman"/>
          <w:iCs/>
          <w:sz w:val="28"/>
          <w:szCs w:val="28"/>
        </w:rPr>
        <w:t>ООО «РН-Ставропольнефтегаз»;</w:t>
      </w:r>
    </w:p>
    <w:p w:rsidR="00F82938" w:rsidRPr="00E80645" w:rsidRDefault="00F82938" w:rsidP="00412E87">
      <w:pPr>
        <w:numPr>
          <w:ilvl w:val="0"/>
          <w:numId w:val="5"/>
        </w:numPr>
        <w:spacing w:after="0" w:line="240" w:lineRule="auto"/>
        <w:jc w:val="both"/>
        <w:rPr>
          <w:rFonts w:ascii="Times New Roman" w:hAnsi="Times New Roman" w:cs="Times New Roman"/>
          <w:sz w:val="28"/>
          <w:szCs w:val="28"/>
        </w:rPr>
      </w:pPr>
      <w:r w:rsidRPr="00E80645">
        <w:rPr>
          <w:rFonts w:ascii="Times New Roman" w:hAnsi="Times New Roman" w:cs="Times New Roman"/>
          <w:iCs/>
          <w:sz w:val="28"/>
          <w:szCs w:val="28"/>
        </w:rPr>
        <w:t>МБУ "Спортивно-оздоровительный комплекс "Старт" муниципального образования города Нефтекумска»;</w:t>
      </w:r>
    </w:p>
    <w:p w:rsidR="00F82938" w:rsidRPr="00E80645" w:rsidRDefault="00F82938" w:rsidP="00412E87">
      <w:pPr>
        <w:numPr>
          <w:ilvl w:val="0"/>
          <w:numId w:val="5"/>
        </w:numPr>
        <w:spacing w:after="0" w:line="240" w:lineRule="auto"/>
        <w:jc w:val="both"/>
        <w:rPr>
          <w:rFonts w:ascii="Times New Roman" w:hAnsi="Times New Roman" w:cs="Times New Roman"/>
          <w:sz w:val="28"/>
          <w:szCs w:val="28"/>
        </w:rPr>
      </w:pPr>
      <w:r w:rsidRPr="00E80645">
        <w:rPr>
          <w:rFonts w:ascii="Times New Roman" w:hAnsi="Times New Roman" w:cs="Times New Roman"/>
          <w:iCs/>
          <w:sz w:val="28"/>
          <w:szCs w:val="28"/>
        </w:rPr>
        <w:t>МБОУ ДОД «Центр внешкольной работы»;</w:t>
      </w:r>
    </w:p>
    <w:p w:rsidR="00F82938" w:rsidRPr="00E80645" w:rsidRDefault="00F82938" w:rsidP="00412E87">
      <w:pPr>
        <w:numPr>
          <w:ilvl w:val="0"/>
          <w:numId w:val="5"/>
        </w:numPr>
        <w:spacing w:after="0" w:line="240" w:lineRule="auto"/>
        <w:jc w:val="both"/>
        <w:rPr>
          <w:rFonts w:ascii="Times New Roman" w:hAnsi="Times New Roman" w:cs="Times New Roman"/>
          <w:sz w:val="28"/>
          <w:szCs w:val="28"/>
        </w:rPr>
      </w:pPr>
      <w:r w:rsidRPr="00E80645">
        <w:rPr>
          <w:rFonts w:ascii="Times New Roman" w:hAnsi="Times New Roman" w:cs="Times New Roman"/>
          <w:iCs/>
          <w:sz w:val="28"/>
          <w:szCs w:val="28"/>
        </w:rPr>
        <w:t xml:space="preserve">СМИ  </w:t>
      </w:r>
      <w:r w:rsidR="00D26891">
        <w:rPr>
          <w:rFonts w:ascii="Times New Roman" w:hAnsi="Times New Roman" w:cs="Times New Roman"/>
          <w:iCs/>
          <w:sz w:val="28"/>
          <w:szCs w:val="28"/>
        </w:rPr>
        <w:t xml:space="preserve"> ГАЗЕТА</w:t>
      </w:r>
      <w:r w:rsidRPr="00E80645">
        <w:rPr>
          <w:rFonts w:ascii="Times New Roman" w:hAnsi="Times New Roman" w:cs="Times New Roman"/>
          <w:iCs/>
          <w:sz w:val="28"/>
          <w:szCs w:val="28"/>
        </w:rPr>
        <w:t xml:space="preserve"> </w:t>
      </w:r>
      <w:r w:rsidR="00D26891">
        <w:rPr>
          <w:rFonts w:ascii="Times New Roman" w:hAnsi="Times New Roman" w:cs="Times New Roman"/>
          <w:iCs/>
          <w:sz w:val="28"/>
          <w:szCs w:val="28"/>
        </w:rPr>
        <w:t xml:space="preserve"> </w:t>
      </w:r>
      <w:r w:rsidRPr="00E80645">
        <w:rPr>
          <w:rFonts w:ascii="Times New Roman" w:hAnsi="Times New Roman" w:cs="Times New Roman"/>
          <w:iCs/>
          <w:sz w:val="28"/>
          <w:szCs w:val="28"/>
        </w:rPr>
        <w:t xml:space="preserve"> «Восход»</w:t>
      </w:r>
    </w:p>
    <w:p w:rsidR="00F82938" w:rsidRPr="00E80645" w:rsidRDefault="00F82938" w:rsidP="00412E87">
      <w:pPr>
        <w:numPr>
          <w:ilvl w:val="0"/>
          <w:numId w:val="5"/>
        </w:numPr>
        <w:spacing w:after="0" w:line="240" w:lineRule="auto"/>
        <w:jc w:val="both"/>
        <w:rPr>
          <w:rFonts w:ascii="Times New Roman" w:hAnsi="Times New Roman" w:cs="Times New Roman"/>
          <w:sz w:val="28"/>
          <w:szCs w:val="28"/>
        </w:rPr>
      </w:pPr>
      <w:r w:rsidRPr="00E80645">
        <w:rPr>
          <w:rFonts w:ascii="Times New Roman" w:hAnsi="Times New Roman" w:cs="Times New Roman"/>
          <w:iCs/>
          <w:sz w:val="28"/>
          <w:szCs w:val="28"/>
        </w:rPr>
        <w:t>Детские сады;</w:t>
      </w:r>
    </w:p>
    <w:p w:rsidR="00F82938" w:rsidRPr="00E80645" w:rsidRDefault="00F82938" w:rsidP="00412E87">
      <w:pPr>
        <w:numPr>
          <w:ilvl w:val="0"/>
          <w:numId w:val="5"/>
        </w:numPr>
        <w:spacing w:after="0" w:line="240" w:lineRule="auto"/>
        <w:jc w:val="both"/>
        <w:rPr>
          <w:rFonts w:ascii="Times New Roman" w:hAnsi="Times New Roman" w:cs="Times New Roman"/>
          <w:sz w:val="28"/>
          <w:szCs w:val="28"/>
        </w:rPr>
      </w:pPr>
      <w:r w:rsidRPr="00E80645">
        <w:rPr>
          <w:rFonts w:ascii="Times New Roman" w:hAnsi="Times New Roman" w:cs="Times New Roman"/>
          <w:iCs/>
          <w:sz w:val="28"/>
          <w:szCs w:val="28"/>
        </w:rPr>
        <w:t>Северо-Кавказский федеральный университет, другие ВУЗы</w:t>
      </w:r>
    </w:p>
    <w:p w:rsidR="00F82938" w:rsidRPr="00E80645" w:rsidRDefault="00F82938" w:rsidP="00412E87">
      <w:pPr>
        <w:spacing w:after="0" w:line="240" w:lineRule="auto"/>
        <w:ind w:firstLine="360"/>
        <w:jc w:val="both"/>
        <w:rPr>
          <w:rFonts w:ascii="Times New Roman" w:hAnsi="Times New Roman" w:cs="Times New Roman"/>
          <w:color w:val="000000"/>
          <w:sz w:val="28"/>
          <w:szCs w:val="28"/>
        </w:rPr>
      </w:pPr>
      <w:r w:rsidRPr="00E80645">
        <w:rPr>
          <w:rFonts w:ascii="Times New Roman" w:hAnsi="Times New Roman" w:cs="Times New Roman"/>
          <w:color w:val="000000"/>
          <w:sz w:val="28"/>
          <w:szCs w:val="28"/>
        </w:rPr>
        <w:t>Однако следует отметить наиболее активную работу в этом направлении только ряда школ: МКОУ СОШ №1, 2, 3, 6, 10, 16. В следующем учебном году необходимо усилить деятельность в данном направлении, так как оно способствует более оптимальному уровню организации воспитательного процесса в образовательном учреждении.</w:t>
      </w:r>
    </w:p>
    <w:p w:rsidR="00F82938" w:rsidRPr="00E80645" w:rsidRDefault="00F82938" w:rsidP="00412E87">
      <w:pPr>
        <w:shd w:val="clear" w:color="auto" w:fill="FFFFFF"/>
        <w:spacing w:after="0" w:line="240" w:lineRule="auto"/>
        <w:ind w:firstLine="709"/>
        <w:jc w:val="both"/>
        <w:rPr>
          <w:rFonts w:ascii="Times New Roman" w:eastAsia="Times New Roman" w:hAnsi="Times New Roman" w:cs="Times New Roman"/>
          <w:color w:val="666666"/>
          <w:sz w:val="28"/>
          <w:szCs w:val="28"/>
        </w:rPr>
      </w:pPr>
      <w:r w:rsidRPr="00E80645">
        <w:rPr>
          <w:rFonts w:ascii="Times New Roman" w:hAnsi="Times New Roman" w:cs="Times New Roman"/>
          <w:sz w:val="28"/>
          <w:szCs w:val="28"/>
        </w:rPr>
        <w:t xml:space="preserve">По-прежнему, очень велика роль в организации воспитательной работы в образовательных учреждениях классных руководителей и заместителей директоров по воспитательной работе. </w:t>
      </w:r>
      <w:r w:rsidRPr="00E80645">
        <w:rPr>
          <w:rFonts w:ascii="Times New Roman" w:eastAsia="Times New Roman" w:hAnsi="Times New Roman" w:cs="Times New Roman"/>
          <w:sz w:val="28"/>
          <w:szCs w:val="28"/>
        </w:rPr>
        <w:t>В школах сложилась система работы с классными руководителями, которая из года в год совершенствуется, получает дальнейшее развитие в ее содержании, разнообразии средств, форм и методов: методическое объединение классных руководителей, педсовет, индивидуальное наставничество, накопительная методическая папка разработок, обобщение опыта работы классных руководителей.</w:t>
      </w:r>
    </w:p>
    <w:p w:rsidR="00F82938" w:rsidRPr="00E80645" w:rsidRDefault="00F82938" w:rsidP="00412E87">
      <w:pPr>
        <w:spacing w:after="0" w:line="240" w:lineRule="auto"/>
        <w:ind w:right="-85" w:firstLine="357"/>
        <w:jc w:val="both"/>
        <w:rPr>
          <w:rFonts w:ascii="Times New Roman" w:hAnsi="Times New Roman" w:cs="Times New Roman"/>
          <w:sz w:val="28"/>
          <w:szCs w:val="28"/>
        </w:rPr>
      </w:pPr>
      <w:r w:rsidRPr="00E80645">
        <w:rPr>
          <w:rFonts w:ascii="Times New Roman" w:hAnsi="Times New Roman" w:cs="Times New Roman"/>
          <w:sz w:val="28"/>
          <w:szCs w:val="28"/>
        </w:rPr>
        <w:t xml:space="preserve">В течение учебного года проходили заседания районного методического объединения классных руководителей и семинары-совещания заместителей директоров по воспитательной работе как на базе МБОУ ДОД ЦВР, так и на базе школ района. Тематика была выбрана целенаправленно и включала в себя актуальные темы. </w:t>
      </w:r>
    </w:p>
    <w:p w:rsidR="00F82938" w:rsidRPr="00E80645" w:rsidRDefault="00F82938" w:rsidP="00412E87">
      <w:pPr>
        <w:tabs>
          <w:tab w:val="left" w:pos="5954"/>
        </w:tabs>
        <w:spacing w:after="0" w:line="240" w:lineRule="auto"/>
        <w:ind w:right="-257"/>
        <w:jc w:val="both"/>
        <w:rPr>
          <w:rFonts w:ascii="Times New Roman" w:hAnsi="Times New Roman" w:cs="Times New Roman"/>
          <w:sz w:val="28"/>
          <w:szCs w:val="28"/>
        </w:rPr>
      </w:pPr>
      <w:r w:rsidRPr="00E80645">
        <w:rPr>
          <w:rFonts w:ascii="Times New Roman" w:hAnsi="Times New Roman" w:cs="Times New Roman"/>
          <w:sz w:val="28"/>
          <w:szCs w:val="28"/>
        </w:rPr>
        <w:t xml:space="preserve">     Показателем мастерства педагогов стал</w:t>
      </w:r>
      <w:r w:rsidR="00DF7B4B" w:rsidRPr="00E80645">
        <w:rPr>
          <w:rFonts w:ascii="Times New Roman" w:hAnsi="Times New Roman" w:cs="Times New Roman"/>
          <w:sz w:val="28"/>
          <w:szCs w:val="28"/>
        </w:rPr>
        <w:t>и</w:t>
      </w:r>
      <w:r w:rsidRPr="00E80645">
        <w:rPr>
          <w:rFonts w:ascii="Times New Roman" w:hAnsi="Times New Roman" w:cs="Times New Roman"/>
          <w:sz w:val="28"/>
          <w:szCs w:val="28"/>
        </w:rPr>
        <w:t xml:space="preserve"> краев</w:t>
      </w:r>
      <w:r w:rsidR="00DF7B4B" w:rsidRPr="00E80645">
        <w:rPr>
          <w:rFonts w:ascii="Times New Roman" w:hAnsi="Times New Roman" w:cs="Times New Roman"/>
          <w:sz w:val="28"/>
          <w:szCs w:val="28"/>
        </w:rPr>
        <w:t>ые</w:t>
      </w:r>
      <w:r w:rsidRPr="00E80645">
        <w:rPr>
          <w:rFonts w:ascii="Times New Roman" w:hAnsi="Times New Roman" w:cs="Times New Roman"/>
          <w:sz w:val="28"/>
          <w:szCs w:val="28"/>
        </w:rPr>
        <w:t xml:space="preserve"> конкурс</w:t>
      </w:r>
      <w:r w:rsidR="00DF7B4B" w:rsidRPr="00E80645">
        <w:rPr>
          <w:rFonts w:ascii="Times New Roman" w:hAnsi="Times New Roman" w:cs="Times New Roman"/>
          <w:sz w:val="28"/>
          <w:szCs w:val="28"/>
        </w:rPr>
        <w:t>ы профессионального мастерства</w:t>
      </w:r>
      <w:r w:rsidRPr="00E80645">
        <w:rPr>
          <w:rFonts w:ascii="Times New Roman" w:hAnsi="Times New Roman" w:cs="Times New Roman"/>
          <w:sz w:val="28"/>
          <w:szCs w:val="28"/>
        </w:rPr>
        <w:t xml:space="preserve"> «Воспитать человека»</w:t>
      </w:r>
      <w:r w:rsidR="00DF7B4B" w:rsidRPr="00E80645">
        <w:rPr>
          <w:rFonts w:ascii="Times New Roman" w:hAnsi="Times New Roman" w:cs="Times New Roman"/>
          <w:sz w:val="28"/>
          <w:szCs w:val="28"/>
        </w:rPr>
        <w:t xml:space="preserve"> и «Сердце отдаю детям»</w:t>
      </w:r>
      <w:r w:rsidRPr="00E80645">
        <w:rPr>
          <w:rFonts w:ascii="Times New Roman" w:hAnsi="Times New Roman" w:cs="Times New Roman"/>
          <w:sz w:val="28"/>
          <w:szCs w:val="28"/>
        </w:rPr>
        <w:t>, в котором принимал</w:t>
      </w:r>
      <w:r w:rsidR="00DF7B4B" w:rsidRPr="00E80645">
        <w:rPr>
          <w:rFonts w:ascii="Times New Roman" w:hAnsi="Times New Roman" w:cs="Times New Roman"/>
          <w:sz w:val="28"/>
          <w:szCs w:val="28"/>
        </w:rPr>
        <w:t>а участие заместитель</w:t>
      </w:r>
      <w:r w:rsidRPr="00E80645">
        <w:rPr>
          <w:rFonts w:ascii="Times New Roman" w:hAnsi="Times New Roman" w:cs="Times New Roman"/>
          <w:sz w:val="28"/>
          <w:szCs w:val="28"/>
        </w:rPr>
        <w:t xml:space="preserve"> директор</w:t>
      </w:r>
      <w:r w:rsidR="00DF7B4B" w:rsidRPr="00E80645">
        <w:rPr>
          <w:rFonts w:ascii="Times New Roman" w:hAnsi="Times New Roman" w:cs="Times New Roman"/>
          <w:sz w:val="28"/>
          <w:szCs w:val="28"/>
        </w:rPr>
        <w:t>а</w:t>
      </w:r>
      <w:r w:rsidRPr="00E80645">
        <w:rPr>
          <w:rFonts w:ascii="Times New Roman" w:hAnsi="Times New Roman" w:cs="Times New Roman"/>
          <w:sz w:val="28"/>
          <w:szCs w:val="28"/>
        </w:rPr>
        <w:t xml:space="preserve"> по воспитательной работе</w:t>
      </w:r>
      <w:r w:rsidR="00DF7B4B" w:rsidRPr="00E80645">
        <w:rPr>
          <w:rFonts w:ascii="Times New Roman" w:hAnsi="Times New Roman" w:cs="Times New Roman"/>
          <w:sz w:val="28"/>
          <w:szCs w:val="28"/>
        </w:rPr>
        <w:t xml:space="preserve"> МКОУ СОШ№12 Абдулхалимова З</w:t>
      </w:r>
      <w:r w:rsidRPr="00E80645">
        <w:rPr>
          <w:rFonts w:ascii="Times New Roman" w:hAnsi="Times New Roman" w:cs="Times New Roman"/>
          <w:sz w:val="28"/>
          <w:szCs w:val="28"/>
        </w:rPr>
        <w:t>.</w:t>
      </w:r>
      <w:r w:rsidR="00DF7B4B" w:rsidRPr="00E80645">
        <w:rPr>
          <w:rFonts w:ascii="Times New Roman" w:hAnsi="Times New Roman" w:cs="Times New Roman"/>
          <w:sz w:val="28"/>
          <w:szCs w:val="28"/>
        </w:rPr>
        <w:t>К.</w:t>
      </w:r>
      <w:r w:rsidRPr="00E80645">
        <w:rPr>
          <w:rFonts w:ascii="Times New Roman" w:hAnsi="Times New Roman" w:cs="Times New Roman"/>
          <w:sz w:val="28"/>
          <w:szCs w:val="28"/>
        </w:rPr>
        <w:t xml:space="preserve"> </w:t>
      </w:r>
      <w:r w:rsidR="00DF7B4B" w:rsidRPr="00E80645">
        <w:rPr>
          <w:rFonts w:ascii="Times New Roman" w:hAnsi="Times New Roman" w:cs="Times New Roman"/>
          <w:sz w:val="28"/>
          <w:szCs w:val="28"/>
        </w:rPr>
        <w:t xml:space="preserve">и руководитель отряда ЮИД МКОУ СОШ №14 Абдулнасыров Р.К. Педагоги вышли в очный краевой финал конкурсов: Абдулхалимова З.К. заняла 3 место в номинации «заместитель директора по воспитательной работе» в конкурсе «Воспитать человека», а Абдулнасыров Р.К.  – 4 место в номинации «социально-педагогическая» конкурса «Сердце отдаю детям». </w:t>
      </w:r>
      <w:r w:rsidRPr="00E80645">
        <w:rPr>
          <w:rFonts w:ascii="Times New Roman" w:hAnsi="Times New Roman" w:cs="Times New Roman"/>
          <w:sz w:val="28"/>
          <w:szCs w:val="28"/>
        </w:rPr>
        <w:t xml:space="preserve">В </w:t>
      </w:r>
      <w:r w:rsidR="00DF7B4B" w:rsidRPr="00E80645">
        <w:rPr>
          <w:rFonts w:ascii="Times New Roman" w:hAnsi="Times New Roman" w:cs="Times New Roman"/>
          <w:sz w:val="28"/>
          <w:szCs w:val="28"/>
        </w:rPr>
        <w:t>финале Всероссийского конкурса «Воспитать человека» в г. Калининграде от Ставропольского края участвовала победитель краевого этапа в номинации «Воспитательная система школы»</w:t>
      </w:r>
      <w:r w:rsidRPr="00E80645">
        <w:rPr>
          <w:rFonts w:ascii="Times New Roman" w:hAnsi="Times New Roman" w:cs="Times New Roman"/>
          <w:sz w:val="28"/>
          <w:szCs w:val="28"/>
        </w:rPr>
        <w:t xml:space="preserve"> Полищук Наталья Викторовна</w:t>
      </w:r>
      <w:r w:rsidR="00DF7B4B" w:rsidRPr="00E80645">
        <w:rPr>
          <w:rFonts w:ascii="Times New Roman" w:hAnsi="Times New Roman" w:cs="Times New Roman"/>
          <w:sz w:val="28"/>
          <w:szCs w:val="28"/>
        </w:rPr>
        <w:t>, заместитель директора по воспитательной работе МКОУ СОШ №3. Она награждена дипломом участника Всероссийского конкурса «Воспитать человека»</w:t>
      </w:r>
    </w:p>
    <w:p w:rsidR="00F82938" w:rsidRPr="00E80645" w:rsidRDefault="00F82938" w:rsidP="00412E87">
      <w:pPr>
        <w:tabs>
          <w:tab w:val="left" w:pos="5954"/>
        </w:tabs>
        <w:spacing w:after="0" w:line="240" w:lineRule="auto"/>
        <w:ind w:right="-257"/>
        <w:jc w:val="both"/>
        <w:rPr>
          <w:rFonts w:ascii="Times New Roman" w:hAnsi="Times New Roman" w:cs="Times New Roman"/>
          <w:sz w:val="28"/>
          <w:szCs w:val="28"/>
        </w:rPr>
      </w:pPr>
      <w:r w:rsidRPr="00E80645">
        <w:rPr>
          <w:rFonts w:ascii="Times New Roman" w:hAnsi="Times New Roman" w:cs="Times New Roman"/>
          <w:sz w:val="28"/>
          <w:szCs w:val="28"/>
        </w:rPr>
        <w:t xml:space="preserve">     Опыт работы педагогов, победителей конкурсов воспитательной направленности, планируется рассмотреть на заседаниях районного методического объединения классных руководителей.</w:t>
      </w:r>
    </w:p>
    <w:p w:rsidR="00F82938" w:rsidRPr="00E80645" w:rsidRDefault="00F82938" w:rsidP="00412E87">
      <w:pPr>
        <w:pStyle w:val="a3"/>
        <w:ind w:firstLine="567"/>
        <w:jc w:val="both"/>
        <w:rPr>
          <w:rFonts w:ascii="Times New Roman" w:hAnsi="Times New Roman" w:cs="Times New Roman"/>
          <w:sz w:val="28"/>
          <w:szCs w:val="28"/>
        </w:rPr>
      </w:pPr>
      <w:r w:rsidRPr="00E80645">
        <w:rPr>
          <w:rFonts w:ascii="Times New Roman" w:hAnsi="Times New Roman" w:cs="Times New Roman"/>
          <w:sz w:val="28"/>
          <w:szCs w:val="28"/>
        </w:rPr>
        <w:t xml:space="preserve">  Воспитательная работа в школе сложна и многообразна: это воспитание в процессе обучения, воспитания в коллективе, обществе, семье.</w:t>
      </w:r>
    </w:p>
    <w:p w:rsidR="00F82938" w:rsidRPr="00E80645" w:rsidRDefault="00F82938" w:rsidP="00412E87">
      <w:pPr>
        <w:pStyle w:val="a3"/>
        <w:ind w:firstLine="567"/>
        <w:jc w:val="both"/>
        <w:rPr>
          <w:rFonts w:ascii="Times New Roman" w:hAnsi="Times New Roman" w:cs="Times New Roman"/>
          <w:sz w:val="28"/>
          <w:szCs w:val="28"/>
        </w:rPr>
      </w:pPr>
      <w:r w:rsidRPr="00E80645">
        <w:rPr>
          <w:rFonts w:ascii="Times New Roman" w:hAnsi="Times New Roman" w:cs="Times New Roman"/>
          <w:sz w:val="28"/>
          <w:szCs w:val="28"/>
        </w:rPr>
        <w:t xml:space="preserve">Создание в школе </w:t>
      </w:r>
      <w:r w:rsidR="001C5A40" w:rsidRPr="00E80645">
        <w:rPr>
          <w:rFonts w:ascii="Times New Roman" w:hAnsi="Times New Roman" w:cs="Times New Roman"/>
          <w:sz w:val="28"/>
          <w:szCs w:val="28"/>
        </w:rPr>
        <w:t xml:space="preserve">единой </w:t>
      </w:r>
      <w:r w:rsidRPr="00E80645">
        <w:rPr>
          <w:rFonts w:ascii="Times New Roman" w:hAnsi="Times New Roman" w:cs="Times New Roman"/>
          <w:sz w:val="28"/>
          <w:szCs w:val="28"/>
        </w:rPr>
        <w:t xml:space="preserve">воспитательной системы </w:t>
      </w:r>
      <w:r w:rsidR="001C5A40" w:rsidRPr="00E80645">
        <w:rPr>
          <w:rFonts w:ascii="Times New Roman" w:hAnsi="Times New Roman" w:cs="Times New Roman"/>
          <w:sz w:val="28"/>
          <w:szCs w:val="28"/>
        </w:rPr>
        <w:t>- одна</w:t>
      </w:r>
      <w:r w:rsidRPr="00E80645">
        <w:rPr>
          <w:rFonts w:ascii="Times New Roman" w:hAnsi="Times New Roman" w:cs="Times New Roman"/>
          <w:sz w:val="28"/>
          <w:szCs w:val="28"/>
        </w:rPr>
        <w:t xml:space="preserve"> из главных целей. К сожалению, эта цель не всегда бывает достигнута. В анализе воспитательной деятельности отмечены как </w:t>
      </w:r>
      <w:r w:rsidRPr="00E80645">
        <w:rPr>
          <w:rFonts w:ascii="Times New Roman" w:hAnsi="Times New Roman" w:cs="Times New Roman"/>
          <w:b/>
          <w:bCs/>
          <w:sz w:val="28"/>
          <w:szCs w:val="28"/>
        </w:rPr>
        <w:t>положительные, так и отрицательные моменты</w:t>
      </w:r>
      <w:r w:rsidRPr="00E80645">
        <w:rPr>
          <w:rFonts w:ascii="Times New Roman" w:hAnsi="Times New Roman" w:cs="Times New Roman"/>
          <w:sz w:val="28"/>
          <w:szCs w:val="28"/>
        </w:rPr>
        <w:t xml:space="preserve">. К проблемам </w:t>
      </w:r>
      <w:bookmarkStart w:id="0" w:name="_GoBack"/>
      <w:bookmarkEnd w:id="0"/>
      <w:r w:rsidRPr="00E80645">
        <w:rPr>
          <w:rFonts w:ascii="Times New Roman" w:hAnsi="Times New Roman" w:cs="Times New Roman"/>
          <w:sz w:val="28"/>
          <w:szCs w:val="28"/>
        </w:rPr>
        <w:t>можно отнести следующие:</w:t>
      </w:r>
    </w:p>
    <w:p w:rsidR="00F82938" w:rsidRPr="00E80645" w:rsidRDefault="00F82938" w:rsidP="00412E87">
      <w:pPr>
        <w:pStyle w:val="a3"/>
        <w:numPr>
          <w:ilvl w:val="0"/>
          <w:numId w:val="9"/>
        </w:numPr>
        <w:jc w:val="both"/>
        <w:rPr>
          <w:rFonts w:ascii="Times New Roman" w:hAnsi="Times New Roman" w:cs="Times New Roman"/>
          <w:sz w:val="28"/>
          <w:szCs w:val="28"/>
        </w:rPr>
      </w:pPr>
      <w:r w:rsidRPr="00E80645">
        <w:rPr>
          <w:rFonts w:ascii="Times New Roman" w:hAnsi="Times New Roman" w:cs="Times New Roman"/>
          <w:sz w:val="28"/>
          <w:szCs w:val="28"/>
        </w:rPr>
        <w:t>Разработка вопросов мониторинга воспитательной деятельности (педагогов дополнительного образования, деятельности детской организации, органов ученического самоуправления, МО классных руководителей.</w:t>
      </w:r>
    </w:p>
    <w:p w:rsidR="00F82938" w:rsidRPr="00E80645" w:rsidRDefault="00F82938" w:rsidP="00412E87">
      <w:pPr>
        <w:pStyle w:val="a3"/>
        <w:numPr>
          <w:ilvl w:val="0"/>
          <w:numId w:val="9"/>
        </w:numPr>
        <w:jc w:val="both"/>
        <w:rPr>
          <w:rFonts w:ascii="Times New Roman" w:hAnsi="Times New Roman" w:cs="Times New Roman"/>
          <w:sz w:val="28"/>
          <w:szCs w:val="28"/>
        </w:rPr>
      </w:pPr>
      <w:r w:rsidRPr="00E80645">
        <w:rPr>
          <w:rFonts w:ascii="Times New Roman" w:hAnsi="Times New Roman" w:cs="Times New Roman"/>
          <w:sz w:val="28"/>
          <w:szCs w:val="28"/>
        </w:rPr>
        <w:t>Создание благоприятных условий для расширения деятельности педагогов дополнительного образования эколого-биологической направленности и научно-технического творчества.</w:t>
      </w:r>
    </w:p>
    <w:p w:rsidR="00F82938" w:rsidRPr="00E80645" w:rsidRDefault="00F82938" w:rsidP="00412E87">
      <w:pPr>
        <w:pStyle w:val="a3"/>
        <w:numPr>
          <w:ilvl w:val="0"/>
          <w:numId w:val="9"/>
        </w:numPr>
        <w:jc w:val="both"/>
        <w:rPr>
          <w:rFonts w:ascii="Times New Roman" w:hAnsi="Times New Roman" w:cs="Times New Roman"/>
          <w:sz w:val="28"/>
          <w:szCs w:val="28"/>
        </w:rPr>
      </w:pPr>
      <w:r w:rsidRPr="00E80645">
        <w:rPr>
          <w:rFonts w:ascii="Times New Roman" w:hAnsi="Times New Roman" w:cs="Times New Roman"/>
          <w:sz w:val="28"/>
          <w:szCs w:val="28"/>
        </w:rPr>
        <w:t xml:space="preserve">Слабая заинтересованность обучающихся среднего звена занятиями спортом. </w:t>
      </w:r>
    </w:p>
    <w:p w:rsidR="00F82938" w:rsidRPr="00E80645" w:rsidRDefault="00F82938" w:rsidP="00412E87">
      <w:pPr>
        <w:pStyle w:val="a3"/>
        <w:numPr>
          <w:ilvl w:val="0"/>
          <w:numId w:val="9"/>
        </w:numPr>
        <w:jc w:val="both"/>
        <w:rPr>
          <w:rFonts w:ascii="Times New Roman" w:hAnsi="Times New Roman" w:cs="Times New Roman"/>
          <w:sz w:val="28"/>
          <w:szCs w:val="28"/>
        </w:rPr>
      </w:pPr>
      <w:r w:rsidRPr="00E80645">
        <w:rPr>
          <w:rFonts w:ascii="Times New Roman" w:hAnsi="Times New Roman" w:cs="Times New Roman"/>
          <w:sz w:val="28"/>
          <w:szCs w:val="28"/>
        </w:rPr>
        <w:t>Проведение мониторинга развития личности обучающихся.</w:t>
      </w:r>
    </w:p>
    <w:p w:rsidR="00F82938" w:rsidRPr="00E80645" w:rsidRDefault="00F82938" w:rsidP="00412E87">
      <w:pPr>
        <w:pStyle w:val="a3"/>
        <w:numPr>
          <w:ilvl w:val="0"/>
          <w:numId w:val="9"/>
        </w:numPr>
        <w:jc w:val="both"/>
        <w:rPr>
          <w:rFonts w:ascii="Times New Roman" w:hAnsi="Times New Roman" w:cs="Times New Roman"/>
          <w:sz w:val="28"/>
          <w:szCs w:val="28"/>
        </w:rPr>
      </w:pPr>
      <w:r w:rsidRPr="00E80645">
        <w:rPr>
          <w:rFonts w:ascii="Times New Roman" w:hAnsi="Times New Roman" w:cs="Times New Roman"/>
          <w:sz w:val="28"/>
          <w:szCs w:val="28"/>
        </w:rPr>
        <w:t>Активизация научно-исследовательской деятельности учащихся и стим</w:t>
      </w:r>
      <w:r w:rsidR="007A28B5" w:rsidRPr="00E80645">
        <w:rPr>
          <w:rFonts w:ascii="Times New Roman" w:hAnsi="Times New Roman" w:cs="Times New Roman"/>
          <w:sz w:val="28"/>
          <w:szCs w:val="28"/>
        </w:rPr>
        <w:t>улирование к этому педагогов-</w:t>
      </w:r>
      <w:r w:rsidRPr="00E80645">
        <w:rPr>
          <w:rFonts w:ascii="Times New Roman" w:hAnsi="Times New Roman" w:cs="Times New Roman"/>
          <w:sz w:val="28"/>
          <w:szCs w:val="28"/>
        </w:rPr>
        <w:t xml:space="preserve">наставников. </w:t>
      </w:r>
    </w:p>
    <w:p w:rsidR="00F82938" w:rsidRPr="00E80645" w:rsidRDefault="00F82938" w:rsidP="00412E87">
      <w:pPr>
        <w:pStyle w:val="a3"/>
        <w:ind w:firstLine="567"/>
        <w:jc w:val="both"/>
        <w:rPr>
          <w:rFonts w:ascii="Times New Roman" w:hAnsi="Times New Roman" w:cs="Times New Roman"/>
          <w:bCs/>
          <w:sz w:val="28"/>
          <w:szCs w:val="28"/>
        </w:rPr>
      </w:pPr>
      <w:r w:rsidRPr="00E80645">
        <w:rPr>
          <w:rFonts w:ascii="Times New Roman" w:hAnsi="Times New Roman" w:cs="Times New Roman"/>
          <w:sz w:val="28"/>
          <w:szCs w:val="28"/>
        </w:rPr>
        <w:t xml:space="preserve">Исходя из вышеизложенного, </w:t>
      </w:r>
      <w:r w:rsidRPr="00E80645">
        <w:rPr>
          <w:rFonts w:ascii="Times New Roman" w:hAnsi="Times New Roman" w:cs="Times New Roman"/>
          <w:bCs/>
          <w:sz w:val="28"/>
          <w:szCs w:val="28"/>
        </w:rPr>
        <w:t>педагог</w:t>
      </w:r>
      <w:r w:rsidR="007A28B5" w:rsidRPr="00E80645">
        <w:rPr>
          <w:rFonts w:ascii="Times New Roman" w:hAnsi="Times New Roman" w:cs="Times New Roman"/>
          <w:bCs/>
          <w:sz w:val="28"/>
          <w:szCs w:val="28"/>
        </w:rPr>
        <w:t>и</w:t>
      </w:r>
      <w:r w:rsidR="00482FD3" w:rsidRPr="00E80645">
        <w:rPr>
          <w:rFonts w:ascii="Times New Roman" w:hAnsi="Times New Roman" w:cs="Times New Roman"/>
          <w:bCs/>
          <w:sz w:val="28"/>
          <w:szCs w:val="28"/>
        </w:rPr>
        <w:t>ческие</w:t>
      </w:r>
      <w:r w:rsidR="007A28B5" w:rsidRPr="00E80645">
        <w:rPr>
          <w:rFonts w:ascii="Times New Roman" w:hAnsi="Times New Roman" w:cs="Times New Roman"/>
          <w:bCs/>
          <w:sz w:val="28"/>
          <w:szCs w:val="28"/>
        </w:rPr>
        <w:t xml:space="preserve"> коллектив</w:t>
      </w:r>
      <w:r w:rsidR="00482FD3" w:rsidRPr="00E80645">
        <w:rPr>
          <w:rFonts w:ascii="Times New Roman" w:hAnsi="Times New Roman" w:cs="Times New Roman"/>
          <w:bCs/>
          <w:sz w:val="28"/>
          <w:szCs w:val="28"/>
        </w:rPr>
        <w:t>ы</w:t>
      </w:r>
      <w:r w:rsidR="007A28B5" w:rsidRPr="00E80645">
        <w:rPr>
          <w:rFonts w:ascii="Times New Roman" w:hAnsi="Times New Roman" w:cs="Times New Roman"/>
          <w:bCs/>
          <w:sz w:val="28"/>
          <w:szCs w:val="28"/>
        </w:rPr>
        <w:t xml:space="preserve"> </w:t>
      </w:r>
      <w:r w:rsidR="00482FD3" w:rsidRPr="00E80645">
        <w:rPr>
          <w:rFonts w:ascii="Times New Roman" w:hAnsi="Times New Roman" w:cs="Times New Roman"/>
          <w:bCs/>
          <w:sz w:val="28"/>
          <w:szCs w:val="28"/>
        </w:rPr>
        <w:t>должны поставить</w:t>
      </w:r>
      <w:r w:rsidR="007A28B5" w:rsidRPr="00E80645">
        <w:rPr>
          <w:rFonts w:ascii="Times New Roman" w:hAnsi="Times New Roman" w:cs="Times New Roman"/>
          <w:bCs/>
          <w:sz w:val="28"/>
          <w:szCs w:val="28"/>
        </w:rPr>
        <w:t xml:space="preserve"> на 201</w:t>
      </w:r>
      <w:r w:rsidR="00D26891">
        <w:rPr>
          <w:rFonts w:ascii="Times New Roman" w:hAnsi="Times New Roman" w:cs="Times New Roman"/>
          <w:bCs/>
          <w:sz w:val="28"/>
          <w:szCs w:val="28"/>
        </w:rPr>
        <w:t>9</w:t>
      </w:r>
      <w:r w:rsidR="007A28B5" w:rsidRPr="00E80645">
        <w:rPr>
          <w:rFonts w:ascii="Times New Roman" w:hAnsi="Times New Roman" w:cs="Times New Roman"/>
          <w:bCs/>
          <w:sz w:val="28"/>
          <w:szCs w:val="28"/>
        </w:rPr>
        <w:t>-20</w:t>
      </w:r>
      <w:r w:rsidR="00D26891">
        <w:rPr>
          <w:rFonts w:ascii="Times New Roman" w:hAnsi="Times New Roman" w:cs="Times New Roman"/>
          <w:bCs/>
          <w:sz w:val="28"/>
          <w:szCs w:val="28"/>
        </w:rPr>
        <w:t>20</w:t>
      </w:r>
      <w:r w:rsidRPr="00E80645">
        <w:rPr>
          <w:rFonts w:ascii="Times New Roman" w:hAnsi="Times New Roman" w:cs="Times New Roman"/>
          <w:bCs/>
          <w:sz w:val="28"/>
          <w:szCs w:val="28"/>
        </w:rPr>
        <w:t xml:space="preserve"> учебный год следующие</w:t>
      </w:r>
      <w:r w:rsidRPr="00E80645">
        <w:rPr>
          <w:rFonts w:ascii="Times New Roman" w:hAnsi="Times New Roman" w:cs="Times New Roman"/>
          <w:b/>
          <w:bCs/>
          <w:sz w:val="28"/>
          <w:szCs w:val="28"/>
        </w:rPr>
        <w:t xml:space="preserve"> задачи:</w:t>
      </w:r>
    </w:p>
    <w:p w:rsidR="007A28B5" w:rsidRPr="00E80645" w:rsidRDefault="007A28B5" w:rsidP="007A28B5">
      <w:pPr>
        <w:widowControl w:val="0"/>
        <w:numPr>
          <w:ilvl w:val="0"/>
          <w:numId w:val="14"/>
        </w:numPr>
        <w:tabs>
          <w:tab w:val="clear" w:pos="720"/>
          <w:tab w:val="num" w:pos="900"/>
        </w:tabs>
        <w:overflowPunct w:val="0"/>
        <w:autoSpaceDE w:val="0"/>
        <w:autoSpaceDN w:val="0"/>
        <w:adjustRightInd w:val="0"/>
        <w:spacing w:after="0" w:line="240" w:lineRule="auto"/>
        <w:ind w:left="284" w:firstLine="425"/>
        <w:jc w:val="both"/>
        <w:rPr>
          <w:rFonts w:ascii="Times New Roman" w:hAnsi="Times New Roman" w:cs="Times New Roman"/>
          <w:color w:val="000000"/>
          <w:sz w:val="28"/>
          <w:szCs w:val="28"/>
        </w:rPr>
      </w:pPr>
      <w:r w:rsidRPr="00E80645">
        <w:rPr>
          <w:rFonts w:ascii="Times New Roman" w:hAnsi="Times New Roman" w:cs="Times New Roman"/>
          <w:bCs/>
          <w:color w:val="000000"/>
          <w:sz w:val="28"/>
          <w:szCs w:val="28"/>
        </w:rPr>
        <w:t>Создание условий для поддержки общения</w:t>
      </w:r>
      <w:r w:rsidRPr="00E80645">
        <w:rPr>
          <w:rFonts w:ascii="Times New Roman" w:hAnsi="Times New Roman" w:cs="Times New Roman"/>
          <w:color w:val="000000"/>
          <w:sz w:val="28"/>
          <w:szCs w:val="28"/>
        </w:rPr>
        <w:t>,</w:t>
      </w:r>
      <w:r w:rsidRPr="00E80645">
        <w:rPr>
          <w:rFonts w:ascii="Times New Roman" w:hAnsi="Times New Roman" w:cs="Times New Roman"/>
          <w:bCs/>
          <w:color w:val="000000"/>
          <w:sz w:val="28"/>
          <w:szCs w:val="28"/>
        </w:rPr>
        <w:t xml:space="preserve"> взаимодействия и дальнейшего развития одаренных в различных областях интеллектуальной и творческой деятельности детей</w:t>
      </w:r>
      <w:r w:rsidRPr="00E80645">
        <w:rPr>
          <w:rFonts w:ascii="Times New Roman" w:hAnsi="Times New Roman" w:cs="Times New Roman"/>
          <w:color w:val="000000"/>
          <w:sz w:val="28"/>
          <w:szCs w:val="28"/>
        </w:rPr>
        <w:t>.</w:t>
      </w:r>
    </w:p>
    <w:p w:rsidR="00D052AD" w:rsidRPr="00E80645" w:rsidRDefault="00D052AD" w:rsidP="00D052AD">
      <w:pPr>
        <w:pStyle w:val="a3"/>
        <w:numPr>
          <w:ilvl w:val="0"/>
          <w:numId w:val="14"/>
        </w:numPr>
        <w:jc w:val="both"/>
        <w:rPr>
          <w:rFonts w:ascii="Times New Roman" w:hAnsi="Times New Roman" w:cs="Times New Roman"/>
          <w:sz w:val="28"/>
          <w:szCs w:val="28"/>
        </w:rPr>
      </w:pPr>
      <w:r w:rsidRPr="00E80645">
        <w:rPr>
          <w:rFonts w:ascii="Times New Roman" w:hAnsi="Times New Roman" w:cs="Times New Roman"/>
          <w:sz w:val="28"/>
          <w:szCs w:val="28"/>
        </w:rPr>
        <w:t>Создавать действенную и эффективную воспитательную систему в школе на основе единства диагностики и результатов деятельности, материальной базы школы, уровня развития коллектива воспитателей-единомышленников, ученического самоуправления, дополнительного образования и социальной среды.</w:t>
      </w:r>
    </w:p>
    <w:p w:rsidR="007A28B5" w:rsidRPr="00E80645" w:rsidRDefault="007A28B5" w:rsidP="007A28B5">
      <w:pPr>
        <w:widowControl w:val="0"/>
        <w:overflowPunct w:val="0"/>
        <w:autoSpaceDE w:val="0"/>
        <w:autoSpaceDN w:val="0"/>
        <w:adjustRightInd w:val="0"/>
        <w:spacing w:after="0" w:line="240" w:lineRule="auto"/>
        <w:ind w:left="284" w:firstLine="425"/>
        <w:jc w:val="both"/>
        <w:rPr>
          <w:rFonts w:ascii="Times New Roman" w:hAnsi="Times New Roman" w:cs="Times New Roman"/>
          <w:color w:val="000000"/>
          <w:sz w:val="28"/>
          <w:szCs w:val="28"/>
        </w:rPr>
      </w:pPr>
      <w:r w:rsidRPr="00E80645">
        <w:rPr>
          <w:rFonts w:ascii="Times New Roman" w:hAnsi="Times New Roman" w:cs="Times New Roman"/>
          <w:color w:val="000000"/>
          <w:sz w:val="28"/>
          <w:szCs w:val="28"/>
        </w:rPr>
        <w:t>-</w:t>
      </w:r>
      <w:r w:rsidRPr="00E80645">
        <w:rPr>
          <w:rFonts w:ascii="Times New Roman" w:hAnsi="Times New Roman" w:cs="Times New Roman"/>
          <w:bCs/>
          <w:color w:val="000000"/>
          <w:sz w:val="28"/>
          <w:szCs w:val="28"/>
        </w:rPr>
        <w:t>Усиление роли семьи в воспитании детей и привлечение родителей к организации</w:t>
      </w:r>
      <w:r w:rsidR="00482FD3" w:rsidRPr="00E80645">
        <w:rPr>
          <w:rFonts w:ascii="Times New Roman" w:hAnsi="Times New Roman" w:cs="Times New Roman"/>
          <w:bCs/>
          <w:color w:val="000000"/>
          <w:sz w:val="28"/>
          <w:szCs w:val="28"/>
        </w:rPr>
        <w:t xml:space="preserve"> </w:t>
      </w:r>
      <w:r w:rsidRPr="00E80645">
        <w:rPr>
          <w:rFonts w:ascii="Times New Roman" w:hAnsi="Times New Roman" w:cs="Times New Roman"/>
          <w:bCs/>
          <w:color w:val="000000"/>
          <w:sz w:val="28"/>
          <w:szCs w:val="28"/>
        </w:rPr>
        <w:t>учебно</w:t>
      </w:r>
      <w:r w:rsidRPr="00E80645">
        <w:rPr>
          <w:rFonts w:ascii="Times New Roman" w:hAnsi="Times New Roman" w:cs="Times New Roman"/>
          <w:color w:val="000000"/>
          <w:sz w:val="28"/>
          <w:szCs w:val="28"/>
        </w:rPr>
        <w:t>-</w:t>
      </w:r>
      <w:r w:rsidRPr="00E80645">
        <w:rPr>
          <w:rFonts w:ascii="Times New Roman" w:hAnsi="Times New Roman" w:cs="Times New Roman"/>
          <w:bCs/>
          <w:color w:val="000000"/>
          <w:sz w:val="28"/>
          <w:szCs w:val="28"/>
        </w:rPr>
        <w:t>воспитательного процесса</w:t>
      </w:r>
      <w:r w:rsidRPr="00E80645">
        <w:rPr>
          <w:rFonts w:ascii="Times New Roman" w:hAnsi="Times New Roman" w:cs="Times New Roman"/>
          <w:color w:val="000000"/>
          <w:sz w:val="28"/>
          <w:szCs w:val="28"/>
        </w:rPr>
        <w:t>.</w:t>
      </w:r>
    </w:p>
    <w:p w:rsidR="007A28B5" w:rsidRPr="00E80645" w:rsidRDefault="007A28B5" w:rsidP="007A28B5">
      <w:pPr>
        <w:widowControl w:val="0"/>
        <w:overflowPunct w:val="0"/>
        <w:autoSpaceDE w:val="0"/>
        <w:autoSpaceDN w:val="0"/>
        <w:adjustRightInd w:val="0"/>
        <w:spacing w:after="0" w:line="240" w:lineRule="auto"/>
        <w:ind w:left="284" w:firstLine="425"/>
        <w:jc w:val="both"/>
        <w:rPr>
          <w:rFonts w:ascii="Times New Roman" w:hAnsi="Times New Roman" w:cs="Times New Roman"/>
          <w:color w:val="000000"/>
          <w:sz w:val="28"/>
          <w:szCs w:val="28"/>
        </w:rPr>
      </w:pPr>
      <w:r w:rsidRPr="00E80645">
        <w:rPr>
          <w:rFonts w:ascii="Times New Roman" w:hAnsi="Times New Roman" w:cs="Times New Roman"/>
          <w:color w:val="000000"/>
          <w:sz w:val="28"/>
          <w:szCs w:val="28"/>
        </w:rPr>
        <w:t xml:space="preserve">- </w:t>
      </w:r>
      <w:r w:rsidRPr="00E80645">
        <w:rPr>
          <w:rFonts w:ascii="Times New Roman" w:hAnsi="Times New Roman" w:cs="Times New Roman"/>
          <w:bCs/>
          <w:color w:val="000000"/>
          <w:sz w:val="28"/>
          <w:szCs w:val="28"/>
        </w:rPr>
        <w:t>Создание условий для сохранения и укрепления здоровья учащихся</w:t>
      </w:r>
      <w:r w:rsidRPr="00E80645">
        <w:rPr>
          <w:rFonts w:ascii="Times New Roman" w:hAnsi="Times New Roman" w:cs="Times New Roman"/>
          <w:color w:val="000000"/>
          <w:sz w:val="28"/>
          <w:szCs w:val="28"/>
        </w:rPr>
        <w:t xml:space="preserve">. </w:t>
      </w:r>
    </w:p>
    <w:p w:rsidR="007A28B5" w:rsidRPr="00E80645" w:rsidRDefault="007A28B5" w:rsidP="007A28B5">
      <w:pPr>
        <w:widowControl w:val="0"/>
        <w:overflowPunct w:val="0"/>
        <w:autoSpaceDE w:val="0"/>
        <w:autoSpaceDN w:val="0"/>
        <w:adjustRightInd w:val="0"/>
        <w:spacing w:after="0" w:line="240" w:lineRule="auto"/>
        <w:ind w:left="284" w:firstLine="425"/>
        <w:jc w:val="both"/>
        <w:rPr>
          <w:rFonts w:ascii="Times New Roman" w:hAnsi="Times New Roman" w:cs="Times New Roman"/>
          <w:color w:val="000000"/>
          <w:sz w:val="28"/>
          <w:szCs w:val="28"/>
        </w:rPr>
      </w:pPr>
      <w:r w:rsidRPr="00E80645">
        <w:rPr>
          <w:rFonts w:ascii="Times New Roman" w:hAnsi="Times New Roman" w:cs="Times New Roman"/>
          <w:color w:val="000000"/>
          <w:sz w:val="28"/>
          <w:szCs w:val="28"/>
        </w:rPr>
        <w:t xml:space="preserve">- </w:t>
      </w:r>
      <w:r w:rsidRPr="00E80645">
        <w:rPr>
          <w:rFonts w:ascii="Times New Roman" w:hAnsi="Times New Roman" w:cs="Times New Roman"/>
          <w:bCs/>
          <w:color w:val="000000"/>
          <w:sz w:val="28"/>
          <w:szCs w:val="28"/>
        </w:rPr>
        <w:t>Создание условий для самореализации личности каждого ученика</w:t>
      </w:r>
      <w:r w:rsidRPr="00E80645">
        <w:rPr>
          <w:rFonts w:ascii="Times New Roman" w:hAnsi="Times New Roman" w:cs="Times New Roman"/>
          <w:color w:val="000000"/>
          <w:sz w:val="28"/>
          <w:szCs w:val="28"/>
        </w:rPr>
        <w:t xml:space="preserve">. </w:t>
      </w:r>
    </w:p>
    <w:p w:rsidR="007A28B5" w:rsidRPr="00E80645" w:rsidRDefault="007A28B5" w:rsidP="007A28B5">
      <w:pPr>
        <w:widowControl w:val="0"/>
        <w:overflowPunct w:val="0"/>
        <w:autoSpaceDE w:val="0"/>
        <w:autoSpaceDN w:val="0"/>
        <w:adjustRightInd w:val="0"/>
        <w:spacing w:after="0" w:line="240" w:lineRule="auto"/>
        <w:ind w:left="284" w:firstLine="425"/>
        <w:jc w:val="both"/>
        <w:rPr>
          <w:rFonts w:ascii="Times New Roman" w:hAnsi="Times New Roman" w:cs="Times New Roman"/>
          <w:color w:val="000000"/>
          <w:sz w:val="28"/>
          <w:szCs w:val="28"/>
        </w:rPr>
      </w:pPr>
      <w:r w:rsidRPr="00E80645">
        <w:rPr>
          <w:rFonts w:ascii="Times New Roman" w:hAnsi="Times New Roman" w:cs="Times New Roman"/>
          <w:color w:val="000000"/>
          <w:sz w:val="28"/>
          <w:szCs w:val="28"/>
        </w:rPr>
        <w:t>-</w:t>
      </w:r>
      <w:r w:rsidR="00482FD3" w:rsidRPr="00E80645">
        <w:rPr>
          <w:rFonts w:ascii="Times New Roman" w:hAnsi="Times New Roman" w:cs="Times New Roman"/>
          <w:color w:val="000000"/>
          <w:sz w:val="28"/>
          <w:szCs w:val="28"/>
        </w:rPr>
        <w:t xml:space="preserve"> </w:t>
      </w:r>
      <w:r w:rsidRPr="00E80645">
        <w:rPr>
          <w:rFonts w:ascii="Times New Roman" w:hAnsi="Times New Roman" w:cs="Times New Roman"/>
          <w:bCs/>
          <w:color w:val="000000"/>
          <w:sz w:val="28"/>
          <w:szCs w:val="28"/>
        </w:rPr>
        <w:t>Формирование в школьном коллективе детей и взрослых уважительного отношения к</w:t>
      </w:r>
      <w:r w:rsidR="00482FD3" w:rsidRPr="00E80645">
        <w:rPr>
          <w:rFonts w:ascii="Times New Roman" w:hAnsi="Times New Roman" w:cs="Times New Roman"/>
          <w:bCs/>
          <w:color w:val="000000"/>
          <w:sz w:val="28"/>
          <w:szCs w:val="28"/>
        </w:rPr>
        <w:t xml:space="preserve"> </w:t>
      </w:r>
      <w:r w:rsidRPr="00E80645">
        <w:rPr>
          <w:rFonts w:ascii="Times New Roman" w:hAnsi="Times New Roman" w:cs="Times New Roman"/>
          <w:bCs/>
          <w:color w:val="000000"/>
          <w:sz w:val="28"/>
          <w:szCs w:val="28"/>
        </w:rPr>
        <w:t>правам друг друга</w:t>
      </w:r>
      <w:r w:rsidRPr="00E80645">
        <w:rPr>
          <w:rFonts w:ascii="Times New Roman" w:hAnsi="Times New Roman" w:cs="Times New Roman"/>
          <w:color w:val="000000"/>
          <w:sz w:val="28"/>
          <w:szCs w:val="28"/>
        </w:rPr>
        <w:t>.</w:t>
      </w:r>
    </w:p>
    <w:p w:rsidR="007A28B5" w:rsidRPr="00E80645" w:rsidRDefault="007A28B5" w:rsidP="007A28B5">
      <w:pPr>
        <w:widowControl w:val="0"/>
        <w:overflowPunct w:val="0"/>
        <w:autoSpaceDE w:val="0"/>
        <w:autoSpaceDN w:val="0"/>
        <w:adjustRightInd w:val="0"/>
        <w:spacing w:after="0" w:line="240" w:lineRule="auto"/>
        <w:ind w:left="284" w:firstLine="425"/>
        <w:jc w:val="both"/>
        <w:rPr>
          <w:rFonts w:ascii="Times New Roman" w:hAnsi="Times New Roman" w:cs="Times New Roman"/>
          <w:color w:val="000000"/>
          <w:sz w:val="28"/>
          <w:szCs w:val="28"/>
        </w:rPr>
      </w:pPr>
      <w:r w:rsidRPr="00E80645">
        <w:rPr>
          <w:rFonts w:ascii="Times New Roman" w:hAnsi="Times New Roman" w:cs="Times New Roman"/>
          <w:color w:val="000000"/>
          <w:sz w:val="28"/>
          <w:szCs w:val="28"/>
        </w:rPr>
        <w:t>-</w:t>
      </w:r>
      <w:r w:rsidR="00482FD3" w:rsidRPr="00E80645">
        <w:rPr>
          <w:rFonts w:ascii="Times New Roman" w:hAnsi="Times New Roman" w:cs="Times New Roman"/>
          <w:color w:val="000000"/>
          <w:sz w:val="28"/>
          <w:szCs w:val="28"/>
        </w:rPr>
        <w:t xml:space="preserve"> </w:t>
      </w:r>
      <w:r w:rsidRPr="00E80645">
        <w:rPr>
          <w:rFonts w:ascii="Times New Roman" w:hAnsi="Times New Roman" w:cs="Times New Roman"/>
          <w:bCs/>
          <w:color w:val="000000"/>
          <w:sz w:val="28"/>
          <w:szCs w:val="28"/>
        </w:rPr>
        <w:t>Повышение эффективности работы по воспитанию гражданственности</w:t>
      </w:r>
      <w:r w:rsidRPr="00E80645">
        <w:rPr>
          <w:rFonts w:ascii="Times New Roman" w:hAnsi="Times New Roman" w:cs="Times New Roman"/>
          <w:color w:val="000000"/>
          <w:sz w:val="28"/>
          <w:szCs w:val="28"/>
        </w:rPr>
        <w:t xml:space="preserve">, </w:t>
      </w:r>
      <w:r w:rsidRPr="00E80645">
        <w:rPr>
          <w:rFonts w:ascii="Times New Roman" w:hAnsi="Times New Roman" w:cs="Times New Roman"/>
          <w:bCs/>
          <w:color w:val="000000"/>
          <w:sz w:val="28"/>
          <w:szCs w:val="28"/>
        </w:rPr>
        <w:t>патриотизма</w:t>
      </w:r>
      <w:r w:rsidRPr="00E80645">
        <w:rPr>
          <w:rFonts w:ascii="Times New Roman" w:hAnsi="Times New Roman" w:cs="Times New Roman"/>
          <w:color w:val="000000"/>
          <w:sz w:val="28"/>
          <w:szCs w:val="28"/>
        </w:rPr>
        <w:t xml:space="preserve">, </w:t>
      </w:r>
      <w:r w:rsidRPr="00E80645">
        <w:rPr>
          <w:rFonts w:ascii="Times New Roman" w:hAnsi="Times New Roman" w:cs="Times New Roman"/>
          <w:bCs/>
          <w:color w:val="000000"/>
          <w:sz w:val="28"/>
          <w:szCs w:val="28"/>
        </w:rPr>
        <w:t>духовности</w:t>
      </w:r>
      <w:r w:rsidRPr="00E80645">
        <w:rPr>
          <w:rFonts w:ascii="Times New Roman" w:hAnsi="Times New Roman" w:cs="Times New Roman"/>
          <w:color w:val="000000"/>
          <w:sz w:val="28"/>
          <w:szCs w:val="28"/>
        </w:rPr>
        <w:t>.</w:t>
      </w:r>
    </w:p>
    <w:p w:rsidR="007A28B5" w:rsidRPr="00E80645" w:rsidRDefault="007A28B5" w:rsidP="007A28B5">
      <w:pPr>
        <w:widowControl w:val="0"/>
        <w:overflowPunct w:val="0"/>
        <w:autoSpaceDE w:val="0"/>
        <w:autoSpaceDN w:val="0"/>
        <w:adjustRightInd w:val="0"/>
        <w:spacing w:after="0" w:line="240" w:lineRule="auto"/>
        <w:ind w:left="284" w:firstLine="425"/>
        <w:jc w:val="both"/>
        <w:rPr>
          <w:rFonts w:ascii="Times New Roman" w:hAnsi="Times New Roman" w:cs="Times New Roman"/>
          <w:color w:val="000000"/>
          <w:sz w:val="28"/>
          <w:szCs w:val="28"/>
        </w:rPr>
      </w:pPr>
      <w:r w:rsidRPr="00E80645">
        <w:rPr>
          <w:rFonts w:ascii="Times New Roman" w:hAnsi="Times New Roman" w:cs="Times New Roman"/>
          <w:color w:val="000000"/>
          <w:sz w:val="28"/>
          <w:szCs w:val="28"/>
        </w:rPr>
        <w:t xml:space="preserve">- </w:t>
      </w:r>
      <w:r w:rsidRPr="00E80645">
        <w:rPr>
          <w:rFonts w:ascii="Times New Roman" w:hAnsi="Times New Roman" w:cs="Times New Roman"/>
          <w:bCs/>
          <w:color w:val="000000"/>
          <w:sz w:val="28"/>
          <w:szCs w:val="28"/>
        </w:rPr>
        <w:t>Формирование у детей нравственной и правовой культуры</w:t>
      </w:r>
      <w:r w:rsidRPr="00E80645">
        <w:rPr>
          <w:rFonts w:ascii="Times New Roman" w:hAnsi="Times New Roman" w:cs="Times New Roman"/>
          <w:color w:val="000000"/>
          <w:sz w:val="28"/>
          <w:szCs w:val="28"/>
        </w:rPr>
        <w:t>.</w:t>
      </w:r>
    </w:p>
    <w:p w:rsidR="007A28B5" w:rsidRPr="00E80645" w:rsidRDefault="007A28B5" w:rsidP="007A28B5">
      <w:pPr>
        <w:widowControl w:val="0"/>
        <w:numPr>
          <w:ilvl w:val="0"/>
          <w:numId w:val="14"/>
        </w:numPr>
        <w:tabs>
          <w:tab w:val="clear" w:pos="720"/>
          <w:tab w:val="num" w:pos="871"/>
        </w:tabs>
        <w:overflowPunct w:val="0"/>
        <w:autoSpaceDE w:val="0"/>
        <w:autoSpaceDN w:val="0"/>
        <w:adjustRightInd w:val="0"/>
        <w:spacing w:after="0" w:line="240" w:lineRule="auto"/>
        <w:ind w:left="284" w:firstLine="425"/>
        <w:jc w:val="both"/>
        <w:rPr>
          <w:rFonts w:ascii="Times New Roman" w:hAnsi="Times New Roman" w:cs="Times New Roman"/>
          <w:color w:val="000000"/>
          <w:sz w:val="28"/>
          <w:szCs w:val="28"/>
        </w:rPr>
      </w:pPr>
      <w:r w:rsidRPr="00E80645">
        <w:rPr>
          <w:rFonts w:ascii="Times New Roman" w:hAnsi="Times New Roman" w:cs="Times New Roman"/>
          <w:bCs/>
          <w:color w:val="000000"/>
          <w:sz w:val="28"/>
          <w:szCs w:val="28"/>
        </w:rPr>
        <w:t>Повышение эффективности работы по созданию условий для внеурочной деятельности учащихся</w:t>
      </w:r>
      <w:r w:rsidRPr="00E80645">
        <w:rPr>
          <w:rFonts w:ascii="Times New Roman" w:hAnsi="Times New Roman" w:cs="Times New Roman"/>
          <w:color w:val="000000"/>
          <w:sz w:val="28"/>
          <w:szCs w:val="28"/>
        </w:rPr>
        <w:t>,</w:t>
      </w:r>
      <w:r w:rsidRPr="00E80645">
        <w:rPr>
          <w:rFonts w:ascii="Times New Roman" w:hAnsi="Times New Roman" w:cs="Times New Roman"/>
          <w:bCs/>
          <w:color w:val="000000"/>
          <w:sz w:val="28"/>
          <w:szCs w:val="28"/>
        </w:rPr>
        <w:t xml:space="preserve"> развития дополнительного образования</w:t>
      </w:r>
      <w:r w:rsidRPr="00E80645">
        <w:rPr>
          <w:rFonts w:ascii="Times New Roman" w:hAnsi="Times New Roman" w:cs="Times New Roman"/>
          <w:color w:val="000000"/>
          <w:sz w:val="28"/>
          <w:szCs w:val="28"/>
        </w:rPr>
        <w:t>,</w:t>
      </w:r>
      <w:r w:rsidRPr="00E80645">
        <w:rPr>
          <w:rFonts w:ascii="Times New Roman" w:hAnsi="Times New Roman" w:cs="Times New Roman"/>
          <w:bCs/>
          <w:color w:val="000000"/>
          <w:sz w:val="28"/>
          <w:szCs w:val="28"/>
        </w:rPr>
        <w:t xml:space="preserve"> ориентированные на формирование успешности ребенка</w:t>
      </w:r>
      <w:r w:rsidRPr="00E80645">
        <w:rPr>
          <w:rFonts w:ascii="Times New Roman" w:hAnsi="Times New Roman" w:cs="Times New Roman"/>
          <w:color w:val="000000"/>
          <w:sz w:val="28"/>
          <w:szCs w:val="28"/>
        </w:rPr>
        <w:t>,</w:t>
      </w:r>
      <w:r w:rsidRPr="00E80645">
        <w:rPr>
          <w:rFonts w:ascii="Times New Roman" w:hAnsi="Times New Roman" w:cs="Times New Roman"/>
          <w:bCs/>
          <w:color w:val="000000"/>
          <w:sz w:val="28"/>
          <w:szCs w:val="28"/>
        </w:rPr>
        <w:t xml:space="preserve"> развитие его индивидуальных способностей</w:t>
      </w:r>
      <w:r w:rsidRPr="00E80645">
        <w:rPr>
          <w:rFonts w:ascii="Times New Roman" w:hAnsi="Times New Roman" w:cs="Times New Roman"/>
          <w:color w:val="000000"/>
          <w:sz w:val="28"/>
          <w:szCs w:val="28"/>
        </w:rPr>
        <w:t>.</w:t>
      </w:r>
    </w:p>
    <w:p w:rsidR="007A28B5" w:rsidRPr="00E80645" w:rsidRDefault="007A28B5" w:rsidP="007A28B5">
      <w:pPr>
        <w:widowControl w:val="0"/>
        <w:numPr>
          <w:ilvl w:val="0"/>
          <w:numId w:val="14"/>
        </w:numPr>
        <w:tabs>
          <w:tab w:val="clear" w:pos="720"/>
          <w:tab w:val="num" w:pos="871"/>
        </w:tabs>
        <w:overflowPunct w:val="0"/>
        <w:autoSpaceDE w:val="0"/>
        <w:autoSpaceDN w:val="0"/>
        <w:adjustRightInd w:val="0"/>
        <w:spacing w:after="0" w:line="240" w:lineRule="auto"/>
        <w:ind w:left="284" w:firstLine="425"/>
        <w:jc w:val="both"/>
        <w:rPr>
          <w:rFonts w:ascii="Times New Roman" w:hAnsi="Times New Roman" w:cs="Times New Roman"/>
          <w:color w:val="000000"/>
          <w:sz w:val="28"/>
          <w:szCs w:val="28"/>
        </w:rPr>
      </w:pPr>
      <w:r w:rsidRPr="00E80645">
        <w:rPr>
          <w:rFonts w:ascii="Times New Roman" w:hAnsi="Times New Roman" w:cs="Times New Roman"/>
          <w:bCs/>
          <w:color w:val="000000"/>
          <w:sz w:val="28"/>
          <w:szCs w:val="28"/>
        </w:rPr>
        <w:t>Усиление работы с детьми</w:t>
      </w:r>
      <w:r w:rsidRPr="00E80645">
        <w:rPr>
          <w:rFonts w:ascii="Times New Roman" w:hAnsi="Times New Roman" w:cs="Times New Roman"/>
          <w:color w:val="000000"/>
          <w:sz w:val="28"/>
          <w:szCs w:val="28"/>
        </w:rPr>
        <w:t xml:space="preserve"> «</w:t>
      </w:r>
      <w:r w:rsidRPr="00E80645">
        <w:rPr>
          <w:rFonts w:ascii="Times New Roman" w:hAnsi="Times New Roman" w:cs="Times New Roman"/>
          <w:bCs/>
          <w:color w:val="000000"/>
          <w:sz w:val="28"/>
          <w:szCs w:val="28"/>
        </w:rPr>
        <w:t>группы риска</w:t>
      </w:r>
      <w:r w:rsidRPr="00E80645">
        <w:rPr>
          <w:rFonts w:ascii="Times New Roman" w:hAnsi="Times New Roman" w:cs="Times New Roman"/>
          <w:color w:val="000000"/>
          <w:sz w:val="28"/>
          <w:szCs w:val="28"/>
        </w:rPr>
        <w:t xml:space="preserve">». </w:t>
      </w:r>
    </w:p>
    <w:p w:rsidR="00B77B7D" w:rsidRPr="00E80645" w:rsidRDefault="007A28B5" w:rsidP="00D26891">
      <w:pPr>
        <w:widowControl w:val="0"/>
        <w:overflowPunct w:val="0"/>
        <w:autoSpaceDE w:val="0"/>
        <w:autoSpaceDN w:val="0"/>
        <w:adjustRightInd w:val="0"/>
        <w:spacing w:after="0" w:line="240" w:lineRule="auto"/>
        <w:ind w:left="284" w:firstLine="425"/>
        <w:jc w:val="both"/>
        <w:rPr>
          <w:rFonts w:ascii="Times New Roman" w:hAnsi="Times New Roman" w:cs="Times New Roman"/>
          <w:color w:val="000000"/>
          <w:sz w:val="28"/>
          <w:szCs w:val="28"/>
        </w:rPr>
      </w:pPr>
      <w:r w:rsidRPr="00E80645">
        <w:rPr>
          <w:rFonts w:ascii="Times New Roman" w:hAnsi="Times New Roman" w:cs="Times New Roman"/>
          <w:color w:val="000000"/>
          <w:sz w:val="28"/>
          <w:szCs w:val="28"/>
        </w:rPr>
        <w:t>-</w:t>
      </w:r>
      <w:r w:rsidRPr="00E80645">
        <w:rPr>
          <w:rFonts w:ascii="Times New Roman" w:hAnsi="Times New Roman" w:cs="Times New Roman"/>
          <w:bCs/>
          <w:color w:val="000000"/>
          <w:sz w:val="28"/>
          <w:szCs w:val="28"/>
        </w:rPr>
        <w:t>Развитие системы социальной</w:t>
      </w:r>
      <w:r w:rsidRPr="00E80645">
        <w:rPr>
          <w:rFonts w:ascii="Times New Roman" w:hAnsi="Times New Roman" w:cs="Times New Roman"/>
          <w:color w:val="000000"/>
          <w:sz w:val="28"/>
          <w:szCs w:val="28"/>
        </w:rPr>
        <w:t xml:space="preserve">, </w:t>
      </w:r>
      <w:r w:rsidRPr="00E80645">
        <w:rPr>
          <w:rFonts w:ascii="Times New Roman" w:hAnsi="Times New Roman" w:cs="Times New Roman"/>
          <w:bCs/>
          <w:color w:val="000000"/>
          <w:sz w:val="28"/>
          <w:szCs w:val="28"/>
        </w:rPr>
        <w:t>психолого</w:t>
      </w:r>
      <w:r w:rsidRPr="00E80645">
        <w:rPr>
          <w:rFonts w:ascii="Times New Roman" w:hAnsi="Times New Roman" w:cs="Times New Roman"/>
          <w:color w:val="000000"/>
          <w:sz w:val="28"/>
          <w:szCs w:val="28"/>
        </w:rPr>
        <w:t>-</w:t>
      </w:r>
      <w:r w:rsidRPr="00E80645">
        <w:rPr>
          <w:rFonts w:ascii="Times New Roman" w:hAnsi="Times New Roman" w:cs="Times New Roman"/>
          <w:bCs/>
          <w:color w:val="000000"/>
          <w:sz w:val="28"/>
          <w:szCs w:val="28"/>
        </w:rPr>
        <w:t>педагогической диагностики и поддержки участников образовательного процесса</w:t>
      </w:r>
      <w:r w:rsidRPr="00E80645">
        <w:rPr>
          <w:rFonts w:ascii="Times New Roman" w:hAnsi="Times New Roman" w:cs="Times New Roman"/>
          <w:color w:val="000000"/>
          <w:sz w:val="28"/>
          <w:szCs w:val="28"/>
        </w:rPr>
        <w:t>.</w:t>
      </w:r>
    </w:p>
    <w:p w:rsidR="00F82938" w:rsidRPr="00E80645" w:rsidRDefault="00F82938" w:rsidP="00412E87">
      <w:pPr>
        <w:spacing w:after="0" w:line="240" w:lineRule="auto"/>
        <w:jc w:val="both"/>
        <w:rPr>
          <w:rFonts w:ascii="Times New Roman" w:hAnsi="Times New Roman" w:cs="Times New Roman"/>
          <w:sz w:val="28"/>
          <w:szCs w:val="28"/>
        </w:rPr>
      </w:pPr>
    </w:p>
    <w:p w:rsidR="001C5A40" w:rsidRPr="00E80645" w:rsidRDefault="001C5A40" w:rsidP="001C5A40">
      <w:pPr>
        <w:spacing w:after="0" w:line="240" w:lineRule="auto"/>
        <w:ind w:left="284" w:firstLine="425"/>
        <w:jc w:val="center"/>
        <w:rPr>
          <w:rFonts w:ascii="Times New Roman" w:hAnsi="Times New Roman" w:cs="Times New Roman"/>
          <w:b/>
          <w:color w:val="000000"/>
          <w:sz w:val="28"/>
          <w:szCs w:val="28"/>
        </w:rPr>
      </w:pPr>
      <w:r w:rsidRPr="00E80645">
        <w:rPr>
          <w:rFonts w:ascii="Times New Roman" w:hAnsi="Times New Roman" w:cs="Times New Roman"/>
          <w:b/>
          <w:color w:val="000000"/>
          <w:sz w:val="28"/>
          <w:szCs w:val="28"/>
        </w:rPr>
        <w:t>Приоритетные направления воспитательной работы</w:t>
      </w:r>
    </w:p>
    <w:p w:rsidR="001C5A40" w:rsidRPr="00E80645" w:rsidRDefault="001C5A40" w:rsidP="001C5A40">
      <w:pPr>
        <w:widowControl w:val="0"/>
        <w:numPr>
          <w:ilvl w:val="0"/>
          <w:numId w:val="15"/>
        </w:numPr>
        <w:autoSpaceDE w:val="0"/>
        <w:autoSpaceDN w:val="0"/>
        <w:adjustRightInd w:val="0"/>
        <w:spacing w:after="0" w:line="240" w:lineRule="auto"/>
        <w:ind w:left="284" w:firstLine="425"/>
        <w:jc w:val="both"/>
        <w:rPr>
          <w:rFonts w:ascii="Times New Roman" w:hAnsi="Times New Roman" w:cs="Times New Roman"/>
          <w:color w:val="000000"/>
          <w:sz w:val="28"/>
          <w:szCs w:val="28"/>
        </w:rPr>
      </w:pPr>
      <w:r w:rsidRPr="00E80645">
        <w:rPr>
          <w:rFonts w:ascii="Times New Roman" w:hAnsi="Times New Roman" w:cs="Times New Roman"/>
          <w:color w:val="000000"/>
          <w:sz w:val="28"/>
          <w:szCs w:val="28"/>
        </w:rPr>
        <w:t xml:space="preserve">Создание условий для удовлетворения духовных и личностных потребностей обучающихся. </w:t>
      </w:r>
    </w:p>
    <w:p w:rsidR="001C5A40" w:rsidRPr="00E80645" w:rsidRDefault="001C5A40" w:rsidP="001C5A40">
      <w:pPr>
        <w:widowControl w:val="0"/>
        <w:numPr>
          <w:ilvl w:val="0"/>
          <w:numId w:val="15"/>
        </w:numPr>
        <w:autoSpaceDE w:val="0"/>
        <w:autoSpaceDN w:val="0"/>
        <w:adjustRightInd w:val="0"/>
        <w:spacing w:after="0" w:line="240" w:lineRule="auto"/>
        <w:ind w:left="284" w:firstLine="425"/>
        <w:jc w:val="both"/>
        <w:rPr>
          <w:rFonts w:ascii="Times New Roman" w:hAnsi="Times New Roman" w:cs="Times New Roman"/>
          <w:color w:val="000000"/>
          <w:sz w:val="28"/>
          <w:szCs w:val="28"/>
        </w:rPr>
      </w:pPr>
      <w:r w:rsidRPr="00E80645">
        <w:rPr>
          <w:rFonts w:ascii="Times New Roman" w:hAnsi="Times New Roman" w:cs="Times New Roman"/>
          <w:color w:val="000000"/>
          <w:sz w:val="28"/>
          <w:szCs w:val="28"/>
        </w:rPr>
        <w:t>Сохранение и укрепление здоровья обучающихся.</w:t>
      </w:r>
    </w:p>
    <w:p w:rsidR="001C5A40" w:rsidRPr="00E80645" w:rsidRDefault="001C5A40" w:rsidP="001C5A40">
      <w:pPr>
        <w:widowControl w:val="0"/>
        <w:numPr>
          <w:ilvl w:val="0"/>
          <w:numId w:val="15"/>
        </w:numPr>
        <w:autoSpaceDE w:val="0"/>
        <w:autoSpaceDN w:val="0"/>
        <w:adjustRightInd w:val="0"/>
        <w:spacing w:after="0" w:line="240" w:lineRule="auto"/>
        <w:ind w:left="284" w:firstLine="425"/>
        <w:jc w:val="both"/>
        <w:rPr>
          <w:rFonts w:ascii="Times New Roman" w:hAnsi="Times New Roman" w:cs="Times New Roman"/>
          <w:color w:val="000000"/>
          <w:sz w:val="28"/>
          <w:szCs w:val="28"/>
        </w:rPr>
      </w:pPr>
      <w:r w:rsidRPr="00E80645">
        <w:rPr>
          <w:rFonts w:ascii="Times New Roman" w:hAnsi="Times New Roman" w:cs="Times New Roman"/>
          <w:color w:val="000000"/>
          <w:sz w:val="28"/>
          <w:szCs w:val="28"/>
        </w:rPr>
        <w:t xml:space="preserve">Активизация работы школьных органов ученического самоуправления, апробирование новых форм работы ученического самоуправления </w:t>
      </w:r>
    </w:p>
    <w:p w:rsidR="001C5A40" w:rsidRPr="00E80645" w:rsidRDefault="001C5A40" w:rsidP="001C5A40">
      <w:pPr>
        <w:widowControl w:val="0"/>
        <w:numPr>
          <w:ilvl w:val="0"/>
          <w:numId w:val="15"/>
        </w:numPr>
        <w:autoSpaceDE w:val="0"/>
        <w:autoSpaceDN w:val="0"/>
        <w:adjustRightInd w:val="0"/>
        <w:spacing w:after="0" w:line="240" w:lineRule="auto"/>
        <w:ind w:left="284" w:firstLine="425"/>
        <w:jc w:val="both"/>
        <w:rPr>
          <w:rFonts w:ascii="Times New Roman" w:hAnsi="Times New Roman" w:cs="Times New Roman"/>
          <w:color w:val="000000"/>
          <w:sz w:val="28"/>
          <w:szCs w:val="28"/>
        </w:rPr>
      </w:pPr>
      <w:r w:rsidRPr="00E80645">
        <w:rPr>
          <w:rFonts w:ascii="Times New Roman" w:hAnsi="Times New Roman" w:cs="Times New Roman"/>
          <w:color w:val="000000"/>
          <w:sz w:val="28"/>
          <w:szCs w:val="28"/>
        </w:rPr>
        <w:t xml:space="preserve">Обеспечение новых подходов к организации воспитательного процесса и внедрение новых технологий воспитательной работы в воспитательный процесс. </w:t>
      </w:r>
    </w:p>
    <w:p w:rsidR="001C5A40" w:rsidRPr="00E80645" w:rsidRDefault="001C5A40" w:rsidP="001C5A40">
      <w:pPr>
        <w:widowControl w:val="0"/>
        <w:numPr>
          <w:ilvl w:val="0"/>
          <w:numId w:val="15"/>
        </w:numPr>
        <w:autoSpaceDE w:val="0"/>
        <w:autoSpaceDN w:val="0"/>
        <w:adjustRightInd w:val="0"/>
        <w:spacing w:after="0" w:line="240" w:lineRule="auto"/>
        <w:ind w:left="284" w:firstLine="425"/>
        <w:jc w:val="both"/>
        <w:rPr>
          <w:rFonts w:ascii="Times New Roman" w:hAnsi="Times New Roman" w:cs="Times New Roman"/>
          <w:color w:val="000000"/>
          <w:sz w:val="28"/>
          <w:szCs w:val="28"/>
        </w:rPr>
      </w:pPr>
      <w:r w:rsidRPr="00E80645">
        <w:rPr>
          <w:rFonts w:ascii="Times New Roman" w:hAnsi="Times New Roman" w:cs="Times New Roman"/>
          <w:color w:val="000000"/>
          <w:sz w:val="28"/>
          <w:szCs w:val="28"/>
        </w:rPr>
        <w:t>Создание условия для активного участия семьи в воспитательной работе школ.</w:t>
      </w:r>
    </w:p>
    <w:p w:rsidR="001C5A40" w:rsidRPr="00E80645" w:rsidRDefault="001C5A40" w:rsidP="001C5A40">
      <w:pPr>
        <w:widowControl w:val="0"/>
        <w:numPr>
          <w:ilvl w:val="0"/>
          <w:numId w:val="15"/>
        </w:numPr>
        <w:autoSpaceDE w:val="0"/>
        <w:autoSpaceDN w:val="0"/>
        <w:adjustRightInd w:val="0"/>
        <w:spacing w:after="0" w:line="240" w:lineRule="auto"/>
        <w:ind w:left="284" w:firstLine="425"/>
        <w:jc w:val="both"/>
        <w:rPr>
          <w:rFonts w:ascii="Times New Roman" w:hAnsi="Times New Roman" w:cs="Times New Roman"/>
          <w:color w:val="000000"/>
          <w:sz w:val="28"/>
          <w:szCs w:val="28"/>
        </w:rPr>
      </w:pPr>
      <w:r w:rsidRPr="00E80645">
        <w:rPr>
          <w:rFonts w:ascii="Times New Roman" w:hAnsi="Times New Roman" w:cs="Times New Roman"/>
          <w:color w:val="000000"/>
          <w:sz w:val="28"/>
          <w:szCs w:val="28"/>
        </w:rPr>
        <w:t>Повышение методической и профессиональной культуры участников воспитательного процесса.</w:t>
      </w:r>
    </w:p>
    <w:p w:rsidR="001C5A40" w:rsidRPr="00E80645" w:rsidRDefault="001C5A40" w:rsidP="001C5A40">
      <w:pPr>
        <w:widowControl w:val="0"/>
        <w:numPr>
          <w:ilvl w:val="0"/>
          <w:numId w:val="15"/>
        </w:numPr>
        <w:autoSpaceDE w:val="0"/>
        <w:autoSpaceDN w:val="0"/>
        <w:adjustRightInd w:val="0"/>
        <w:spacing w:after="0" w:line="240" w:lineRule="auto"/>
        <w:ind w:left="284" w:firstLine="425"/>
        <w:jc w:val="both"/>
        <w:rPr>
          <w:rFonts w:ascii="Times New Roman" w:hAnsi="Times New Roman" w:cs="Times New Roman"/>
          <w:color w:val="000000"/>
          <w:sz w:val="28"/>
          <w:szCs w:val="28"/>
        </w:rPr>
      </w:pPr>
      <w:r w:rsidRPr="00E80645">
        <w:rPr>
          <w:rFonts w:ascii="Times New Roman" w:hAnsi="Times New Roman" w:cs="Times New Roman"/>
          <w:color w:val="000000"/>
          <w:sz w:val="28"/>
          <w:szCs w:val="28"/>
        </w:rPr>
        <w:t xml:space="preserve">Активная и широкая пропаганда ЗОЖ, участие в спортивно-техническом комплексе ГТО </w:t>
      </w:r>
    </w:p>
    <w:p w:rsidR="001C5A40" w:rsidRPr="00E80645" w:rsidRDefault="001C5A40" w:rsidP="001C5A40">
      <w:pPr>
        <w:widowControl w:val="0"/>
        <w:numPr>
          <w:ilvl w:val="0"/>
          <w:numId w:val="15"/>
        </w:numPr>
        <w:autoSpaceDE w:val="0"/>
        <w:autoSpaceDN w:val="0"/>
        <w:adjustRightInd w:val="0"/>
        <w:spacing w:after="0" w:line="240" w:lineRule="auto"/>
        <w:ind w:left="284" w:firstLine="425"/>
        <w:jc w:val="both"/>
        <w:rPr>
          <w:rFonts w:ascii="Times New Roman" w:hAnsi="Times New Roman" w:cs="Times New Roman"/>
          <w:color w:val="000000"/>
          <w:sz w:val="28"/>
          <w:szCs w:val="28"/>
        </w:rPr>
      </w:pPr>
      <w:r w:rsidRPr="00E80645">
        <w:rPr>
          <w:rFonts w:ascii="Times New Roman" w:hAnsi="Times New Roman" w:cs="Times New Roman"/>
          <w:color w:val="000000"/>
          <w:sz w:val="28"/>
          <w:szCs w:val="28"/>
        </w:rPr>
        <w:t>Активная  профориентационная работа с выпускниками, работа по взаимодействию "школа - ВУЗ".</w:t>
      </w:r>
    </w:p>
    <w:p w:rsidR="001C5A40" w:rsidRPr="00E80645" w:rsidRDefault="001C5A40" w:rsidP="001C5A40">
      <w:pPr>
        <w:widowControl w:val="0"/>
        <w:numPr>
          <w:ilvl w:val="0"/>
          <w:numId w:val="15"/>
        </w:numPr>
        <w:autoSpaceDE w:val="0"/>
        <w:autoSpaceDN w:val="0"/>
        <w:adjustRightInd w:val="0"/>
        <w:spacing w:after="0" w:line="240" w:lineRule="auto"/>
        <w:ind w:left="284" w:firstLine="425"/>
        <w:jc w:val="both"/>
        <w:rPr>
          <w:rFonts w:ascii="Times New Roman" w:hAnsi="Times New Roman" w:cs="Times New Roman"/>
          <w:color w:val="000000"/>
          <w:sz w:val="28"/>
          <w:szCs w:val="28"/>
        </w:rPr>
      </w:pPr>
      <w:r w:rsidRPr="00E80645">
        <w:rPr>
          <w:rFonts w:ascii="Times New Roman" w:hAnsi="Times New Roman" w:cs="Times New Roman"/>
          <w:color w:val="000000"/>
          <w:sz w:val="28"/>
          <w:szCs w:val="28"/>
        </w:rPr>
        <w:t>Освещение деятельности образовательных учреждений в средствах массовой информации и на сайте школы.</w:t>
      </w:r>
    </w:p>
    <w:p w:rsidR="001C5A40" w:rsidRPr="00E80645" w:rsidRDefault="001C5A40" w:rsidP="001C5A40">
      <w:pPr>
        <w:widowControl w:val="0"/>
        <w:numPr>
          <w:ilvl w:val="0"/>
          <w:numId w:val="15"/>
        </w:numPr>
        <w:autoSpaceDE w:val="0"/>
        <w:autoSpaceDN w:val="0"/>
        <w:adjustRightInd w:val="0"/>
        <w:spacing w:after="0" w:line="240" w:lineRule="auto"/>
        <w:ind w:left="284" w:firstLine="425"/>
        <w:jc w:val="both"/>
        <w:rPr>
          <w:rFonts w:ascii="Times New Roman" w:hAnsi="Times New Roman" w:cs="Times New Roman"/>
          <w:color w:val="000000"/>
          <w:sz w:val="28"/>
          <w:szCs w:val="28"/>
        </w:rPr>
      </w:pPr>
      <w:r w:rsidRPr="00E80645">
        <w:rPr>
          <w:rFonts w:ascii="Times New Roman" w:hAnsi="Times New Roman" w:cs="Times New Roman"/>
          <w:color w:val="000000"/>
          <w:sz w:val="28"/>
          <w:szCs w:val="28"/>
        </w:rPr>
        <w:t>Развитие интеллектуально-познавательной, научной деятельности школьников через участие в олимпиадах, конкурсах различного уровня.</w:t>
      </w:r>
    </w:p>
    <w:p w:rsidR="001C5A40" w:rsidRPr="00E80645" w:rsidRDefault="001C5A40" w:rsidP="001C5A40">
      <w:pPr>
        <w:widowControl w:val="0"/>
        <w:numPr>
          <w:ilvl w:val="0"/>
          <w:numId w:val="15"/>
        </w:numPr>
        <w:autoSpaceDE w:val="0"/>
        <w:autoSpaceDN w:val="0"/>
        <w:adjustRightInd w:val="0"/>
        <w:spacing w:after="0" w:line="240" w:lineRule="auto"/>
        <w:ind w:left="284" w:firstLine="425"/>
        <w:jc w:val="both"/>
        <w:rPr>
          <w:rFonts w:ascii="Times New Roman" w:hAnsi="Times New Roman" w:cs="Times New Roman"/>
          <w:color w:val="000000"/>
          <w:sz w:val="28"/>
          <w:szCs w:val="28"/>
        </w:rPr>
      </w:pPr>
      <w:r w:rsidRPr="00E80645">
        <w:rPr>
          <w:rFonts w:ascii="Times New Roman" w:hAnsi="Times New Roman" w:cs="Times New Roman"/>
          <w:color w:val="000000"/>
          <w:sz w:val="28"/>
          <w:szCs w:val="28"/>
        </w:rPr>
        <w:t xml:space="preserve">Разнообразие форм профилактической работы по предупреждению безнадзорности и правонарушений, суицида, профилактике табакокурения и употребления нецензурной лексики. </w:t>
      </w:r>
    </w:p>
    <w:p w:rsidR="001C5A40" w:rsidRPr="00E80645" w:rsidRDefault="001C5A40" w:rsidP="001C5A40">
      <w:pPr>
        <w:widowControl w:val="0"/>
        <w:numPr>
          <w:ilvl w:val="0"/>
          <w:numId w:val="15"/>
        </w:numPr>
        <w:autoSpaceDE w:val="0"/>
        <w:autoSpaceDN w:val="0"/>
        <w:adjustRightInd w:val="0"/>
        <w:spacing w:after="0" w:line="240" w:lineRule="auto"/>
        <w:ind w:left="284" w:firstLine="425"/>
        <w:jc w:val="both"/>
        <w:rPr>
          <w:rFonts w:ascii="Times New Roman" w:hAnsi="Times New Roman" w:cs="Times New Roman"/>
          <w:b/>
          <w:color w:val="000000"/>
          <w:sz w:val="28"/>
          <w:szCs w:val="28"/>
        </w:rPr>
      </w:pPr>
      <w:r w:rsidRPr="00E80645">
        <w:rPr>
          <w:rFonts w:ascii="Times New Roman" w:hAnsi="Times New Roman" w:cs="Times New Roman"/>
          <w:color w:val="000000"/>
          <w:sz w:val="28"/>
          <w:szCs w:val="28"/>
        </w:rPr>
        <w:t>Формирование творческой индивидуальности личности обучающихся, активизация работы общекультурной, художественно-эстетической направленности.</w:t>
      </w:r>
    </w:p>
    <w:p w:rsidR="001C5A40" w:rsidRPr="00E80645" w:rsidRDefault="001C5A40" w:rsidP="001C5A40">
      <w:pPr>
        <w:widowControl w:val="0"/>
        <w:numPr>
          <w:ilvl w:val="0"/>
          <w:numId w:val="15"/>
        </w:numPr>
        <w:autoSpaceDE w:val="0"/>
        <w:autoSpaceDN w:val="0"/>
        <w:adjustRightInd w:val="0"/>
        <w:spacing w:after="0" w:line="240" w:lineRule="auto"/>
        <w:ind w:left="284" w:firstLine="425"/>
        <w:jc w:val="both"/>
        <w:rPr>
          <w:rFonts w:ascii="Times New Roman" w:hAnsi="Times New Roman" w:cs="Times New Roman"/>
          <w:b/>
          <w:color w:val="000000"/>
          <w:sz w:val="28"/>
          <w:szCs w:val="28"/>
        </w:rPr>
      </w:pPr>
      <w:r w:rsidRPr="00E80645">
        <w:rPr>
          <w:rFonts w:ascii="Times New Roman" w:hAnsi="Times New Roman" w:cs="Times New Roman"/>
          <w:color w:val="000000"/>
          <w:sz w:val="28"/>
          <w:szCs w:val="28"/>
        </w:rPr>
        <w:t>Формирование у обучающихся потребности в обучении и саморазвитии, раскрытие творческого потенциала ученика, развитие культуры, патриотизма, гражданской ответственности.</w:t>
      </w:r>
    </w:p>
    <w:p w:rsidR="001C5A40" w:rsidRPr="00E80645" w:rsidRDefault="001C5A40" w:rsidP="001C5A40">
      <w:pPr>
        <w:widowControl w:val="0"/>
        <w:autoSpaceDE w:val="0"/>
        <w:autoSpaceDN w:val="0"/>
        <w:adjustRightInd w:val="0"/>
        <w:spacing w:after="0" w:line="240" w:lineRule="auto"/>
        <w:jc w:val="both"/>
        <w:rPr>
          <w:rFonts w:ascii="Times New Roman" w:hAnsi="Times New Roman" w:cs="Times New Roman"/>
          <w:b/>
          <w:color w:val="000000"/>
          <w:sz w:val="28"/>
          <w:szCs w:val="28"/>
        </w:rPr>
      </w:pPr>
    </w:p>
    <w:p w:rsidR="001C5A40" w:rsidRPr="00E80645" w:rsidRDefault="001C5A40" w:rsidP="001C5A40">
      <w:pPr>
        <w:widowControl w:val="0"/>
        <w:autoSpaceDE w:val="0"/>
        <w:autoSpaceDN w:val="0"/>
        <w:adjustRightInd w:val="0"/>
        <w:spacing w:after="0" w:line="240" w:lineRule="auto"/>
        <w:jc w:val="both"/>
        <w:rPr>
          <w:rFonts w:ascii="Times New Roman" w:hAnsi="Times New Roman" w:cs="Times New Roman"/>
          <w:b/>
          <w:color w:val="000000"/>
          <w:sz w:val="28"/>
          <w:szCs w:val="28"/>
        </w:rPr>
      </w:pPr>
    </w:p>
    <w:p w:rsidR="001C5A40" w:rsidRPr="00E80645" w:rsidRDefault="001C5A40" w:rsidP="001C5A40">
      <w:pPr>
        <w:spacing w:after="0" w:line="240" w:lineRule="auto"/>
        <w:ind w:left="567"/>
        <w:jc w:val="both"/>
        <w:rPr>
          <w:rFonts w:ascii="Times New Roman" w:hAnsi="Times New Roman" w:cs="Times New Roman"/>
          <w:sz w:val="28"/>
          <w:szCs w:val="28"/>
        </w:rPr>
        <w:sectPr w:rsidR="001C5A40" w:rsidRPr="00E80645" w:rsidSect="001C5A40">
          <w:pgSz w:w="11906" w:h="16838"/>
          <w:pgMar w:top="709" w:right="851" w:bottom="851" w:left="567" w:header="720" w:footer="720" w:gutter="0"/>
          <w:cols w:space="720" w:equalWidth="0">
            <w:col w:w="10645"/>
          </w:cols>
          <w:noEndnote/>
        </w:sectPr>
      </w:pPr>
      <w:r w:rsidRPr="00E80645">
        <w:rPr>
          <w:rFonts w:ascii="Times New Roman" w:hAnsi="Times New Roman" w:cs="Times New Roman"/>
          <w:sz w:val="28"/>
          <w:szCs w:val="28"/>
        </w:rPr>
        <w:t xml:space="preserve">  При анализе всех составляющих воспитательной работы и дополнительного образования в районе лучшими образовательными учреждениями в районе  по итогам </w:t>
      </w:r>
      <w:r w:rsidR="007B2B45" w:rsidRPr="00E80645">
        <w:rPr>
          <w:rFonts w:ascii="Times New Roman" w:hAnsi="Times New Roman" w:cs="Times New Roman"/>
          <w:sz w:val="28"/>
          <w:szCs w:val="28"/>
        </w:rPr>
        <w:t>201</w:t>
      </w:r>
      <w:r w:rsidR="007B2B45">
        <w:rPr>
          <w:rFonts w:ascii="Times New Roman" w:hAnsi="Times New Roman" w:cs="Times New Roman"/>
          <w:sz w:val="28"/>
          <w:szCs w:val="28"/>
        </w:rPr>
        <w:t>8</w:t>
      </w:r>
      <w:r w:rsidR="007B2B45" w:rsidRPr="00E80645">
        <w:rPr>
          <w:rFonts w:ascii="Times New Roman" w:hAnsi="Times New Roman" w:cs="Times New Roman"/>
          <w:sz w:val="28"/>
          <w:szCs w:val="28"/>
        </w:rPr>
        <w:t>-201</w:t>
      </w:r>
      <w:r w:rsidR="007B2B45">
        <w:rPr>
          <w:rFonts w:ascii="Times New Roman" w:hAnsi="Times New Roman" w:cs="Times New Roman"/>
          <w:sz w:val="28"/>
          <w:szCs w:val="28"/>
        </w:rPr>
        <w:t>9</w:t>
      </w:r>
      <w:r w:rsidR="007B2B45" w:rsidRPr="00E80645">
        <w:rPr>
          <w:rFonts w:ascii="Times New Roman" w:hAnsi="Times New Roman" w:cs="Times New Roman"/>
          <w:sz w:val="28"/>
          <w:szCs w:val="28"/>
        </w:rPr>
        <w:t xml:space="preserve"> </w:t>
      </w:r>
      <w:r w:rsidRPr="00E80645">
        <w:rPr>
          <w:rFonts w:ascii="Times New Roman" w:hAnsi="Times New Roman" w:cs="Times New Roman"/>
          <w:sz w:val="28"/>
          <w:szCs w:val="28"/>
        </w:rPr>
        <w:t xml:space="preserve"> учебного года признаны (таблица):   </w:t>
      </w:r>
      <w:r w:rsidRPr="00E80645">
        <w:rPr>
          <w:rFonts w:ascii="Arial" w:eastAsia="Times New Roman" w:hAnsi="Arial" w:cs="Arial"/>
          <w:color w:val="000000"/>
          <w:sz w:val="19"/>
          <w:szCs w:val="19"/>
          <w:shd w:val="clear" w:color="auto" w:fill="C6F0FE"/>
          <w:lang w:eastAsia="ru-RU"/>
        </w:rPr>
        <w:br/>
      </w:r>
      <w:r w:rsidRPr="00E80645">
        <w:rPr>
          <w:rFonts w:ascii="Times New Roman" w:hAnsi="Times New Roman" w:cs="Times New Roman"/>
          <w:sz w:val="28"/>
          <w:szCs w:val="28"/>
        </w:rPr>
        <w:t xml:space="preserve">МКОУ СОШ №3 г. Нефтекумска, МКОУ СОШ №10 с. Ачикулак, МКОУ СОШ №2 г. Нефтекумска. В пятерку лучших также </w:t>
      </w:r>
      <w:r w:rsidR="007B2B45">
        <w:rPr>
          <w:rFonts w:ascii="Times New Roman" w:hAnsi="Times New Roman" w:cs="Times New Roman"/>
          <w:sz w:val="28"/>
          <w:szCs w:val="28"/>
        </w:rPr>
        <w:t>вошли МКОУ СОШ №6, МКОУ СОШ №16</w:t>
      </w:r>
    </w:p>
    <w:p w:rsidR="001C5A40" w:rsidRPr="00E80645" w:rsidRDefault="001C5A40" w:rsidP="00412E87">
      <w:pPr>
        <w:spacing w:after="0" w:line="240" w:lineRule="auto"/>
        <w:jc w:val="both"/>
        <w:rPr>
          <w:rFonts w:ascii="Times New Roman" w:hAnsi="Times New Roman" w:cs="Times New Roman"/>
          <w:sz w:val="28"/>
          <w:szCs w:val="28"/>
        </w:rPr>
        <w:sectPr w:rsidR="001C5A40" w:rsidRPr="00E80645" w:rsidSect="00E9133D">
          <w:footerReference w:type="default" r:id="rId12"/>
          <w:pgSz w:w="11906" w:h="16838"/>
          <w:pgMar w:top="1134" w:right="850" w:bottom="1134" w:left="1701" w:header="709" w:footer="709" w:gutter="0"/>
          <w:cols w:space="708"/>
          <w:docGrid w:linePitch="360"/>
        </w:sectPr>
      </w:pP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77"/>
        <w:gridCol w:w="1225"/>
        <w:gridCol w:w="893"/>
        <w:gridCol w:w="1134"/>
        <w:gridCol w:w="993"/>
        <w:gridCol w:w="850"/>
        <w:gridCol w:w="851"/>
        <w:gridCol w:w="992"/>
        <w:gridCol w:w="992"/>
        <w:gridCol w:w="1597"/>
        <w:gridCol w:w="1478"/>
      </w:tblGrid>
      <w:tr w:rsidR="004C228C" w:rsidRPr="00E80645" w:rsidTr="0037090C">
        <w:trPr>
          <w:cantSplit/>
          <w:trHeight w:val="2833"/>
          <w:jc w:val="center"/>
        </w:trPr>
        <w:tc>
          <w:tcPr>
            <w:tcW w:w="534" w:type="dxa"/>
            <w:textDirection w:val="btLr"/>
          </w:tcPr>
          <w:p w:rsidR="004C228C" w:rsidRPr="00E80645" w:rsidRDefault="004C228C" w:rsidP="00412E87">
            <w:pPr>
              <w:spacing w:after="0" w:line="240" w:lineRule="auto"/>
              <w:ind w:left="113" w:right="113"/>
              <w:jc w:val="both"/>
              <w:rPr>
                <w:rFonts w:ascii="Times New Roman" w:hAnsi="Times New Roman" w:cs="Times New Roman"/>
                <w:sz w:val="28"/>
                <w:szCs w:val="28"/>
              </w:rPr>
            </w:pPr>
            <w:r w:rsidRPr="00E80645">
              <w:rPr>
                <w:rFonts w:ascii="Times New Roman" w:hAnsi="Times New Roman" w:cs="Times New Roman"/>
                <w:sz w:val="28"/>
                <w:szCs w:val="28"/>
              </w:rPr>
              <w:t>№п/п</w:t>
            </w:r>
          </w:p>
          <w:p w:rsidR="004C228C" w:rsidRPr="00E80645" w:rsidRDefault="004C228C" w:rsidP="00412E87">
            <w:pPr>
              <w:spacing w:after="0" w:line="240" w:lineRule="auto"/>
              <w:ind w:left="113" w:right="113"/>
              <w:jc w:val="both"/>
              <w:rPr>
                <w:rFonts w:ascii="Times New Roman" w:hAnsi="Times New Roman" w:cs="Times New Roman"/>
                <w:sz w:val="28"/>
                <w:szCs w:val="28"/>
              </w:rPr>
            </w:pPr>
          </w:p>
        </w:tc>
        <w:tc>
          <w:tcPr>
            <w:tcW w:w="2177" w:type="dxa"/>
            <w:textDirection w:val="btLr"/>
          </w:tcPr>
          <w:p w:rsidR="004C228C" w:rsidRPr="00E80645" w:rsidRDefault="004C228C" w:rsidP="00412E87">
            <w:pPr>
              <w:spacing w:after="0" w:line="240" w:lineRule="auto"/>
              <w:ind w:left="113" w:right="113"/>
              <w:rPr>
                <w:rFonts w:ascii="Times New Roman" w:hAnsi="Times New Roman" w:cs="Times New Roman"/>
                <w:sz w:val="28"/>
                <w:szCs w:val="28"/>
              </w:rPr>
            </w:pPr>
          </w:p>
          <w:p w:rsidR="004C228C" w:rsidRPr="00E80645" w:rsidRDefault="004C228C" w:rsidP="00412E87">
            <w:pPr>
              <w:spacing w:after="0" w:line="240" w:lineRule="auto"/>
              <w:ind w:left="113" w:right="113"/>
              <w:rPr>
                <w:rFonts w:ascii="Times New Roman" w:hAnsi="Times New Roman" w:cs="Times New Roman"/>
                <w:sz w:val="28"/>
                <w:szCs w:val="28"/>
              </w:rPr>
            </w:pPr>
          </w:p>
          <w:p w:rsidR="004C228C" w:rsidRPr="00E80645" w:rsidRDefault="004C228C" w:rsidP="00412E87">
            <w:pPr>
              <w:spacing w:after="0" w:line="240" w:lineRule="auto"/>
              <w:ind w:left="113" w:right="113"/>
              <w:rPr>
                <w:rFonts w:ascii="Times New Roman" w:hAnsi="Times New Roman" w:cs="Times New Roman"/>
                <w:sz w:val="28"/>
                <w:szCs w:val="28"/>
              </w:rPr>
            </w:pPr>
          </w:p>
          <w:p w:rsidR="004C228C" w:rsidRPr="00E80645" w:rsidRDefault="004C228C" w:rsidP="00412E87">
            <w:pPr>
              <w:spacing w:after="0" w:line="240" w:lineRule="auto"/>
              <w:ind w:left="312" w:right="113"/>
              <w:jc w:val="both"/>
              <w:rPr>
                <w:rFonts w:ascii="Times New Roman" w:hAnsi="Times New Roman" w:cs="Times New Roman"/>
                <w:sz w:val="28"/>
                <w:szCs w:val="28"/>
              </w:rPr>
            </w:pPr>
            <w:r w:rsidRPr="00E80645">
              <w:rPr>
                <w:rFonts w:ascii="Times New Roman" w:hAnsi="Times New Roman" w:cs="Times New Roman"/>
                <w:sz w:val="28"/>
                <w:szCs w:val="28"/>
              </w:rPr>
              <w:t>Образовательное учреждение</w:t>
            </w:r>
          </w:p>
        </w:tc>
        <w:tc>
          <w:tcPr>
            <w:tcW w:w="1225" w:type="dxa"/>
            <w:textDirection w:val="btLr"/>
          </w:tcPr>
          <w:p w:rsidR="004C228C" w:rsidRPr="00E80645" w:rsidRDefault="004C228C" w:rsidP="00412E87">
            <w:pPr>
              <w:spacing w:after="0" w:line="240" w:lineRule="auto"/>
              <w:ind w:left="113" w:right="113"/>
              <w:jc w:val="center"/>
              <w:rPr>
                <w:rFonts w:ascii="Times New Roman" w:hAnsi="Times New Roman" w:cs="Times New Roman"/>
                <w:sz w:val="28"/>
                <w:szCs w:val="28"/>
              </w:rPr>
            </w:pPr>
            <w:r w:rsidRPr="00E80645">
              <w:rPr>
                <w:rFonts w:ascii="Times New Roman" w:hAnsi="Times New Roman" w:cs="Times New Roman"/>
                <w:sz w:val="28"/>
                <w:szCs w:val="28"/>
              </w:rPr>
              <w:t>СДО</w:t>
            </w:r>
          </w:p>
        </w:tc>
        <w:tc>
          <w:tcPr>
            <w:tcW w:w="893" w:type="dxa"/>
            <w:textDirection w:val="btLr"/>
          </w:tcPr>
          <w:p w:rsidR="004C228C" w:rsidRPr="00E80645" w:rsidRDefault="004C228C" w:rsidP="00412E87">
            <w:pPr>
              <w:spacing w:after="0" w:line="240" w:lineRule="auto"/>
              <w:ind w:left="113" w:right="113"/>
              <w:jc w:val="both"/>
              <w:rPr>
                <w:rFonts w:ascii="Times New Roman" w:hAnsi="Times New Roman" w:cs="Times New Roman"/>
                <w:sz w:val="28"/>
                <w:szCs w:val="28"/>
              </w:rPr>
            </w:pPr>
            <w:r w:rsidRPr="00E80645">
              <w:rPr>
                <w:rFonts w:ascii="Times New Roman" w:hAnsi="Times New Roman" w:cs="Times New Roman"/>
                <w:sz w:val="28"/>
                <w:szCs w:val="28"/>
              </w:rPr>
              <w:t>Работа с одаренными детьми  (НОУ)</w:t>
            </w:r>
          </w:p>
        </w:tc>
        <w:tc>
          <w:tcPr>
            <w:tcW w:w="1134" w:type="dxa"/>
            <w:textDirection w:val="btLr"/>
          </w:tcPr>
          <w:p w:rsidR="004C228C" w:rsidRPr="00E80645" w:rsidRDefault="004C228C" w:rsidP="00412E87">
            <w:pPr>
              <w:spacing w:after="0" w:line="240" w:lineRule="auto"/>
              <w:ind w:left="113" w:right="113"/>
              <w:jc w:val="both"/>
              <w:rPr>
                <w:rFonts w:ascii="Times New Roman" w:hAnsi="Times New Roman" w:cs="Times New Roman"/>
                <w:sz w:val="28"/>
                <w:szCs w:val="28"/>
              </w:rPr>
            </w:pPr>
            <w:r w:rsidRPr="00E80645">
              <w:rPr>
                <w:rFonts w:ascii="Times New Roman" w:hAnsi="Times New Roman" w:cs="Times New Roman"/>
                <w:sz w:val="28"/>
                <w:szCs w:val="28"/>
              </w:rPr>
              <w:t>Социально-психологическая служба</w:t>
            </w:r>
          </w:p>
        </w:tc>
        <w:tc>
          <w:tcPr>
            <w:tcW w:w="993" w:type="dxa"/>
            <w:textDirection w:val="btLr"/>
          </w:tcPr>
          <w:p w:rsidR="004C228C" w:rsidRPr="00E80645" w:rsidRDefault="004C228C" w:rsidP="00412E87">
            <w:pPr>
              <w:spacing w:after="0" w:line="240" w:lineRule="auto"/>
              <w:ind w:left="113" w:right="113"/>
              <w:jc w:val="both"/>
              <w:rPr>
                <w:rFonts w:ascii="Times New Roman" w:hAnsi="Times New Roman" w:cs="Times New Roman"/>
                <w:sz w:val="28"/>
                <w:szCs w:val="28"/>
              </w:rPr>
            </w:pPr>
            <w:r w:rsidRPr="00E80645">
              <w:rPr>
                <w:rFonts w:ascii="Times New Roman" w:hAnsi="Times New Roman" w:cs="Times New Roman"/>
                <w:sz w:val="28"/>
                <w:szCs w:val="28"/>
              </w:rPr>
              <w:t>Ученическое самоуправление</w:t>
            </w:r>
          </w:p>
        </w:tc>
        <w:tc>
          <w:tcPr>
            <w:tcW w:w="850" w:type="dxa"/>
            <w:textDirection w:val="btLr"/>
          </w:tcPr>
          <w:p w:rsidR="004C228C" w:rsidRPr="00E80645" w:rsidRDefault="004C228C" w:rsidP="00412E87">
            <w:pPr>
              <w:spacing w:after="0" w:line="240" w:lineRule="auto"/>
              <w:ind w:left="113" w:right="113"/>
              <w:jc w:val="both"/>
              <w:rPr>
                <w:rFonts w:ascii="Times New Roman" w:hAnsi="Times New Roman" w:cs="Times New Roman"/>
                <w:sz w:val="28"/>
                <w:szCs w:val="28"/>
              </w:rPr>
            </w:pPr>
            <w:r w:rsidRPr="00E80645">
              <w:rPr>
                <w:rFonts w:ascii="Times New Roman" w:hAnsi="Times New Roman" w:cs="Times New Roman"/>
                <w:sz w:val="28"/>
                <w:szCs w:val="28"/>
              </w:rPr>
              <w:t>Межведомственное взаимодествие</w:t>
            </w:r>
          </w:p>
        </w:tc>
        <w:tc>
          <w:tcPr>
            <w:tcW w:w="851" w:type="dxa"/>
            <w:textDirection w:val="btLr"/>
          </w:tcPr>
          <w:p w:rsidR="004C228C" w:rsidRPr="00E80645" w:rsidRDefault="004C228C" w:rsidP="00412E87">
            <w:pPr>
              <w:spacing w:after="0" w:line="240" w:lineRule="auto"/>
              <w:ind w:left="113" w:right="113"/>
              <w:jc w:val="both"/>
              <w:rPr>
                <w:rFonts w:ascii="Times New Roman" w:hAnsi="Times New Roman" w:cs="Times New Roman"/>
                <w:sz w:val="28"/>
                <w:szCs w:val="28"/>
              </w:rPr>
            </w:pPr>
            <w:r w:rsidRPr="00E80645">
              <w:rPr>
                <w:rFonts w:ascii="Times New Roman" w:hAnsi="Times New Roman" w:cs="Times New Roman"/>
                <w:sz w:val="28"/>
                <w:szCs w:val="28"/>
              </w:rPr>
              <w:t>Дополнительное образование</w:t>
            </w:r>
          </w:p>
        </w:tc>
        <w:tc>
          <w:tcPr>
            <w:tcW w:w="992" w:type="dxa"/>
            <w:textDirection w:val="btLr"/>
          </w:tcPr>
          <w:p w:rsidR="004C228C" w:rsidRPr="00E80645" w:rsidRDefault="004C228C" w:rsidP="00412E87">
            <w:pPr>
              <w:spacing w:after="0" w:line="240" w:lineRule="auto"/>
              <w:ind w:left="113" w:right="113"/>
              <w:jc w:val="both"/>
              <w:rPr>
                <w:rFonts w:ascii="Times New Roman" w:hAnsi="Times New Roman" w:cs="Times New Roman"/>
                <w:sz w:val="28"/>
                <w:szCs w:val="28"/>
              </w:rPr>
            </w:pPr>
            <w:r w:rsidRPr="00E80645">
              <w:rPr>
                <w:rFonts w:ascii="Times New Roman" w:hAnsi="Times New Roman" w:cs="Times New Roman"/>
                <w:sz w:val="28"/>
                <w:szCs w:val="28"/>
              </w:rPr>
              <w:t>Физкультурно-спортивная работа</w:t>
            </w:r>
          </w:p>
        </w:tc>
        <w:tc>
          <w:tcPr>
            <w:tcW w:w="992" w:type="dxa"/>
            <w:textDirection w:val="btLr"/>
          </w:tcPr>
          <w:p w:rsidR="004C228C" w:rsidRPr="00E80645" w:rsidRDefault="004C228C" w:rsidP="00412E87">
            <w:pPr>
              <w:spacing w:after="0" w:line="240" w:lineRule="auto"/>
              <w:ind w:left="113" w:right="113"/>
              <w:jc w:val="both"/>
              <w:rPr>
                <w:rFonts w:ascii="Times New Roman" w:hAnsi="Times New Roman" w:cs="Times New Roman"/>
                <w:sz w:val="28"/>
                <w:szCs w:val="28"/>
              </w:rPr>
            </w:pPr>
            <w:r w:rsidRPr="00E80645">
              <w:rPr>
                <w:rFonts w:ascii="Times New Roman" w:hAnsi="Times New Roman" w:cs="Times New Roman"/>
                <w:sz w:val="28"/>
                <w:szCs w:val="28"/>
              </w:rPr>
              <w:t>Досуговая деятельность</w:t>
            </w:r>
          </w:p>
        </w:tc>
        <w:tc>
          <w:tcPr>
            <w:tcW w:w="1597" w:type="dxa"/>
            <w:textDirection w:val="btLr"/>
          </w:tcPr>
          <w:p w:rsidR="004C228C" w:rsidRPr="00E80645" w:rsidRDefault="004C228C" w:rsidP="00412E87">
            <w:pPr>
              <w:spacing w:after="0" w:line="240" w:lineRule="auto"/>
              <w:ind w:left="113" w:right="113"/>
              <w:rPr>
                <w:rFonts w:ascii="Times New Roman" w:hAnsi="Times New Roman" w:cs="Times New Roman"/>
                <w:sz w:val="28"/>
                <w:szCs w:val="28"/>
              </w:rPr>
            </w:pPr>
          </w:p>
          <w:p w:rsidR="004C228C" w:rsidRPr="00E80645" w:rsidRDefault="004C228C" w:rsidP="00412E87">
            <w:pPr>
              <w:spacing w:after="0" w:line="240" w:lineRule="auto"/>
              <w:ind w:left="113" w:right="113"/>
              <w:jc w:val="both"/>
              <w:rPr>
                <w:rFonts w:ascii="Times New Roman" w:hAnsi="Times New Roman" w:cs="Times New Roman"/>
                <w:sz w:val="28"/>
                <w:szCs w:val="28"/>
              </w:rPr>
            </w:pPr>
            <w:r w:rsidRPr="00E80645">
              <w:rPr>
                <w:rFonts w:ascii="Times New Roman" w:hAnsi="Times New Roman" w:cs="Times New Roman"/>
                <w:sz w:val="28"/>
                <w:szCs w:val="28"/>
              </w:rPr>
              <w:t>Результат</w:t>
            </w:r>
          </w:p>
          <w:p w:rsidR="004C228C" w:rsidRPr="00E80645" w:rsidRDefault="004C228C" w:rsidP="00412E87">
            <w:pPr>
              <w:spacing w:after="0" w:line="240" w:lineRule="auto"/>
              <w:ind w:left="113" w:right="113"/>
              <w:jc w:val="both"/>
              <w:rPr>
                <w:rFonts w:ascii="Times New Roman" w:hAnsi="Times New Roman" w:cs="Times New Roman"/>
                <w:sz w:val="28"/>
                <w:szCs w:val="28"/>
              </w:rPr>
            </w:pPr>
            <w:r w:rsidRPr="00E80645">
              <w:rPr>
                <w:rFonts w:ascii="Times New Roman" w:hAnsi="Times New Roman" w:cs="Times New Roman"/>
                <w:sz w:val="28"/>
                <w:szCs w:val="28"/>
              </w:rPr>
              <w:t>/Сумма/</w:t>
            </w:r>
          </w:p>
        </w:tc>
        <w:tc>
          <w:tcPr>
            <w:tcW w:w="1478" w:type="dxa"/>
            <w:textDirection w:val="btLr"/>
          </w:tcPr>
          <w:p w:rsidR="004C228C" w:rsidRPr="00E80645" w:rsidRDefault="004C228C" w:rsidP="00412E87">
            <w:pPr>
              <w:spacing w:after="0" w:line="240" w:lineRule="auto"/>
              <w:ind w:left="113" w:right="113"/>
              <w:jc w:val="both"/>
              <w:rPr>
                <w:rFonts w:ascii="Times New Roman" w:hAnsi="Times New Roman" w:cs="Times New Roman"/>
                <w:sz w:val="28"/>
                <w:szCs w:val="28"/>
              </w:rPr>
            </w:pPr>
            <w:r w:rsidRPr="00E80645">
              <w:rPr>
                <w:rFonts w:ascii="Times New Roman" w:hAnsi="Times New Roman" w:cs="Times New Roman"/>
                <w:sz w:val="28"/>
                <w:szCs w:val="28"/>
              </w:rPr>
              <w:t>место</w:t>
            </w:r>
          </w:p>
        </w:tc>
      </w:tr>
      <w:tr w:rsidR="004C228C" w:rsidRPr="00E80645" w:rsidTr="0037090C">
        <w:trPr>
          <w:jc w:val="center"/>
        </w:trPr>
        <w:tc>
          <w:tcPr>
            <w:tcW w:w="534"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1.</w:t>
            </w:r>
          </w:p>
        </w:tc>
        <w:tc>
          <w:tcPr>
            <w:tcW w:w="2177"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МКОУ СОШ №1</w:t>
            </w:r>
          </w:p>
        </w:tc>
        <w:tc>
          <w:tcPr>
            <w:tcW w:w="1225"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15</w:t>
            </w:r>
          </w:p>
        </w:tc>
        <w:tc>
          <w:tcPr>
            <w:tcW w:w="893"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7</w:t>
            </w:r>
          </w:p>
        </w:tc>
        <w:tc>
          <w:tcPr>
            <w:tcW w:w="1134"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993"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12</w:t>
            </w:r>
          </w:p>
        </w:tc>
        <w:tc>
          <w:tcPr>
            <w:tcW w:w="850"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10</w:t>
            </w:r>
          </w:p>
        </w:tc>
        <w:tc>
          <w:tcPr>
            <w:tcW w:w="851"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6</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9</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1597"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75</w:t>
            </w:r>
          </w:p>
        </w:tc>
        <w:tc>
          <w:tcPr>
            <w:tcW w:w="1478"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7</w:t>
            </w:r>
          </w:p>
        </w:tc>
      </w:tr>
      <w:tr w:rsidR="004C228C" w:rsidRPr="00E80645" w:rsidTr="0037090C">
        <w:trPr>
          <w:jc w:val="center"/>
        </w:trPr>
        <w:tc>
          <w:tcPr>
            <w:tcW w:w="534"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2.</w:t>
            </w:r>
          </w:p>
        </w:tc>
        <w:tc>
          <w:tcPr>
            <w:tcW w:w="2177"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МКОУ СОШ №2</w:t>
            </w:r>
          </w:p>
        </w:tc>
        <w:tc>
          <w:tcPr>
            <w:tcW w:w="1225"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18</w:t>
            </w:r>
          </w:p>
        </w:tc>
        <w:tc>
          <w:tcPr>
            <w:tcW w:w="893"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10</w:t>
            </w:r>
          </w:p>
        </w:tc>
        <w:tc>
          <w:tcPr>
            <w:tcW w:w="1134"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7</w:t>
            </w:r>
          </w:p>
        </w:tc>
        <w:tc>
          <w:tcPr>
            <w:tcW w:w="993"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19</w:t>
            </w:r>
          </w:p>
        </w:tc>
        <w:tc>
          <w:tcPr>
            <w:tcW w:w="850"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10</w:t>
            </w:r>
          </w:p>
        </w:tc>
        <w:tc>
          <w:tcPr>
            <w:tcW w:w="851"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12</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10</w:t>
            </w:r>
          </w:p>
        </w:tc>
        <w:tc>
          <w:tcPr>
            <w:tcW w:w="1597" w:type="dxa"/>
          </w:tcPr>
          <w:p w:rsidR="004C228C" w:rsidRPr="00E80645" w:rsidRDefault="004C228C" w:rsidP="00412E87">
            <w:pPr>
              <w:spacing w:after="0" w:line="240" w:lineRule="auto"/>
              <w:jc w:val="center"/>
              <w:rPr>
                <w:rFonts w:ascii="Times New Roman" w:hAnsi="Times New Roman" w:cs="Times New Roman"/>
                <w:b/>
                <w:sz w:val="28"/>
                <w:szCs w:val="28"/>
              </w:rPr>
            </w:pPr>
            <w:r w:rsidRPr="00E80645">
              <w:rPr>
                <w:rFonts w:ascii="Times New Roman" w:hAnsi="Times New Roman" w:cs="Times New Roman"/>
                <w:b/>
                <w:sz w:val="28"/>
                <w:szCs w:val="28"/>
              </w:rPr>
              <w:t>94</w:t>
            </w:r>
          </w:p>
        </w:tc>
        <w:tc>
          <w:tcPr>
            <w:tcW w:w="1478" w:type="dxa"/>
          </w:tcPr>
          <w:p w:rsidR="004C228C" w:rsidRPr="00E80645" w:rsidRDefault="004C228C" w:rsidP="00412E87">
            <w:pPr>
              <w:spacing w:after="0" w:line="240" w:lineRule="auto"/>
              <w:jc w:val="center"/>
              <w:rPr>
                <w:rFonts w:ascii="Times New Roman" w:hAnsi="Times New Roman" w:cs="Times New Roman"/>
                <w:b/>
                <w:sz w:val="28"/>
                <w:szCs w:val="28"/>
              </w:rPr>
            </w:pPr>
            <w:r w:rsidRPr="00E80645">
              <w:rPr>
                <w:rFonts w:ascii="Times New Roman" w:hAnsi="Times New Roman" w:cs="Times New Roman"/>
                <w:b/>
                <w:sz w:val="28"/>
                <w:szCs w:val="28"/>
              </w:rPr>
              <w:t>3</w:t>
            </w:r>
          </w:p>
        </w:tc>
      </w:tr>
      <w:tr w:rsidR="004C228C" w:rsidRPr="00E80645" w:rsidTr="0037090C">
        <w:trPr>
          <w:jc w:val="center"/>
        </w:trPr>
        <w:tc>
          <w:tcPr>
            <w:tcW w:w="534"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3.</w:t>
            </w:r>
          </w:p>
        </w:tc>
        <w:tc>
          <w:tcPr>
            <w:tcW w:w="2177"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МКОУ СОШ №3</w:t>
            </w:r>
          </w:p>
        </w:tc>
        <w:tc>
          <w:tcPr>
            <w:tcW w:w="1225"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16</w:t>
            </w:r>
          </w:p>
        </w:tc>
        <w:tc>
          <w:tcPr>
            <w:tcW w:w="893"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10</w:t>
            </w:r>
          </w:p>
        </w:tc>
        <w:tc>
          <w:tcPr>
            <w:tcW w:w="1134"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993"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20</w:t>
            </w:r>
          </w:p>
        </w:tc>
        <w:tc>
          <w:tcPr>
            <w:tcW w:w="850"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10</w:t>
            </w:r>
          </w:p>
        </w:tc>
        <w:tc>
          <w:tcPr>
            <w:tcW w:w="851"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10</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18</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10</w:t>
            </w:r>
          </w:p>
        </w:tc>
        <w:tc>
          <w:tcPr>
            <w:tcW w:w="1597" w:type="dxa"/>
          </w:tcPr>
          <w:p w:rsidR="004C228C" w:rsidRPr="00E80645" w:rsidRDefault="004C228C" w:rsidP="00412E87">
            <w:pPr>
              <w:spacing w:after="0" w:line="240" w:lineRule="auto"/>
              <w:jc w:val="center"/>
              <w:rPr>
                <w:rFonts w:ascii="Times New Roman" w:hAnsi="Times New Roman" w:cs="Times New Roman"/>
                <w:b/>
                <w:sz w:val="28"/>
                <w:szCs w:val="28"/>
              </w:rPr>
            </w:pPr>
            <w:r w:rsidRPr="00E80645">
              <w:rPr>
                <w:rFonts w:ascii="Times New Roman" w:hAnsi="Times New Roman" w:cs="Times New Roman"/>
                <w:b/>
                <w:sz w:val="28"/>
                <w:szCs w:val="28"/>
              </w:rPr>
              <w:t>102</w:t>
            </w:r>
          </w:p>
        </w:tc>
        <w:tc>
          <w:tcPr>
            <w:tcW w:w="1478" w:type="dxa"/>
          </w:tcPr>
          <w:p w:rsidR="004C228C" w:rsidRPr="00E80645" w:rsidRDefault="004C228C" w:rsidP="00412E87">
            <w:pPr>
              <w:spacing w:after="0" w:line="240" w:lineRule="auto"/>
              <w:jc w:val="center"/>
              <w:rPr>
                <w:rFonts w:ascii="Times New Roman" w:hAnsi="Times New Roman" w:cs="Times New Roman"/>
                <w:b/>
                <w:sz w:val="28"/>
                <w:szCs w:val="28"/>
              </w:rPr>
            </w:pPr>
            <w:r w:rsidRPr="00E80645">
              <w:rPr>
                <w:rFonts w:ascii="Times New Roman" w:hAnsi="Times New Roman" w:cs="Times New Roman"/>
                <w:b/>
                <w:sz w:val="28"/>
                <w:szCs w:val="28"/>
              </w:rPr>
              <w:t>1</w:t>
            </w:r>
          </w:p>
        </w:tc>
      </w:tr>
      <w:tr w:rsidR="004C228C" w:rsidRPr="00E80645" w:rsidTr="0037090C">
        <w:trPr>
          <w:jc w:val="center"/>
        </w:trPr>
        <w:tc>
          <w:tcPr>
            <w:tcW w:w="534"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4.</w:t>
            </w:r>
          </w:p>
        </w:tc>
        <w:tc>
          <w:tcPr>
            <w:tcW w:w="2177"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МКОУ СОШ №5</w:t>
            </w:r>
          </w:p>
        </w:tc>
        <w:tc>
          <w:tcPr>
            <w:tcW w:w="1225"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6</w:t>
            </w:r>
          </w:p>
        </w:tc>
        <w:tc>
          <w:tcPr>
            <w:tcW w:w="893"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2</w:t>
            </w:r>
          </w:p>
        </w:tc>
        <w:tc>
          <w:tcPr>
            <w:tcW w:w="1134"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7</w:t>
            </w:r>
          </w:p>
        </w:tc>
        <w:tc>
          <w:tcPr>
            <w:tcW w:w="993"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4</w:t>
            </w:r>
          </w:p>
        </w:tc>
        <w:tc>
          <w:tcPr>
            <w:tcW w:w="850"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851" w:type="dxa"/>
          </w:tcPr>
          <w:p w:rsidR="004C228C" w:rsidRPr="00E80645" w:rsidRDefault="004C228C" w:rsidP="00412E87">
            <w:pPr>
              <w:spacing w:after="0" w:line="240" w:lineRule="auto"/>
              <w:rPr>
                <w:rFonts w:ascii="Times New Roman" w:hAnsi="Times New Roman" w:cs="Times New Roman"/>
                <w:sz w:val="28"/>
                <w:szCs w:val="28"/>
              </w:rPr>
            </w:pPr>
            <w:r w:rsidRPr="00E80645">
              <w:rPr>
                <w:rFonts w:ascii="Times New Roman" w:hAnsi="Times New Roman" w:cs="Times New Roman"/>
                <w:sz w:val="28"/>
                <w:szCs w:val="28"/>
              </w:rPr>
              <w:t>3</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6</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1597"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44</w:t>
            </w:r>
          </w:p>
        </w:tc>
        <w:tc>
          <w:tcPr>
            <w:tcW w:w="1478"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13</w:t>
            </w:r>
          </w:p>
        </w:tc>
      </w:tr>
      <w:tr w:rsidR="004C228C" w:rsidRPr="00E80645" w:rsidTr="0037090C">
        <w:trPr>
          <w:jc w:val="center"/>
        </w:trPr>
        <w:tc>
          <w:tcPr>
            <w:tcW w:w="534"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5.</w:t>
            </w:r>
          </w:p>
        </w:tc>
        <w:tc>
          <w:tcPr>
            <w:tcW w:w="2177"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МКОУ СОШ №6</w:t>
            </w:r>
          </w:p>
        </w:tc>
        <w:tc>
          <w:tcPr>
            <w:tcW w:w="1225"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19</w:t>
            </w:r>
          </w:p>
        </w:tc>
        <w:tc>
          <w:tcPr>
            <w:tcW w:w="893"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6</w:t>
            </w:r>
          </w:p>
        </w:tc>
        <w:tc>
          <w:tcPr>
            <w:tcW w:w="1134"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993"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17</w:t>
            </w:r>
          </w:p>
        </w:tc>
        <w:tc>
          <w:tcPr>
            <w:tcW w:w="850"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10</w:t>
            </w:r>
          </w:p>
        </w:tc>
        <w:tc>
          <w:tcPr>
            <w:tcW w:w="851"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9</w:t>
            </w:r>
          </w:p>
        </w:tc>
        <w:tc>
          <w:tcPr>
            <w:tcW w:w="992" w:type="dxa"/>
          </w:tcPr>
          <w:p w:rsidR="004C228C" w:rsidRPr="00E80645" w:rsidRDefault="004C228C" w:rsidP="00412E87">
            <w:pPr>
              <w:spacing w:after="0" w:line="240" w:lineRule="auto"/>
              <w:rPr>
                <w:rFonts w:ascii="Times New Roman" w:hAnsi="Times New Roman" w:cs="Times New Roman"/>
                <w:sz w:val="28"/>
                <w:szCs w:val="28"/>
              </w:rPr>
            </w:pPr>
            <w:r w:rsidRPr="00E80645">
              <w:rPr>
                <w:rFonts w:ascii="Times New Roman" w:hAnsi="Times New Roman" w:cs="Times New Roman"/>
                <w:sz w:val="28"/>
                <w:szCs w:val="28"/>
              </w:rPr>
              <w:t>13</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9</w:t>
            </w:r>
          </w:p>
        </w:tc>
        <w:tc>
          <w:tcPr>
            <w:tcW w:w="1597" w:type="dxa"/>
          </w:tcPr>
          <w:p w:rsidR="004C228C" w:rsidRPr="00E80645" w:rsidRDefault="004C228C" w:rsidP="00412E87">
            <w:pPr>
              <w:spacing w:after="0" w:line="240" w:lineRule="auto"/>
              <w:jc w:val="center"/>
              <w:rPr>
                <w:rFonts w:ascii="Times New Roman" w:hAnsi="Times New Roman" w:cs="Times New Roman"/>
                <w:b/>
                <w:sz w:val="28"/>
                <w:szCs w:val="28"/>
              </w:rPr>
            </w:pPr>
            <w:r w:rsidRPr="00E80645">
              <w:rPr>
                <w:rFonts w:ascii="Times New Roman" w:hAnsi="Times New Roman" w:cs="Times New Roman"/>
                <w:b/>
                <w:sz w:val="28"/>
                <w:szCs w:val="28"/>
              </w:rPr>
              <w:t>91</w:t>
            </w:r>
          </w:p>
        </w:tc>
        <w:tc>
          <w:tcPr>
            <w:tcW w:w="1478" w:type="dxa"/>
          </w:tcPr>
          <w:p w:rsidR="004C228C" w:rsidRPr="00E80645" w:rsidRDefault="004C228C" w:rsidP="00412E87">
            <w:pPr>
              <w:spacing w:after="0" w:line="240" w:lineRule="auto"/>
              <w:jc w:val="center"/>
              <w:rPr>
                <w:rFonts w:ascii="Times New Roman" w:hAnsi="Times New Roman" w:cs="Times New Roman"/>
                <w:b/>
                <w:sz w:val="28"/>
                <w:szCs w:val="28"/>
              </w:rPr>
            </w:pPr>
            <w:r w:rsidRPr="00E80645">
              <w:rPr>
                <w:rFonts w:ascii="Times New Roman" w:hAnsi="Times New Roman" w:cs="Times New Roman"/>
                <w:b/>
                <w:sz w:val="28"/>
                <w:szCs w:val="28"/>
              </w:rPr>
              <w:t>4</w:t>
            </w:r>
          </w:p>
        </w:tc>
      </w:tr>
      <w:tr w:rsidR="004C228C" w:rsidRPr="00E80645" w:rsidTr="0037090C">
        <w:trPr>
          <w:jc w:val="center"/>
        </w:trPr>
        <w:tc>
          <w:tcPr>
            <w:tcW w:w="534"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6.</w:t>
            </w:r>
          </w:p>
        </w:tc>
        <w:tc>
          <w:tcPr>
            <w:tcW w:w="2177"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МКОУ СОШ №7</w:t>
            </w:r>
          </w:p>
        </w:tc>
        <w:tc>
          <w:tcPr>
            <w:tcW w:w="1225"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9</w:t>
            </w:r>
          </w:p>
        </w:tc>
        <w:tc>
          <w:tcPr>
            <w:tcW w:w="893"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2</w:t>
            </w:r>
          </w:p>
        </w:tc>
        <w:tc>
          <w:tcPr>
            <w:tcW w:w="1134"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7</w:t>
            </w:r>
          </w:p>
        </w:tc>
        <w:tc>
          <w:tcPr>
            <w:tcW w:w="993"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850" w:type="dxa"/>
          </w:tcPr>
          <w:p w:rsidR="004C228C" w:rsidRPr="00E80645" w:rsidRDefault="004C228C" w:rsidP="00412E87">
            <w:pPr>
              <w:spacing w:after="0" w:line="240" w:lineRule="auto"/>
              <w:rPr>
                <w:rFonts w:ascii="Times New Roman" w:hAnsi="Times New Roman" w:cs="Times New Roman"/>
                <w:sz w:val="28"/>
                <w:szCs w:val="28"/>
              </w:rPr>
            </w:pPr>
            <w:r w:rsidRPr="00E80645">
              <w:rPr>
                <w:rFonts w:ascii="Times New Roman" w:hAnsi="Times New Roman" w:cs="Times New Roman"/>
                <w:sz w:val="28"/>
                <w:szCs w:val="28"/>
              </w:rPr>
              <w:t>8</w:t>
            </w:r>
          </w:p>
        </w:tc>
        <w:tc>
          <w:tcPr>
            <w:tcW w:w="851"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5</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11</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1597"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58</w:t>
            </w:r>
          </w:p>
        </w:tc>
        <w:tc>
          <w:tcPr>
            <w:tcW w:w="1478"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10</w:t>
            </w:r>
          </w:p>
        </w:tc>
      </w:tr>
      <w:tr w:rsidR="004C228C" w:rsidRPr="00E80645" w:rsidTr="0037090C">
        <w:trPr>
          <w:jc w:val="center"/>
        </w:trPr>
        <w:tc>
          <w:tcPr>
            <w:tcW w:w="534"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7.</w:t>
            </w:r>
          </w:p>
        </w:tc>
        <w:tc>
          <w:tcPr>
            <w:tcW w:w="2177"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МКОУ СОШ №8</w:t>
            </w:r>
          </w:p>
        </w:tc>
        <w:tc>
          <w:tcPr>
            <w:tcW w:w="1225"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893"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2</w:t>
            </w:r>
          </w:p>
        </w:tc>
        <w:tc>
          <w:tcPr>
            <w:tcW w:w="1134"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9</w:t>
            </w:r>
          </w:p>
        </w:tc>
        <w:tc>
          <w:tcPr>
            <w:tcW w:w="993"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14</w:t>
            </w:r>
          </w:p>
        </w:tc>
        <w:tc>
          <w:tcPr>
            <w:tcW w:w="850" w:type="dxa"/>
          </w:tcPr>
          <w:p w:rsidR="004C228C" w:rsidRPr="00E80645" w:rsidRDefault="004C228C" w:rsidP="00412E87">
            <w:pPr>
              <w:spacing w:after="0" w:line="240" w:lineRule="auto"/>
              <w:rPr>
                <w:rFonts w:ascii="Times New Roman" w:hAnsi="Times New Roman" w:cs="Times New Roman"/>
                <w:sz w:val="28"/>
                <w:szCs w:val="28"/>
              </w:rPr>
            </w:pPr>
            <w:r w:rsidRPr="00E80645">
              <w:rPr>
                <w:rFonts w:ascii="Times New Roman" w:hAnsi="Times New Roman" w:cs="Times New Roman"/>
                <w:sz w:val="28"/>
                <w:szCs w:val="28"/>
              </w:rPr>
              <w:t>7</w:t>
            </w:r>
          </w:p>
        </w:tc>
        <w:tc>
          <w:tcPr>
            <w:tcW w:w="851"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6</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3</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1597"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57</w:t>
            </w:r>
          </w:p>
        </w:tc>
        <w:tc>
          <w:tcPr>
            <w:tcW w:w="1478"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11</w:t>
            </w:r>
          </w:p>
        </w:tc>
      </w:tr>
      <w:tr w:rsidR="004C228C" w:rsidRPr="00E80645" w:rsidTr="0037090C">
        <w:trPr>
          <w:jc w:val="center"/>
        </w:trPr>
        <w:tc>
          <w:tcPr>
            <w:tcW w:w="534"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8.</w:t>
            </w:r>
          </w:p>
        </w:tc>
        <w:tc>
          <w:tcPr>
            <w:tcW w:w="2177"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МКОУ СОШ №9</w:t>
            </w:r>
          </w:p>
        </w:tc>
        <w:tc>
          <w:tcPr>
            <w:tcW w:w="1225"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11</w:t>
            </w:r>
          </w:p>
        </w:tc>
        <w:tc>
          <w:tcPr>
            <w:tcW w:w="893"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2</w:t>
            </w:r>
          </w:p>
        </w:tc>
        <w:tc>
          <w:tcPr>
            <w:tcW w:w="1134"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7</w:t>
            </w:r>
          </w:p>
        </w:tc>
        <w:tc>
          <w:tcPr>
            <w:tcW w:w="993"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5</w:t>
            </w:r>
          </w:p>
        </w:tc>
        <w:tc>
          <w:tcPr>
            <w:tcW w:w="850"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10</w:t>
            </w:r>
          </w:p>
        </w:tc>
        <w:tc>
          <w:tcPr>
            <w:tcW w:w="851"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5</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15</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9</w:t>
            </w:r>
          </w:p>
        </w:tc>
        <w:tc>
          <w:tcPr>
            <w:tcW w:w="1597"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64</w:t>
            </w:r>
          </w:p>
        </w:tc>
        <w:tc>
          <w:tcPr>
            <w:tcW w:w="1478"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9</w:t>
            </w:r>
          </w:p>
        </w:tc>
      </w:tr>
      <w:tr w:rsidR="004C228C" w:rsidRPr="00E80645" w:rsidTr="0037090C">
        <w:trPr>
          <w:jc w:val="center"/>
        </w:trPr>
        <w:tc>
          <w:tcPr>
            <w:tcW w:w="534"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9.</w:t>
            </w:r>
          </w:p>
        </w:tc>
        <w:tc>
          <w:tcPr>
            <w:tcW w:w="2177"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МКОУ СОШ №10</w:t>
            </w:r>
          </w:p>
        </w:tc>
        <w:tc>
          <w:tcPr>
            <w:tcW w:w="1225"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17</w:t>
            </w:r>
          </w:p>
        </w:tc>
        <w:tc>
          <w:tcPr>
            <w:tcW w:w="893"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9</w:t>
            </w:r>
          </w:p>
        </w:tc>
        <w:tc>
          <w:tcPr>
            <w:tcW w:w="1134"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9</w:t>
            </w:r>
          </w:p>
        </w:tc>
        <w:tc>
          <w:tcPr>
            <w:tcW w:w="993"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18</w:t>
            </w:r>
          </w:p>
        </w:tc>
        <w:tc>
          <w:tcPr>
            <w:tcW w:w="850"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10</w:t>
            </w:r>
          </w:p>
        </w:tc>
        <w:tc>
          <w:tcPr>
            <w:tcW w:w="851"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20</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10</w:t>
            </w:r>
          </w:p>
        </w:tc>
        <w:tc>
          <w:tcPr>
            <w:tcW w:w="1597" w:type="dxa"/>
          </w:tcPr>
          <w:p w:rsidR="004C228C" w:rsidRPr="00E80645" w:rsidRDefault="004C228C" w:rsidP="00412E87">
            <w:pPr>
              <w:spacing w:after="0" w:line="240" w:lineRule="auto"/>
              <w:jc w:val="center"/>
              <w:rPr>
                <w:rFonts w:ascii="Times New Roman" w:hAnsi="Times New Roman" w:cs="Times New Roman"/>
                <w:b/>
                <w:sz w:val="28"/>
                <w:szCs w:val="28"/>
              </w:rPr>
            </w:pPr>
            <w:r w:rsidRPr="00E80645">
              <w:rPr>
                <w:rFonts w:ascii="Times New Roman" w:hAnsi="Times New Roman" w:cs="Times New Roman"/>
                <w:b/>
                <w:sz w:val="28"/>
                <w:szCs w:val="28"/>
              </w:rPr>
              <w:t>101</w:t>
            </w:r>
          </w:p>
        </w:tc>
        <w:tc>
          <w:tcPr>
            <w:tcW w:w="1478" w:type="dxa"/>
          </w:tcPr>
          <w:p w:rsidR="004C228C" w:rsidRPr="00E80645" w:rsidRDefault="004C228C" w:rsidP="00412E87">
            <w:pPr>
              <w:spacing w:after="0" w:line="240" w:lineRule="auto"/>
              <w:jc w:val="center"/>
              <w:rPr>
                <w:rFonts w:ascii="Times New Roman" w:hAnsi="Times New Roman" w:cs="Times New Roman"/>
                <w:b/>
                <w:sz w:val="28"/>
                <w:szCs w:val="28"/>
              </w:rPr>
            </w:pPr>
            <w:r w:rsidRPr="00E80645">
              <w:rPr>
                <w:rFonts w:ascii="Times New Roman" w:hAnsi="Times New Roman" w:cs="Times New Roman"/>
                <w:b/>
                <w:sz w:val="28"/>
                <w:szCs w:val="28"/>
              </w:rPr>
              <w:t>2</w:t>
            </w:r>
          </w:p>
        </w:tc>
      </w:tr>
      <w:tr w:rsidR="004C228C" w:rsidRPr="00E80645" w:rsidTr="0037090C">
        <w:trPr>
          <w:jc w:val="center"/>
        </w:trPr>
        <w:tc>
          <w:tcPr>
            <w:tcW w:w="534"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10.</w:t>
            </w:r>
          </w:p>
        </w:tc>
        <w:tc>
          <w:tcPr>
            <w:tcW w:w="2177"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МКОУ СОШ №11</w:t>
            </w:r>
          </w:p>
        </w:tc>
        <w:tc>
          <w:tcPr>
            <w:tcW w:w="1225"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10</w:t>
            </w:r>
          </w:p>
        </w:tc>
        <w:tc>
          <w:tcPr>
            <w:tcW w:w="893"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4</w:t>
            </w:r>
          </w:p>
        </w:tc>
        <w:tc>
          <w:tcPr>
            <w:tcW w:w="1134"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w:t>
            </w:r>
          </w:p>
        </w:tc>
        <w:tc>
          <w:tcPr>
            <w:tcW w:w="993"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15</w:t>
            </w:r>
          </w:p>
        </w:tc>
        <w:tc>
          <w:tcPr>
            <w:tcW w:w="850"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9</w:t>
            </w:r>
          </w:p>
        </w:tc>
        <w:tc>
          <w:tcPr>
            <w:tcW w:w="851"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7</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4</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1597"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57</w:t>
            </w:r>
          </w:p>
        </w:tc>
        <w:tc>
          <w:tcPr>
            <w:tcW w:w="1478"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11</w:t>
            </w:r>
          </w:p>
        </w:tc>
      </w:tr>
      <w:tr w:rsidR="004C228C" w:rsidRPr="00E80645" w:rsidTr="0037090C">
        <w:trPr>
          <w:jc w:val="center"/>
        </w:trPr>
        <w:tc>
          <w:tcPr>
            <w:tcW w:w="534"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11.</w:t>
            </w:r>
          </w:p>
        </w:tc>
        <w:tc>
          <w:tcPr>
            <w:tcW w:w="2177"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МКОУ СОШ №12</w:t>
            </w:r>
          </w:p>
        </w:tc>
        <w:tc>
          <w:tcPr>
            <w:tcW w:w="1225"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13</w:t>
            </w:r>
          </w:p>
        </w:tc>
        <w:tc>
          <w:tcPr>
            <w:tcW w:w="893"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4</w:t>
            </w:r>
          </w:p>
        </w:tc>
        <w:tc>
          <w:tcPr>
            <w:tcW w:w="1134"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993"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10</w:t>
            </w:r>
          </w:p>
        </w:tc>
        <w:tc>
          <w:tcPr>
            <w:tcW w:w="850"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851"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7</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10</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1597"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68</w:t>
            </w:r>
          </w:p>
        </w:tc>
        <w:tc>
          <w:tcPr>
            <w:tcW w:w="1478"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r>
      <w:tr w:rsidR="004C228C" w:rsidRPr="00E80645" w:rsidTr="0037090C">
        <w:trPr>
          <w:jc w:val="center"/>
        </w:trPr>
        <w:tc>
          <w:tcPr>
            <w:tcW w:w="534"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12.</w:t>
            </w:r>
          </w:p>
        </w:tc>
        <w:tc>
          <w:tcPr>
            <w:tcW w:w="2177"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МКОУ СОШ №13</w:t>
            </w:r>
          </w:p>
        </w:tc>
        <w:tc>
          <w:tcPr>
            <w:tcW w:w="1225"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12</w:t>
            </w:r>
          </w:p>
        </w:tc>
        <w:tc>
          <w:tcPr>
            <w:tcW w:w="893"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8</w:t>
            </w:r>
          </w:p>
        </w:tc>
        <w:tc>
          <w:tcPr>
            <w:tcW w:w="1134"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993"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13</w:t>
            </w:r>
          </w:p>
        </w:tc>
        <w:tc>
          <w:tcPr>
            <w:tcW w:w="850"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10</w:t>
            </w:r>
          </w:p>
        </w:tc>
        <w:tc>
          <w:tcPr>
            <w:tcW w:w="851"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9</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14</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9</w:t>
            </w:r>
          </w:p>
        </w:tc>
        <w:tc>
          <w:tcPr>
            <w:tcW w:w="1597"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83</w:t>
            </w:r>
          </w:p>
        </w:tc>
        <w:tc>
          <w:tcPr>
            <w:tcW w:w="1478"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5</w:t>
            </w:r>
          </w:p>
        </w:tc>
      </w:tr>
      <w:tr w:rsidR="004C228C" w:rsidRPr="00E80645" w:rsidTr="0037090C">
        <w:trPr>
          <w:jc w:val="center"/>
        </w:trPr>
        <w:tc>
          <w:tcPr>
            <w:tcW w:w="534"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13.</w:t>
            </w:r>
          </w:p>
        </w:tc>
        <w:tc>
          <w:tcPr>
            <w:tcW w:w="2177"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МКОУ СОШ №14</w:t>
            </w:r>
          </w:p>
        </w:tc>
        <w:tc>
          <w:tcPr>
            <w:tcW w:w="1225"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16</w:t>
            </w:r>
          </w:p>
        </w:tc>
        <w:tc>
          <w:tcPr>
            <w:tcW w:w="893"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4</w:t>
            </w:r>
          </w:p>
        </w:tc>
        <w:tc>
          <w:tcPr>
            <w:tcW w:w="1134"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993"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9</w:t>
            </w:r>
          </w:p>
        </w:tc>
        <w:tc>
          <w:tcPr>
            <w:tcW w:w="850"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10</w:t>
            </w:r>
          </w:p>
        </w:tc>
        <w:tc>
          <w:tcPr>
            <w:tcW w:w="851"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6</w:t>
            </w:r>
          </w:p>
        </w:tc>
        <w:tc>
          <w:tcPr>
            <w:tcW w:w="992" w:type="dxa"/>
          </w:tcPr>
          <w:p w:rsidR="004C228C" w:rsidRPr="00E80645" w:rsidRDefault="004C228C" w:rsidP="00412E87">
            <w:pPr>
              <w:spacing w:after="0" w:line="240" w:lineRule="auto"/>
              <w:rPr>
                <w:rFonts w:ascii="Times New Roman" w:hAnsi="Times New Roman" w:cs="Times New Roman"/>
                <w:sz w:val="28"/>
                <w:szCs w:val="28"/>
              </w:rPr>
            </w:pPr>
            <w:r w:rsidRPr="00E80645">
              <w:rPr>
                <w:rFonts w:ascii="Times New Roman" w:hAnsi="Times New Roman" w:cs="Times New Roman"/>
                <w:sz w:val="28"/>
                <w:szCs w:val="28"/>
              </w:rPr>
              <w:t>19</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9</w:t>
            </w:r>
          </w:p>
        </w:tc>
        <w:tc>
          <w:tcPr>
            <w:tcW w:w="1597"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81</w:t>
            </w:r>
          </w:p>
        </w:tc>
        <w:tc>
          <w:tcPr>
            <w:tcW w:w="1478"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6</w:t>
            </w:r>
          </w:p>
        </w:tc>
      </w:tr>
      <w:tr w:rsidR="004C228C" w:rsidRPr="00E80645" w:rsidTr="0037090C">
        <w:trPr>
          <w:jc w:val="center"/>
        </w:trPr>
        <w:tc>
          <w:tcPr>
            <w:tcW w:w="534"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14.</w:t>
            </w:r>
          </w:p>
        </w:tc>
        <w:tc>
          <w:tcPr>
            <w:tcW w:w="2177"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МКОУ СОШ №15</w:t>
            </w:r>
          </w:p>
        </w:tc>
        <w:tc>
          <w:tcPr>
            <w:tcW w:w="1225"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14</w:t>
            </w:r>
          </w:p>
        </w:tc>
        <w:tc>
          <w:tcPr>
            <w:tcW w:w="893"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4</w:t>
            </w:r>
          </w:p>
        </w:tc>
        <w:tc>
          <w:tcPr>
            <w:tcW w:w="1134"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993"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16</w:t>
            </w:r>
          </w:p>
        </w:tc>
        <w:tc>
          <w:tcPr>
            <w:tcW w:w="850"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9</w:t>
            </w:r>
          </w:p>
        </w:tc>
        <w:tc>
          <w:tcPr>
            <w:tcW w:w="851"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7</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16</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9</w:t>
            </w:r>
          </w:p>
        </w:tc>
        <w:tc>
          <w:tcPr>
            <w:tcW w:w="1597"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83</w:t>
            </w:r>
          </w:p>
        </w:tc>
        <w:tc>
          <w:tcPr>
            <w:tcW w:w="1478"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5</w:t>
            </w:r>
          </w:p>
        </w:tc>
      </w:tr>
      <w:tr w:rsidR="004C228C" w:rsidRPr="00E80645" w:rsidTr="0037090C">
        <w:trPr>
          <w:jc w:val="center"/>
        </w:trPr>
        <w:tc>
          <w:tcPr>
            <w:tcW w:w="534"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15.</w:t>
            </w:r>
          </w:p>
        </w:tc>
        <w:tc>
          <w:tcPr>
            <w:tcW w:w="2177"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МКОУ СОШ №16</w:t>
            </w:r>
          </w:p>
        </w:tc>
        <w:tc>
          <w:tcPr>
            <w:tcW w:w="1225"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20</w:t>
            </w:r>
          </w:p>
        </w:tc>
        <w:tc>
          <w:tcPr>
            <w:tcW w:w="893"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7</w:t>
            </w:r>
          </w:p>
        </w:tc>
        <w:tc>
          <w:tcPr>
            <w:tcW w:w="1134"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993"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11</w:t>
            </w:r>
          </w:p>
        </w:tc>
        <w:tc>
          <w:tcPr>
            <w:tcW w:w="850" w:type="dxa"/>
          </w:tcPr>
          <w:p w:rsidR="004C228C" w:rsidRPr="00E80645" w:rsidRDefault="004C228C" w:rsidP="00412E87">
            <w:pPr>
              <w:spacing w:after="0" w:line="240" w:lineRule="auto"/>
              <w:rPr>
                <w:rFonts w:ascii="Times New Roman" w:hAnsi="Times New Roman" w:cs="Times New Roman"/>
                <w:sz w:val="28"/>
                <w:szCs w:val="28"/>
              </w:rPr>
            </w:pPr>
            <w:r w:rsidRPr="00E80645">
              <w:rPr>
                <w:rFonts w:ascii="Times New Roman" w:hAnsi="Times New Roman" w:cs="Times New Roman"/>
                <w:sz w:val="28"/>
                <w:szCs w:val="28"/>
              </w:rPr>
              <w:t>10</w:t>
            </w:r>
          </w:p>
        </w:tc>
        <w:tc>
          <w:tcPr>
            <w:tcW w:w="851"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17</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10</w:t>
            </w:r>
          </w:p>
        </w:tc>
        <w:tc>
          <w:tcPr>
            <w:tcW w:w="1597" w:type="dxa"/>
          </w:tcPr>
          <w:p w:rsidR="004C228C" w:rsidRPr="00E80645" w:rsidRDefault="004C228C" w:rsidP="00412E87">
            <w:pPr>
              <w:spacing w:after="0" w:line="240" w:lineRule="auto"/>
              <w:jc w:val="center"/>
              <w:rPr>
                <w:rFonts w:ascii="Times New Roman" w:hAnsi="Times New Roman" w:cs="Times New Roman"/>
                <w:b/>
                <w:sz w:val="28"/>
                <w:szCs w:val="28"/>
              </w:rPr>
            </w:pPr>
            <w:r w:rsidRPr="00E80645">
              <w:rPr>
                <w:rFonts w:ascii="Times New Roman" w:hAnsi="Times New Roman" w:cs="Times New Roman"/>
                <w:b/>
                <w:sz w:val="28"/>
                <w:szCs w:val="28"/>
              </w:rPr>
              <w:t>91</w:t>
            </w:r>
          </w:p>
        </w:tc>
        <w:tc>
          <w:tcPr>
            <w:tcW w:w="1478" w:type="dxa"/>
          </w:tcPr>
          <w:p w:rsidR="004C228C" w:rsidRPr="00E80645" w:rsidRDefault="004C228C" w:rsidP="00412E87">
            <w:pPr>
              <w:spacing w:after="0" w:line="240" w:lineRule="auto"/>
              <w:jc w:val="center"/>
              <w:rPr>
                <w:rFonts w:ascii="Times New Roman" w:hAnsi="Times New Roman" w:cs="Times New Roman"/>
                <w:b/>
                <w:sz w:val="28"/>
                <w:szCs w:val="28"/>
              </w:rPr>
            </w:pPr>
            <w:r w:rsidRPr="00E80645">
              <w:rPr>
                <w:rFonts w:ascii="Times New Roman" w:hAnsi="Times New Roman" w:cs="Times New Roman"/>
                <w:b/>
                <w:sz w:val="28"/>
                <w:szCs w:val="28"/>
              </w:rPr>
              <w:t>4</w:t>
            </w:r>
          </w:p>
        </w:tc>
      </w:tr>
      <w:tr w:rsidR="004C228C" w:rsidRPr="00E80645" w:rsidTr="0037090C">
        <w:trPr>
          <w:jc w:val="center"/>
        </w:trPr>
        <w:tc>
          <w:tcPr>
            <w:tcW w:w="534"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16.</w:t>
            </w:r>
          </w:p>
        </w:tc>
        <w:tc>
          <w:tcPr>
            <w:tcW w:w="2177"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МКОУ СОШ №17</w:t>
            </w:r>
          </w:p>
        </w:tc>
        <w:tc>
          <w:tcPr>
            <w:tcW w:w="1225"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7</w:t>
            </w:r>
          </w:p>
        </w:tc>
        <w:tc>
          <w:tcPr>
            <w:tcW w:w="893"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3</w:t>
            </w:r>
          </w:p>
        </w:tc>
        <w:tc>
          <w:tcPr>
            <w:tcW w:w="1134"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6</w:t>
            </w:r>
          </w:p>
        </w:tc>
        <w:tc>
          <w:tcPr>
            <w:tcW w:w="993"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7</w:t>
            </w:r>
          </w:p>
        </w:tc>
        <w:tc>
          <w:tcPr>
            <w:tcW w:w="850"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9</w:t>
            </w:r>
          </w:p>
        </w:tc>
        <w:tc>
          <w:tcPr>
            <w:tcW w:w="851"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5</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7</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9</w:t>
            </w:r>
          </w:p>
        </w:tc>
        <w:tc>
          <w:tcPr>
            <w:tcW w:w="1597"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53</w:t>
            </w:r>
          </w:p>
        </w:tc>
        <w:tc>
          <w:tcPr>
            <w:tcW w:w="1478"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12</w:t>
            </w:r>
          </w:p>
        </w:tc>
      </w:tr>
      <w:tr w:rsidR="004C228C" w:rsidRPr="00E80645" w:rsidTr="0037090C">
        <w:trPr>
          <w:jc w:val="center"/>
        </w:trPr>
        <w:tc>
          <w:tcPr>
            <w:tcW w:w="534"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17.</w:t>
            </w:r>
          </w:p>
        </w:tc>
        <w:tc>
          <w:tcPr>
            <w:tcW w:w="2177"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МКОУ ООШ №18</w:t>
            </w:r>
          </w:p>
        </w:tc>
        <w:tc>
          <w:tcPr>
            <w:tcW w:w="1225"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6</w:t>
            </w:r>
          </w:p>
        </w:tc>
        <w:tc>
          <w:tcPr>
            <w:tcW w:w="893"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2</w:t>
            </w:r>
          </w:p>
        </w:tc>
        <w:tc>
          <w:tcPr>
            <w:tcW w:w="1134"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w:t>
            </w:r>
          </w:p>
        </w:tc>
        <w:tc>
          <w:tcPr>
            <w:tcW w:w="993"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3</w:t>
            </w:r>
          </w:p>
        </w:tc>
        <w:tc>
          <w:tcPr>
            <w:tcW w:w="850"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851"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5</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1597"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40</w:t>
            </w:r>
          </w:p>
        </w:tc>
        <w:tc>
          <w:tcPr>
            <w:tcW w:w="1478"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14</w:t>
            </w:r>
          </w:p>
        </w:tc>
      </w:tr>
      <w:tr w:rsidR="004C228C" w:rsidRPr="008A09DE" w:rsidTr="0037090C">
        <w:trPr>
          <w:jc w:val="center"/>
        </w:trPr>
        <w:tc>
          <w:tcPr>
            <w:tcW w:w="534"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18.</w:t>
            </w:r>
          </w:p>
        </w:tc>
        <w:tc>
          <w:tcPr>
            <w:tcW w:w="2177"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МКОУ ООШ №19</w:t>
            </w:r>
          </w:p>
        </w:tc>
        <w:tc>
          <w:tcPr>
            <w:tcW w:w="1225"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5</w:t>
            </w:r>
          </w:p>
        </w:tc>
        <w:tc>
          <w:tcPr>
            <w:tcW w:w="893" w:type="dxa"/>
          </w:tcPr>
          <w:p w:rsidR="004C228C" w:rsidRPr="00E80645" w:rsidRDefault="004C228C" w:rsidP="00412E87">
            <w:pPr>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2</w:t>
            </w:r>
          </w:p>
        </w:tc>
        <w:tc>
          <w:tcPr>
            <w:tcW w:w="1134"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w:t>
            </w:r>
          </w:p>
        </w:tc>
        <w:tc>
          <w:tcPr>
            <w:tcW w:w="993"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6</w:t>
            </w:r>
          </w:p>
        </w:tc>
        <w:tc>
          <w:tcPr>
            <w:tcW w:w="850"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851"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5</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5</w:t>
            </w:r>
          </w:p>
        </w:tc>
        <w:tc>
          <w:tcPr>
            <w:tcW w:w="992"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8</w:t>
            </w:r>
          </w:p>
        </w:tc>
        <w:tc>
          <w:tcPr>
            <w:tcW w:w="1597" w:type="dxa"/>
          </w:tcPr>
          <w:p w:rsidR="004C228C" w:rsidRPr="00E80645"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39</w:t>
            </w:r>
          </w:p>
        </w:tc>
        <w:tc>
          <w:tcPr>
            <w:tcW w:w="1478" w:type="dxa"/>
          </w:tcPr>
          <w:p w:rsidR="004C228C" w:rsidRPr="008A09DE" w:rsidRDefault="004C228C" w:rsidP="00412E87">
            <w:pPr>
              <w:spacing w:after="0" w:line="240" w:lineRule="auto"/>
              <w:jc w:val="center"/>
              <w:rPr>
                <w:rFonts w:ascii="Times New Roman" w:hAnsi="Times New Roman" w:cs="Times New Roman"/>
                <w:sz w:val="28"/>
                <w:szCs w:val="28"/>
              </w:rPr>
            </w:pPr>
            <w:r w:rsidRPr="00E80645">
              <w:rPr>
                <w:rFonts w:ascii="Times New Roman" w:hAnsi="Times New Roman" w:cs="Times New Roman"/>
                <w:sz w:val="28"/>
                <w:szCs w:val="28"/>
              </w:rPr>
              <w:t>15</w:t>
            </w:r>
          </w:p>
        </w:tc>
      </w:tr>
    </w:tbl>
    <w:p w:rsidR="004C228C" w:rsidRPr="008A09DE" w:rsidRDefault="004C228C" w:rsidP="00412E87">
      <w:pPr>
        <w:spacing w:after="0" w:line="240" w:lineRule="auto"/>
        <w:rPr>
          <w:rFonts w:ascii="Times New Roman" w:hAnsi="Times New Roman" w:cs="Times New Roman"/>
          <w:sz w:val="28"/>
          <w:szCs w:val="28"/>
        </w:rPr>
      </w:pPr>
    </w:p>
    <w:p w:rsidR="00F82938" w:rsidRPr="008A09DE" w:rsidRDefault="00F82938" w:rsidP="00412E87">
      <w:pPr>
        <w:spacing w:after="0" w:line="240" w:lineRule="auto"/>
        <w:rPr>
          <w:rFonts w:ascii="Times New Roman" w:hAnsi="Times New Roman" w:cs="Times New Roman"/>
          <w:sz w:val="28"/>
          <w:szCs w:val="28"/>
        </w:rPr>
      </w:pPr>
    </w:p>
    <w:p w:rsidR="006F4C17" w:rsidRPr="008A09DE" w:rsidRDefault="006F4C17" w:rsidP="00412E87">
      <w:pPr>
        <w:spacing w:after="0" w:line="240" w:lineRule="auto"/>
        <w:jc w:val="center"/>
        <w:rPr>
          <w:rFonts w:ascii="Times New Roman" w:hAnsi="Times New Roman" w:cs="Times New Roman"/>
          <w:sz w:val="28"/>
          <w:szCs w:val="28"/>
        </w:rPr>
      </w:pPr>
    </w:p>
    <w:sectPr w:rsidR="006F4C17" w:rsidRPr="008A09DE" w:rsidSect="00E9133D">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D8D" w:rsidRDefault="00F33D8D" w:rsidP="00E01777">
      <w:pPr>
        <w:spacing w:after="0" w:line="240" w:lineRule="auto"/>
      </w:pPr>
      <w:r>
        <w:separator/>
      </w:r>
    </w:p>
  </w:endnote>
  <w:endnote w:type="continuationSeparator" w:id="0">
    <w:p w:rsidR="00F33D8D" w:rsidRDefault="00F33D8D" w:rsidP="00E01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1C6" w:rsidRPr="007C2490" w:rsidRDefault="000F41C6" w:rsidP="00E9133D">
    <w:pPr>
      <w:pStyle w:val="a7"/>
    </w:pPr>
  </w:p>
  <w:p w:rsidR="000F41C6" w:rsidRDefault="000F41C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D8D" w:rsidRDefault="00F33D8D" w:rsidP="00E01777">
      <w:pPr>
        <w:spacing w:after="0" w:line="240" w:lineRule="auto"/>
      </w:pPr>
      <w:r>
        <w:separator/>
      </w:r>
    </w:p>
  </w:footnote>
  <w:footnote w:type="continuationSeparator" w:id="0">
    <w:p w:rsidR="00F33D8D" w:rsidRDefault="00F33D8D" w:rsidP="00E017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22D"/>
    <w:multiLevelType w:val="hybridMultilevel"/>
    <w:tmpl w:val="000054DC"/>
    <w:lvl w:ilvl="0" w:tplc="0000368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F1559D"/>
    <w:multiLevelType w:val="hybridMultilevel"/>
    <w:tmpl w:val="43F471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46152B"/>
    <w:multiLevelType w:val="hybridMultilevel"/>
    <w:tmpl w:val="965000F4"/>
    <w:lvl w:ilvl="0" w:tplc="04190005">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9B275A2"/>
    <w:multiLevelType w:val="hybridMultilevel"/>
    <w:tmpl w:val="57583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D42FBC"/>
    <w:multiLevelType w:val="hybridMultilevel"/>
    <w:tmpl w:val="15A2267E"/>
    <w:lvl w:ilvl="0" w:tplc="BF885EF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54E5A97"/>
    <w:multiLevelType w:val="hybridMultilevel"/>
    <w:tmpl w:val="32B6D71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C040D3"/>
    <w:multiLevelType w:val="hybridMultilevel"/>
    <w:tmpl w:val="5790939A"/>
    <w:lvl w:ilvl="0" w:tplc="613A7A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4FB3016"/>
    <w:multiLevelType w:val="hybridMultilevel"/>
    <w:tmpl w:val="0BCAB16C"/>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8F0025C"/>
    <w:multiLevelType w:val="hybridMultilevel"/>
    <w:tmpl w:val="79D44DE0"/>
    <w:lvl w:ilvl="0" w:tplc="E2C89654">
      <w:start w:val="1"/>
      <w:numFmt w:val="decimal"/>
      <w:lvlText w:val="%1."/>
      <w:lvlJc w:val="left"/>
      <w:pPr>
        <w:ind w:left="1080" w:hanging="360"/>
      </w:pPr>
    </w:lvl>
    <w:lvl w:ilvl="1" w:tplc="990CE948">
      <w:start w:val="1"/>
      <w:numFmt w:val="lowerLetter"/>
      <w:lvlText w:val="%2."/>
      <w:lvlJc w:val="left"/>
      <w:pPr>
        <w:ind w:left="1800" w:hanging="360"/>
      </w:pPr>
    </w:lvl>
    <w:lvl w:ilvl="2" w:tplc="F25EB526">
      <w:start w:val="1"/>
      <w:numFmt w:val="lowerRoman"/>
      <w:lvlText w:val="%3."/>
      <w:lvlJc w:val="right"/>
      <w:pPr>
        <w:ind w:left="2520" w:hanging="180"/>
      </w:pPr>
    </w:lvl>
    <w:lvl w:ilvl="3" w:tplc="16F88806">
      <w:start w:val="1"/>
      <w:numFmt w:val="decimal"/>
      <w:lvlText w:val="%4."/>
      <w:lvlJc w:val="left"/>
      <w:pPr>
        <w:ind w:left="3240" w:hanging="360"/>
      </w:pPr>
    </w:lvl>
    <w:lvl w:ilvl="4" w:tplc="D8A609FE">
      <w:start w:val="1"/>
      <w:numFmt w:val="lowerLetter"/>
      <w:lvlText w:val="%5."/>
      <w:lvlJc w:val="left"/>
      <w:pPr>
        <w:ind w:left="3960" w:hanging="360"/>
      </w:pPr>
    </w:lvl>
    <w:lvl w:ilvl="5" w:tplc="C97402AA">
      <w:start w:val="1"/>
      <w:numFmt w:val="lowerRoman"/>
      <w:lvlText w:val="%6."/>
      <w:lvlJc w:val="right"/>
      <w:pPr>
        <w:ind w:left="4680" w:hanging="180"/>
      </w:pPr>
    </w:lvl>
    <w:lvl w:ilvl="6" w:tplc="6F6CF136">
      <w:start w:val="1"/>
      <w:numFmt w:val="decimal"/>
      <w:lvlText w:val="%7."/>
      <w:lvlJc w:val="left"/>
      <w:pPr>
        <w:ind w:left="5400" w:hanging="360"/>
      </w:pPr>
    </w:lvl>
    <w:lvl w:ilvl="7" w:tplc="5B32E1AE">
      <w:start w:val="1"/>
      <w:numFmt w:val="lowerLetter"/>
      <w:lvlText w:val="%8."/>
      <w:lvlJc w:val="left"/>
      <w:pPr>
        <w:ind w:left="6120" w:hanging="360"/>
      </w:pPr>
    </w:lvl>
    <w:lvl w:ilvl="8" w:tplc="913655E4">
      <w:start w:val="1"/>
      <w:numFmt w:val="lowerRoman"/>
      <w:lvlText w:val="%9."/>
      <w:lvlJc w:val="right"/>
      <w:pPr>
        <w:ind w:left="6840" w:hanging="180"/>
      </w:pPr>
    </w:lvl>
  </w:abstractNum>
  <w:abstractNum w:abstractNumId="9">
    <w:nsid w:val="46450F1D"/>
    <w:multiLevelType w:val="hybridMultilevel"/>
    <w:tmpl w:val="930255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14C29E1"/>
    <w:multiLevelType w:val="hybridMultilevel"/>
    <w:tmpl w:val="447A6772"/>
    <w:lvl w:ilvl="0" w:tplc="0419000F">
      <w:start w:val="1"/>
      <w:numFmt w:val="decimal"/>
      <w:lvlText w:val="%1."/>
      <w:lvlJc w:val="left"/>
      <w:pPr>
        <w:ind w:left="-273"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11">
    <w:nsid w:val="54F45464"/>
    <w:multiLevelType w:val="hybridMultilevel"/>
    <w:tmpl w:val="18DE3D36"/>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C9473EE"/>
    <w:multiLevelType w:val="hybridMultilevel"/>
    <w:tmpl w:val="6E261A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C5D5EFE"/>
    <w:multiLevelType w:val="hybridMultilevel"/>
    <w:tmpl w:val="C6369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12"/>
  </w:num>
  <w:num w:numId="5">
    <w:abstractNumId w:val="3"/>
  </w:num>
  <w:num w:numId="6">
    <w:abstractNumId w:val="10"/>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82938"/>
    <w:rsid w:val="00024B53"/>
    <w:rsid w:val="00031DD3"/>
    <w:rsid w:val="00032024"/>
    <w:rsid w:val="000346A3"/>
    <w:rsid w:val="00040549"/>
    <w:rsid w:val="00075FA0"/>
    <w:rsid w:val="000778BD"/>
    <w:rsid w:val="00083C0B"/>
    <w:rsid w:val="00093542"/>
    <w:rsid w:val="000F41C6"/>
    <w:rsid w:val="001339BE"/>
    <w:rsid w:val="00145DF1"/>
    <w:rsid w:val="001543E1"/>
    <w:rsid w:val="001719E9"/>
    <w:rsid w:val="0017753E"/>
    <w:rsid w:val="001A626D"/>
    <w:rsid w:val="001C5A40"/>
    <w:rsid w:val="001F0156"/>
    <w:rsid w:val="0022296F"/>
    <w:rsid w:val="00225173"/>
    <w:rsid w:val="00295F7C"/>
    <w:rsid w:val="002A0962"/>
    <w:rsid w:val="002D5012"/>
    <w:rsid w:val="002D76FF"/>
    <w:rsid w:val="00307FA8"/>
    <w:rsid w:val="003126A5"/>
    <w:rsid w:val="00314C53"/>
    <w:rsid w:val="0031558A"/>
    <w:rsid w:val="00327AEE"/>
    <w:rsid w:val="003300B2"/>
    <w:rsid w:val="0034345D"/>
    <w:rsid w:val="00353A9B"/>
    <w:rsid w:val="00357315"/>
    <w:rsid w:val="0037090C"/>
    <w:rsid w:val="0038263F"/>
    <w:rsid w:val="003D0109"/>
    <w:rsid w:val="003E59FE"/>
    <w:rsid w:val="00412E87"/>
    <w:rsid w:val="0042112C"/>
    <w:rsid w:val="00437EB1"/>
    <w:rsid w:val="00463F56"/>
    <w:rsid w:val="004654E0"/>
    <w:rsid w:val="00482FD3"/>
    <w:rsid w:val="00495FE8"/>
    <w:rsid w:val="004B4B6E"/>
    <w:rsid w:val="004C228C"/>
    <w:rsid w:val="004F082A"/>
    <w:rsid w:val="00507F6E"/>
    <w:rsid w:val="00530370"/>
    <w:rsid w:val="005312B9"/>
    <w:rsid w:val="00546F9C"/>
    <w:rsid w:val="0056017C"/>
    <w:rsid w:val="00585D5E"/>
    <w:rsid w:val="005A026F"/>
    <w:rsid w:val="005D2D2E"/>
    <w:rsid w:val="005E4152"/>
    <w:rsid w:val="005E4CFF"/>
    <w:rsid w:val="00612537"/>
    <w:rsid w:val="006241B0"/>
    <w:rsid w:val="0063270F"/>
    <w:rsid w:val="0063752B"/>
    <w:rsid w:val="00637D67"/>
    <w:rsid w:val="006404A3"/>
    <w:rsid w:val="006548A5"/>
    <w:rsid w:val="00660715"/>
    <w:rsid w:val="00666FEA"/>
    <w:rsid w:val="006B6003"/>
    <w:rsid w:val="006C1765"/>
    <w:rsid w:val="006D63EC"/>
    <w:rsid w:val="006F4C17"/>
    <w:rsid w:val="006F538E"/>
    <w:rsid w:val="0075347C"/>
    <w:rsid w:val="00782DBC"/>
    <w:rsid w:val="00795DE5"/>
    <w:rsid w:val="007A28B5"/>
    <w:rsid w:val="007B2B45"/>
    <w:rsid w:val="007C41FD"/>
    <w:rsid w:val="007C4AC7"/>
    <w:rsid w:val="007E4D9B"/>
    <w:rsid w:val="007F32FF"/>
    <w:rsid w:val="00822D0F"/>
    <w:rsid w:val="00843D88"/>
    <w:rsid w:val="00851350"/>
    <w:rsid w:val="00874E80"/>
    <w:rsid w:val="0088459F"/>
    <w:rsid w:val="0088626E"/>
    <w:rsid w:val="0089229F"/>
    <w:rsid w:val="008A09DE"/>
    <w:rsid w:val="008B18CB"/>
    <w:rsid w:val="008C3E2A"/>
    <w:rsid w:val="008D6A5C"/>
    <w:rsid w:val="008F584A"/>
    <w:rsid w:val="009137CA"/>
    <w:rsid w:val="009146AD"/>
    <w:rsid w:val="009361A4"/>
    <w:rsid w:val="009541C3"/>
    <w:rsid w:val="009801D3"/>
    <w:rsid w:val="00996131"/>
    <w:rsid w:val="009A6B67"/>
    <w:rsid w:val="009B6917"/>
    <w:rsid w:val="009C18A9"/>
    <w:rsid w:val="009C1F10"/>
    <w:rsid w:val="00A166B6"/>
    <w:rsid w:val="00A24A1A"/>
    <w:rsid w:val="00A55178"/>
    <w:rsid w:val="00A565E4"/>
    <w:rsid w:val="00A57E95"/>
    <w:rsid w:val="00A73386"/>
    <w:rsid w:val="00A87424"/>
    <w:rsid w:val="00A91044"/>
    <w:rsid w:val="00A95A53"/>
    <w:rsid w:val="00AA1F6A"/>
    <w:rsid w:val="00AA3B39"/>
    <w:rsid w:val="00AA52ED"/>
    <w:rsid w:val="00AA6C88"/>
    <w:rsid w:val="00AC2793"/>
    <w:rsid w:val="00AC3DA9"/>
    <w:rsid w:val="00AE3243"/>
    <w:rsid w:val="00B61E6E"/>
    <w:rsid w:val="00B73268"/>
    <w:rsid w:val="00B75CF8"/>
    <w:rsid w:val="00B77B7D"/>
    <w:rsid w:val="00BA19F3"/>
    <w:rsid w:val="00BC0801"/>
    <w:rsid w:val="00BF4862"/>
    <w:rsid w:val="00C077BF"/>
    <w:rsid w:val="00C10F5A"/>
    <w:rsid w:val="00C30A70"/>
    <w:rsid w:val="00C476A3"/>
    <w:rsid w:val="00C5012E"/>
    <w:rsid w:val="00C53648"/>
    <w:rsid w:val="00C77BDB"/>
    <w:rsid w:val="00C82334"/>
    <w:rsid w:val="00C91734"/>
    <w:rsid w:val="00C94C52"/>
    <w:rsid w:val="00C97796"/>
    <w:rsid w:val="00CA7584"/>
    <w:rsid w:val="00CB49BF"/>
    <w:rsid w:val="00CC09E8"/>
    <w:rsid w:val="00CD5531"/>
    <w:rsid w:val="00D052AD"/>
    <w:rsid w:val="00D07D4F"/>
    <w:rsid w:val="00D248AF"/>
    <w:rsid w:val="00D26891"/>
    <w:rsid w:val="00D517A3"/>
    <w:rsid w:val="00D678F9"/>
    <w:rsid w:val="00D9008F"/>
    <w:rsid w:val="00D96118"/>
    <w:rsid w:val="00DD54EF"/>
    <w:rsid w:val="00DE416B"/>
    <w:rsid w:val="00DF7B4B"/>
    <w:rsid w:val="00E01777"/>
    <w:rsid w:val="00E040F5"/>
    <w:rsid w:val="00E606A3"/>
    <w:rsid w:val="00E63353"/>
    <w:rsid w:val="00E6787D"/>
    <w:rsid w:val="00E720CC"/>
    <w:rsid w:val="00E80645"/>
    <w:rsid w:val="00E80B4B"/>
    <w:rsid w:val="00E9133D"/>
    <w:rsid w:val="00EA0BB0"/>
    <w:rsid w:val="00EC228F"/>
    <w:rsid w:val="00EE724F"/>
    <w:rsid w:val="00F26392"/>
    <w:rsid w:val="00F33D8D"/>
    <w:rsid w:val="00F44E61"/>
    <w:rsid w:val="00F55010"/>
    <w:rsid w:val="00F82938"/>
    <w:rsid w:val="00FB3312"/>
    <w:rsid w:val="00FD1A36"/>
    <w:rsid w:val="00FF3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938"/>
  </w:style>
  <w:style w:type="paragraph" w:styleId="2">
    <w:name w:val="heading 2"/>
    <w:basedOn w:val="a"/>
    <w:next w:val="a"/>
    <w:link w:val="20"/>
    <w:qFormat/>
    <w:rsid w:val="00F82938"/>
    <w:pPr>
      <w:keepNext/>
      <w:spacing w:after="0" w:line="240" w:lineRule="auto"/>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D76FF"/>
    <w:pPr>
      <w:spacing w:after="0" w:line="240" w:lineRule="auto"/>
    </w:pPr>
  </w:style>
  <w:style w:type="paragraph" w:styleId="a5">
    <w:name w:val="List Paragraph"/>
    <w:basedOn w:val="a"/>
    <w:qFormat/>
    <w:rsid w:val="002D76FF"/>
    <w:pPr>
      <w:ind w:left="720"/>
      <w:contextualSpacing/>
    </w:pPr>
    <w:rPr>
      <w:rFonts w:eastAsia="Times New Roman" w:cs="Times New Roman"/>
    </w:rPr>
  </w:style>
  <w:style w:type="character" w:customStyle="1" w:styleId="20">
    <w:name w:val="Заголовок 2 Знак"/>
    <w:basedOn w:val="a0"/>
    <w:link w:val="2"/>
    <w:rsid w:val="00F82938"/>
    <w:rPr>
      <w:rFonts w:ascii="Times New Roman" w:eastAsia="Times New Roman" w:hAnsi="Times New Roman" w:cs="Times New Roman"/>
      <w:b/>
      <w:bCs/>
      <w:sz w:val="24"/>
      <w:szCs w:val="24"/>
      <w:lang w:eastAsia="ru-RU"/>
    </w:rPr>
  </w:style>
  <w:style w:type="paragraph" w:styleId="a6">
    <w:name w:val="Normal (Web)"/>
    <w:basedOn w:val="a"/>
    <w:unhideWhenUsed/>
    <w:rsid w:val="00F829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er"/>
    <w:basedOn w:val="a"/>
    <w:link w:val="a8"/>
    <w:uiPriority w:val="99"/>
    <w:rsid w:val="00F8293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Нижний колонтитул Знак"/>
    <w:basedOn w:val="a0"/>
    <w:link w:val="a7"/>
    <w:uiPriority w:val="99"/>
    <w:rsid w:val="00F82938"/>
    <w:rPr>
      <w:rFonts w:ascii="Times New Roman" w:eastAsia="Calibri" w:hAnsi="Times New Roman" w:cs="Times New Roman"/>
      <w:sz w:val="24"/>
      <w:szCs w:val="24"/>
    </w:rPr>
  </w:style>
  <w:style w:type="character" w:styleId="a9">
    <w:name w:val="Strong"/>
    <w:basedOn w:val="a0"/>
    <w:uiPriority w:val="22"/>
    <w:qFormat/>
    <w:rsid w:val="00F82938"/>
    <w:rPr>
      <w:b/>
      <w:bCs/>
    </w:rPr>
  </w:style>
  <w:style w:type="paragraph" w:customStyle="1" w:styleId="msonormalcxspmiddle">
    <w:name w:val="msonormalcxspmiddle"/>
    <w:basedOn w:val="a"/>
    <w:rsid w:val="00F829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F82938"/>
    <w:pPr>
      <w:spacing w:after="0" w:line="240" w:lineRule="auto"/>
      <w:ind w:left="540" w:firstLine="540"/>
      <w:jc w:val="both"/>
    </w:pPr>
    <w:rPr>
      <w:rFonts w:ascii="Courier New" w:eastAsia="Times New Roman" w:hAnsi="Courier New" w:cs="Times New Roman"/>
      <w:sz w:val="28"/>
      <w:szCs w:val="24"/>
      <w:lang w:eastAsia="ru-RU"/>
    </w:rPr>
  </w:style>
  <w:style w:type="character" w:customStyle="1" w:styleId="22">
    <w:name w:val="Основной текст с отступом 2 Знак"/>
    <w:basedOn w:val="a0"/>
    <w:link w:val="21"/>
    <w:rsid w:val="00F82938"/>
    <w:rPr>
      <w:rFonts w:ascii="Courier New" w:eastAsia="Times New Roman" w:hAnsi="Courier New" w:cs="Times New Roman"/>
      <w:sz w:val="28"/>
      <w:szCs w:val="24"/>
      <w:lang w:eastAsia="ru-RU"/>
    </w:rPr>
  </w:style>
  <w:style w:type="character" w:customStyle="1" w:styleId="a4">
    <w:name w:val="Без интервала Знак"/>
    <w:basedOn w:val="a0"/>
    <w:link w:val="a3"/>
    <w:uiPriority w:val="1"/>
    <w:rsid w:val="00F82938"/>
  </w:style>
  <w:style w:type="table" w:styleId="aa">
    <w:name w:val="Table Grid"/>
    <w:basedOn w:val="a1"/>
    <w:uiPriority w:val="59"/>
    <w:rsid w:val="00F82938"/>
    <w:pPr>
      <w:spacing w:after="0" w:line="240"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829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2938"/>
    <w:rPr>
      <w:rFonts w:ascii="Tahoma" w:hAnsi="Tahoma" w:cs="Tahoma"/>
      <w:sz w:val="16"/>
      <w:szCs w:val="16"/>
    </w:rPr>
  </w:style>
  <w:style w:type="character" w:customStyle="1" w:styleId="apple-converted-space">
    <w:name w:val="apple-converted-space"/>
    <w:basedOn w:val="a0"/>
    <w:rsid w:val="008B18CB"/>
  </w:style>
  <w:style w:type="character" w:styleId="ad">
    <w:name w:val="Emphasis"/>
    <w:basedOn w:val="a0"/>
    <w:qFormat/>
    <w:rsid w:val="008B18CB"/>
    <w:rPr>
      <w:i/>
      <w:iCs/>
    </w:rPr>
  </w:style>
</w:styles>
</file>

<file path=word/webSettings.xml><?xml version="1.0" encoding="utf-8"?>
<w:webSettings xmlns:r="http://schemas.openxmlformats.org/officeDocument/2006/relationships" xmlns:w="http://schemas.openxmlformats.org/wordprocessingml/2006/main">
  <w:divs>
    <w:div w:id="553388331">
      <w:bodyDiv w:val="1"/>
      <w:marLeft w:val="0"/>
      <w:marRight w:val="0"/>
      <w:marTop w:val="0"/>
      <w:marBottom w:val="0"/>
      <w:divBdr>
        <w:top w:val="none" w:sz="0" w:space="0" w:color="auto"/>
        <w:left w:val="none" w:sz="0" w:space="0" w:color="auto"/>
        <w:bottom w:val="none" w:sz="0" w:space="0" w:color="auto"/>
        <w:right w:val="none" w:sz="0" w:space="0" w:color="auto"/>
      </w:divBdr>
    </w:div>
    <w:div w:id="832988480">
      <w:bodyDiv w:val="1"/>
      <w:marLeft w:val="0"/>
      <w:marRight w:val="0"/>
      <w:marTop w:val="0"/>
      <w:marBottom w:val="0"/>
      <w:divBdr>
        <w:top w:val="none" w:sz="0" w:space="0" w:color="auto"/>
        <w:left w:val="none" w:sz="0" w:space="0" w:color="auto"/>
        <w:bottom w:val="none" w:sz="0" w:space="0" w:color="auto"/>
        <w:right w:val="none" w:sz="0" w:space="0" w:color="auto"/>
      </w:divBdr>
    </w:div>
    <w:div w:id="1434090000">
      <w:bodyDiv w:val="1"/>
      <w:marLeft w:val="0"/>
      <w:marRight w:val="0"/>
      <w:marTop w:val="0"/>
      <w:marBottom w:val="0"/>
      <w:divBdr>
        <w:top w:val="none" w:sz="0" w:space="0" w:color="auto"/>
        <w:left w:val="none" w:sz="0" w:space="0" w:color="auto"/>
        <w:bottom w:val="none" w:sz="0" w:space="0" w:color="auto"/>
        <w:right w:val="none" w:sz="0" w:space="0" w:color="auto"/>
      </w:divBdr>
    </w:div>
    <w:div w:id="1706786162">
      <w:bodyDiv w:val="1"/>
      <w:marLeft w:val="0"/>
      <w:marRight w:val="0"/>
      <w:marTop w:val="0"/>
      <w:marBottom w:val="0"/>
      <w:divBdr>
        <w:top w:val="none" w:sz="0" w:space="0" w:color="auto"/>
        <w:left w:val="none" w:sz="0" w:space="0" w:color="auto"/>
        <w:bottom w:val="none" w:sz="0" w:space="0" w:color="auto"/>
        <w:right w:val="none" w:sz="0" w:space="0" w:color="auto"/>
      </w:divBdr>
    </w:div>
    <w:div w:id="1886872444">
      <w:bodyDiv w:val="1"/>
      <w:marLeft w:val="0"/>
      <w:marRight w:val="0"/>
      <w:marTop w:val="0"/>
      <w:marBottom w:val="0"/>
      <w:divBdr>
        <w:top w:val="none" w:sz="0" w:space="0" w:color="auto"/>
        <w:left w:val="none" w:sz="0" w:space="0" w:color="auto"/>
        <w:bottom w:val="none" w:sz="0" w:space="0" w:color="auto"/>
        <w:right w:val="none" w:sz="0" w:space="0" w:color="auto"/>
      </w:divBdr>
    </w:div>
    <w:div w:id="1933737843">
      <w:bodyDiv w:val="1"/>
      <w:marLeft w:val="0"/>
      <w:marRight w:val="0"/>
      <w:marTop w:val="0"/>
      <w:marBottom w:val="0"/>
      <w:divBdr>
        <w:top w:val="none" w:sz="0" w:space="0" w:color="auto"/>
        <w:left w:val="none" w:sz="0" w:space="0" w:color="auto"/>
        <w:bottom w:val="none" w:sz="0" w:space="0" w:color="auto"/>
        <w:right w:val="none" w:sz="0" w:space="0" w:color="auto"/>
      </w:divBdr>
    </w:div>
    <w:div w:id="197659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6889632107023492E-2"/>
          <c:y val="6.6666666666666693E-2"/>
          <c:w val="0.79264214046822745"/>
          <c:h val="0.82222222222222219"/>
        </c:manualLayout>
      </c:layout>
      <c:bar3DChart>
        <c:barDir val="col"/>
        <c:grouping val="clustered"/>
        <c:ser>
          <c:idx val="0"/>
          <c:order val="0"/>
          <c:tx>
            <c:strRef>
              <c:f>Sheet1!$A$2</c:f>
              <c:strCache>
                <c:ptCount val="1"/>
                <c:pt idx="0">
                  <c:v>14-15</c:v>
                </c:pt>
              </c:strCache>
            </c:strRef>
          </c:tx>
          <c:spPr>
            <a:solidFill>
              <a:srgbClr val="9999FF"/>
            </a:solidFill>
            <a:ln w="12700">
              <a:solidFill>
                <a:srgbClr val="000000"/>
              </a:solidFill>
              <a:prstDash val="solid"/>
            </a:ln>
          </c:spPr>
          <c:cat>
            <c:numRef>
              <c:f>Sheet1!$B$1:$D$1</c:f>
              <c:numCache>
                <c:formatCode>General</c:formatCode>
                <c:ptCount val="2"/>
              </c:numCache>
            </c:numRef>
          </c:cat>
          <c:val>
            <c:numRef>
              <c:f>Sheet1!$B$2:$D$2</c:f>
              <c:numCache>
                <c:formatCode>General</c:formatCode>
                <c:ptCount val="2"/>
                <c:pt idx="0">
                  <c:v>4279</c:v>
                </c:pt>
              </c:numCache>
            </c:numRef>
          </c:val>
        </c:ser>
        <c:ser>
          <c:idx val="1"/>
          <c:order val="1"/>
          <c:tx>
            <c:strRef>
              <c:f>Sheet1!$A$3</c:f>
              <c:strCache>
                <c:ptCount val="1"/>
                <c:pt idx="0">
                  <c:v>15-16</c:v>
                </c:pt>
              </c:strCache>
            </c:strRef>
          </c:tx>
          <c:spPr>
            <a:solidFill>
              <a:srgbClr val="993366"/>
            </a:solidFill>
            <a:ln w="12700">
              <a:solidFill>
                <a:srgbClr val="000000"/>
              </a:solidFill>
              <a:prstDash val="solid"/>
            </a:ln>
          </c:spPr>
          <c:cat>
            <c:numRef>
              <c:f>Sheet1!$B$1:$D$1</c:f>
              <c:numCache>
                <c:formatCode>General</c:formatCode>
                <c:ptCount val="2"/>
              </c:numCache>
            </c:numRef>
          </c:cat>
          <c:val>
            <c:numRef>
              <c:f>Sheet1!$B$3:$D$3</c:f>
              <c:numCache>
                <c:formatCode>General</c:formatCode>
                <c:ptCount val="2"/>
                <c:pt idx="0">
                  <c:v>4059</c:v>
                </c:pt>
              </c:numCache>
            </c:numRef>
          </c:val>
        </c:ser>
        <c:ser>
          <c:idx val="2"/>
          <c:order val="2"/>
          <c:tx>
            <c:strRef>
              <c:f>Sheet1!$A$4</c:f>
              <c:strCache>
                <c:ptCount val="1"/>
                <c:pt idx="0">
                  <c:v>16-17</c:v>
                </c:pt>
              </c:strCache>
            </c:strRef>
          </c:tx>
          <c:spPr>
            <a:solidFill>
              <a:srgbClr val="FFFFCC"/>
            </a:solidFill>
            <a:ln w="12700">
              <a:solidFill>
                <a:srgbClr val="000000"/>
              </a:solidFill>
              <a:prstDash val="solid"/>
            </a:ln>
          </c:spPr>
          <c:cat>
            <c:numRef>
              <c:f>Sheet1!$B$1:$D$1</c:f>
              <c:numCache>
                <c:formatCode>General</c:formatCode>
                <c:ptCount val="2"/>
              </c:numCache>
            </c:numRef>
          </c:cat>
          <c:val>
            <c:numRef>
              <c:f>Sheet1!$B$4:$D$4</c:f>
              <c:numCache>
                <c:formatCode>General</c:formatCode>
                <c:ptCount val="2"/>
                <c:pt idx="0">
                  <c:v>4033</c:v>
                </c:pt>
              </c:numCache>
            </c:numRef>
          </c:val>
        </c:ser>
        <c:ser>
          <c:idx val="3"/>
          <c:order val="3"/>
          <c:tx>
            <c:strRef>
              <c:f>Sheet1!$A$5</c:f>
              <c:strCache>
                <c:ptCount val="1"/>
                <c:pt idx="0">
                  <c:v>17-18</c:v>
                </c:pt>
              </c:strCache>
            </c:strRef>
          </c:tx>
          <c:spPr>
            <a:solidFill>
              <a:srgbClr val="CCFFFF"/>
            </a:solidFill>
            <a:ln w="12700">
              <a:solidFill>
                <a:srgbClr val="000000"/>
              </a:solidFill>
              <a:prstDash val="solid"/>
            </a:ln>
          </c:spPr>
          <c:cat>
            <c:numRef>
              <c:f>Sheet1!$B$1:$D$1</c:f>
              <c:numCache>
                <c:formatCode>General</c:formatCode>
                <c:ptCount val="2"/>
              </c:numCache>
            </c:numRef>
          </c:cat>
          <c:val>
            <c:numRef>
              <c:f>Sheet1!$B$5:$D$5</c:f>
              <c:numCache>
                <c:formatCode>General</c:formatCode>
                <c:ptCount val="2"/>
                <c:pt idx="0">
                  <c:v>4138</c:v>
                </c:pt>
              </c:numCache>
            </c:numRef>
          </c:val>
        </c:ser>
        <c:ser>
          <c:idx val="4"/>
          <c:order val="4"/>
          <c:tx>
            <c:strRef>
              <c:f>Sheet1!$A$6</c:f>
              <c:strCache>
                <c:ptCount val="1"/>
                <c:pt idx="0">
                  <c:v>18-19</c:v>
                </c:pt>
              </c:strCache>
            </c:strRef>
          </c:tx>
          <c:spPr>
            <a:solidFill>
              <a:srgbClr val="660066"/>
            </a:solidFill>
            <a:ln w="12700">
              <a:solidFill>
                <a:srgbClr val="000000"/>
              </a:solidFill>
              <a:prstDash val="solid"/>
            </a:ln>
          </c:spPr>
          <c:cat>
            <c:numRef>
              <c:f>Sheet1!$B$1:$D$1</c:f>
              <c:numCache>
                <c:formatCode>General</c:formatCode>
                <c:ptCount val="2"/>
              </c:numCache>
            </c:numRef>
          </c:cat>
          <c:val>
            <c:numRef>
              <c:f>Sheet1!$B$6:$D$6</c:f>
              <c:numCache>
                <c:formatCode>General</c:formatCode>
                <c:ptCount val="2"/>
                <c:pt idx="0">
                  <c:v>4018</c:v>
                </c:pt>
              </c:numCache>
            </c:numRef>
          </c:val>
        </c:ser>
        <c:ser>
          <c:idx val="5"/>
          <c:order val="5"/>
          <c:tx>
            <c:strRef>
              <c:f>Sheet1!$A$7</c:f>
              <c:strCache>
                <c:ptCount val="1"/>
              </c:strCache>
            </c:strRef>
          </c:tx>
          <c:spPr>
            <a:solidFill>
              <a:srgbClr val="FF8080"/>
            </a:solidFill>
            <a:ln w="12700">
              <a:solidFill>
                <a:srgbClr val="000000"/>
              </a:solidFill>
              <a:prstDash val="solid"/>
            </a:ln>
          </c:spPr>
          <c:cat>
            <c:numRef>
              <c:f>Sheet1!$B$1:$D$1</c:f>
              <c:numCache>
                <c:formatCode>General</c:formatCode>
                <c:ptCount val="2"/>
              </c:numCache>
            </c:numRef>
          </c:cat>
          <c:val>
            <c:numRef>
              <c:f>Sheet1!$B$7:$D$7</c:f>
              <c:numCache>
                <c:formatCode>General</c:formatCode>
                <c:ptCount val="2"/>
              </c:numCache>
            </c:numRef>
          </c:val>
        </c:ser>
        <c:gapDepth val="0"/>
        <c:shape val="box"/>
        <c:axId val="77400704"/>
        <c:axId val="77402496"/>
        <c:axId val="0"/>
      </c:bar3DChart>
      <c:catAx>
        <c:axId val="77400704"/>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7402496"/>
        <c:crosses val="autoZero"/>
        <c:auto val="1"/>
        <c:lblAlgn val="ctr"/>
        <c:lblOffset val="100"/>
        <c:tickLblSkip val="1"/>
        <c:tickMarkSkip val="1"/>
      </c:catAx>
      <c:valAx>
        <c:axId val="7740249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7400704"/>
        <c:crosses val="autoZero"/>
        <c:crossBetween val="between"/>
      </c:valAx>
      <c:spPr>
        <a:noFill/>
        <a:ln w="25400">
          <a:noFill/>
        </a:ln>
      </c:spPr>
    </c:plotArea>
    <c:legend>
      <c:legendPos val="r"/>
      <c:layout>
        <c:manualLayout>
          <c:xMode val="edge"/>
          <c:yMode val="edge"/>
          <c:x val="0.87792642140468369"/>
          <c:y val="0.18333333333333374"/>
          <c:w val="0.11538461538461543"/>
          <c:h val="0.6388888888888905"/>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охват дополнительным образованием в школах района</c:v>
                </c:pt>
              </c:strCache>
            </c:strRef>
          </c:tx>
          <c:cat>
            <c:strRef>
              <c:f>Лист1!$A$2:$A$3</c:f>
              <c:strCache>
                <c:ptCount val="2"/>
                <c:pt idx="0">
                  <c:v>охват дополнительным образованием в школах</c:v>
                </c:pt>
                <c:pt idx="1">
                  <c:v>не охвачены дополнительным образованием в школах</c:v>
                </c:pt>
              </c:strCache>
            </c:strRef>
          </c:cat>
          <c:val>
            <c:numRef>
              <c:f>Лист1!$B$2:$B$3</c:f>
              <c:numCache>
                <c:formatCode>General</c:formatCode>
                <c:ptCount val="2"/>
                <c:pt idx="0">
                  <c:v>88</c:v>
                </c:pt>
                <c:pt idx="1">
                  <c:v>12</c:v>
                </c:pt>
              </c:numCache>
            </c:numRef>
          </c:val>
        </c:ser>
      </c:pie3DChart>
    </c:plotArea>
    <c:legend>
      <c:legendPos val="r"/>
      <c:txPr>
        <a:bodyPr/>
        <a:lstStyle/>
        <a:p>
          <a:pPr>
            <a:defRPr baseline="0">
              <a:latin typeface="Times New Roman" pitchFamily="18" charset="0"/>
            </a:defRPr>
          </a:pPr>
          <a:endParaRPr lang="ru-RU"/>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15-16</c:v>
                </c:pt>
              </c:strCache>
            </c:strRef>
          </c:tx>
          <c:cat>
            <c:strRef>
              <c:f>Лист1!$A$2</c:f>
              <c:strCache>
                <c:ptCount val="1"/>
                <c:pt idx="0">
                  <c:v>Охват детей</c:v>
                </c:pt>
              </c:strCache>
            </c:strRef>
          </c:cat>
          <c:val>
            <c:numRef>
              <c:f>Лист1!$B$2</c:f>
              <c:numCache>
                <c:formatCode>General</c:formatCode>
                <c:ptCount val="1"/>
                <c:pt idx="0">
                  <c:v>431</c:v>
                </c:pt>
              </c:numCache>
            </c:numRef>
          </c:val>
        </c:ser>
        <c:ser>
          <c:idx val="1"/>
          <c:order val="1"/>
          <c:tx>
            <c:strRef>
              <c:f>Лист1!$C$1</c:f>
              <c:strCache>
                <c:ptCount val="1"/>
                <c:pt idx="0">
                  <c:v>16-17</c:v>
                </c:pt>
              </c:strCache>
            </c:strRef>
          </c:tx>
          <c:cat>
            <c:strRef>
              <c:f>Лист1!$A$2</c:f>
              <c:strCache>
                <c:ptCount val="1"/>
                <c:pt idx="0">
                  <c:v>Охват детей</c:v>
                </c:pt>
              </c:strCache>
            </c:strRef>
          </c:cat>
          <c:val>
            <c:numRef>
              <c:f>Лист1!$C$2</c:f>
              <c:numCache>
                <c:formatCode>General</c:formatCode>
                <c:ptCount val="1"/>
                <c:pt idx="0">
                  <c:v>437</c:v>
                </c:pt>
              </c:numCache>
            </c:numRef>
          </c:val>
        </c:ser>
        <c:ser>
          <c:idx val="2"/>
          <c:order val="2"/>
          <c:tx>
            <c:strRef>
              <c:f>Лист1!$D$1</c:f>
              <c:strCache>
                <c:ptCount val="1"/>
                <c:pt idx="0">
                  <c:v>17-18</c:v>
                </c:pt>
              </c:strCache>
            </c:strRef>
          </c:tx>
          <c:cat>
            <c:strRef>
              <c:f>Лист1!$A$2</c:f>
              <c:strCache>
                <c:ptCount val="1"/>
                <c:pt idx="0">
                  <c:v>Охват детей</c:v>
                </c:pt>
              </c:strCache>
            </c:strRef>
          </c:cat>
          <c:val>
            <c:numRef>
              <c:f>Лист1!$D$2</c:f>
              <c:numCache>
                <c:formatCode>General</c:formatCode>
                <c:ptCount val="1"/>
                <c:pt idx="0">
                  <c:v>454</c:v>
                </c:pt>
              </c:numCache>
            </c:numRef>
          </c:val>
        </c:ser>
        <c:ser>
          <c:idx val="3"/>
          <c:order val="3"/>
          <c:tx>
            <c:strRef>
              <c:f>Лист1!$E$1</c:f>
              <c:strCache>
                <c:ptCount val="1"/>
                <c:pt idx="0">
                  <c:v>18-19</c:v>
                </c:pt>
              </c:strCache>
            </c:strRef>
          </c:tx>
          <c:cat>
            <c:strRef>
              <c:f>Лист1!$A$2</c:f>
              <c:strCache>
                <c:ptCount val="1"/>
                <c:pt idx="0">
                  <c:v>Охват детей</c:v>
                </c:pt>
              </c:strCache>
            </c:strRef>
          </c:cat>
          <c:val>
            <c:numRef>
              <c:f>Лист1!$E$2</c:f>
              <c:numCache>
                <c:formatCode>General</c:formatCode>
                <c:ptCount val="1"/>
                <c:pt idx="0">
                  <c:v>452</c:v>
                </c:pt>
              </c:numCache>
            </c:numRef>
          </c:val>
        </c:ser>
        <c:shape val="box"/>
        <c:axId val="76139136"/>
        <c:axId val="76140928"/>
        <c:axId val="77869504"/>
      </c:bar3DChart>
      <c:catAx>
        <c:axId val="76139136"/>
        <c:scaling>
          <c:orientation val="minMax"/>
        </c:scaling>
        <c:axPos val="b"/>
        <c:tickLblPos val="nextTo"/>
        <c:crossAx val="76140928"/>
        <c:crosses val="autoZero"/>
        <c:auto val="1"/>
        <c:lblAlgn val="ctr"/>
        <c:lblOffset val="100"/>
      </c:catAx>
      <c:valAx>
        <c:axId val="76140928"/>
        <c:scaling>
          <c:orientation val="minMax"/>
        </c:scaling>
        <c:axPos val="l"/>
        <c:majorGridlines/>
        <c:numFmt formatCode="General" sourceLinked="1"/>
        <c:tickLblPos val="nextTo"/>
        <c:crossAx val="76139136"/>
        <c:crosses val="autoZero"/>
        <c:crossBetween val="between"/>
      </c:valAx>
      <c:serAx>
        <c:axId val="77869504"/>
        <c:scaling>
          <c:orientation val="minMax"/>
        </c:scaling>
        <c:axPos val="b"/>
        <c:tickLblPos val="nextTo"/>
        <c:crossAx val="76140928"/>
        <c:crosses val="autoZero"/>
      </c:ser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otX val="20"/>
      <c:rotY val="30"/>
      <c:depthPercent val="100"/>
      <c:rAngAx val="1"/>
    </c:view3D>
    <c:floor>
      <c:spPr>
        <a:solidFill>
          <a:schemeClr val="bg1">
            <a:lumMod val="95000"/>
          </a:schemeClr>
        </a:solidFill>
        <a:effectLst>
          <a:outerShdw blurRad="50800" dist="50800" dir="5400000" algn="ctr" rotWithShape="0">
            <a:schemeClr val="bg1">
              <a:lumMod val="50000"/>
            </a:schemeClr>
          </a:outerShdw>
        </a:effectLst>
      </c:spPr>
    </c:floor>
    <c:sideWall>
      <c:spPr>
        <a:solidFill>
          <a:schemeClr val="bg1">
            <a:lumMod val="85000"/>
          </a:schemeClr>
        </a:solidFill>
      </c:spPr>
    </c:sideWall>
    <c:backWall>
      <c:spPr>
        <a:solidFill>
          <a:schemeClr val="bg1">
            <a:lumMod val="85000"/>
          </a:schemeClr>
        </a:solidFill>
      </c:spPr>
    </c:backWall>
    <c:plotArea>
      <c:layout>
        <c:manualLayout>
          <c:layoutTarget val="inner"/>
          <c:xMode val="edge"/>
          <c:yMode val="edge"/>
          <c:x val="1.4896916511390238E-3"/>
          <c:y val="2.3933484824464057E-2"/>
          <c:w val="0.56206866435916181"/>
          <c:h val="0.68597089000238665"/>
        </c:manualLayout>
      </c:layout>
      <c:bar3DChart>
        <c:barDir val="col"/>
        <c:grouping val="clustered"/>
        <c:ser>
          <c:idx val="0"/>
          <c:order val="0"/>
          <c:tx>
            <c:strRef>
              <c:f>Лист1!$B$1</c:f>
              <c:strCache>
                <c:ptCount val="1"/>
                <c:pt idx="0">
                  <c:v>16-17</c:v>
                </c:pt>
              </c:strCache>
            </c:strRef>
          </c:tx>
          <c:cat>
            <c:strRef>
              <c:f>Лист1!$A$2:$A$7</c:f>
              <c:strCache>
                <c:ptCount val="6"/>
                <c:pt idx="0">
                  <c:v>край победитель</c:v>
                </c:pt>
                <c:pt idx="1">
                  <c:v>край призёр</c:v>
                </c:pt>
                <c:pt idx="2">
                  <c:v>Россия победитель</c:v>
                </c:pt>
                <c:pt idx="3">
                  <c:v>Россия призёр</c:v>
                </c:pt>
                <c:pt idx="4">
                  <c:v>Международные победитель</c:v>
                </c:pt>
                <c:pt idx="5">
                  <c:v>Международные призеры</c:v>
                </c:pt>
              </c:strCache>
            </c:strRef>
          </c:cat>
          <c:val>
            <c:numRef>
              <c:f>Лист1!$B$2:$B$7</c:f>
              <c:numCache>
                <c:formatCode>General</c:formatCode>
                <c:ptCount val="6"/>
                <c:pt idx="0">
                  <c:v>19</c:v>
                </c:pt>
                <c:pt idx="1">
                  <c:v>28</c:v>
                </c:pt>
                <c:pt idx="2">
                  <c:v>20</c:v>
                </c:pt>
                <c:pt idx="3">
                  <c:v>65</c:v>
                </c:pt>
                <c:pt idx="4">
                  <c:v>9</c:v>
                </c:pt>
                <c:pt idx="5">
                  <c:v>13</c:v>
                </c:pt>
              </c:numCache>
            </c:numRef>
          </c:val>
        </c:ser>
        <c:ser>
          <c:idx val="1"/>
          <c:order val="1"/>
          <c:tx>
            <c:strRef>
              <c:f>Лист1!$C$1</c:f>
              <c:strCache>
                <c:ptCount val="1"/>
                <c:pt idx="0">
                  <c:v>17-18</c:v>
                </c:pt>
              </c:strCache>
            </c:strRef>
          </c:tx>
          <c:cat>
            <c:strRef>
              <c:f>Лист1!$A$2:$A$7</c:f>
              <c:strCache>
                <c:ptCount val="6"/>
                <c:pt idx="0">
                  <c:v>край победитель</c:v>
                </c:pt>
                <c:pt idx="1">
                  <c:v>край призёр</c:v>
                </c:pt>
                <c:pt idx="2">
                  <c:v>Россия победитель</c:v>
                </c:pt>
                <c:pt idx="3">
                  <c:v>Россия призёр</c:v>
                </c:pt>
                <c:pt idx="4">
                  <c:v>Международные победитель</c:v>
                </c:pt>
                <c:pt idx="5">
                  <c:v>Международные призеры</c:v>
                </c:pt>
              </c:strCache>
            </c:strRef>
          </c:cat>
          <c:val>
            <c:numRef>
              <c:f>Лист1!$C$2:$C$7</c:f>
              <c:numCache>
                <c:formatCode>General</c:formatCode>
                <c:ptCount val="6"/>
                <c:pt idx="0">
                  <c:v>15</c:v>
                </c:pt>
                <c:pt idx="1">
                  <c:v>36</c:v>
                </c:pt>
                <c:pt idx="2">
                  <c:v>44</c:v>
                </c:pt>
                <c:pt idx="3">
                  <c:v>84</c:v>
                </c:pt>
                <c:pt idx="4">
                  <c:v>14</c:v>
                </c:pt>
                <c:pt idx="5">
                  <c:v>6</c:v>
                </c:pt>
              </c:numCache>
            </c:numRef>
          </c:val>
        </c:ser>
        <c:ser>
          <c:idx val="2"/>
          <c:order val="2"/>
          <c:tx>
            <c:strRef>
              <c:f>Лист1!$D$1</c:f>
              <c:strCache>
                <c:ptCount val="1"/>
                <c:pt idx="0">
                  <c:v>16-19</c:v>
                </c:pt>
              </c:strCache>
            </c:strRef>
          </c:tx>
          <c:cat>
            <c:strRef>
              <c:f>Лист1!$A$2:$A$7</c:f>
              <c:strCache>
                <c:ptCount val="6"/>
                <c:pt idx="0">
                  <c:v>край победитель</c:v>
                </c:pt>
                <c:pt idx="1">
                  <c:v>край призёр</c:v>
                </c:pt>
                <c:pt idx="2">
                  <c:v>Россия победитель</c:v>
                </c:pt>
                <c:pt idx="3">
                  <c:v>Россия призёр</c:v>
                </c:pt>
                <c:pt idx="4">
                  <c:v>Международные победитель</c:v>
                </c:pt>
                <c:pt idx="5">
                  <c:v>Международные призеры</c:v>
                </c:pt>
              </c:strCache>
            </c:strRef>
          </c:cat>
          <c:val>
            <c:numRef>
              <c:f>Лист1!$D$2:$D$7</c:f>
              <c:numCache>
                <c:formatCode>General</c:formatCode>
                <c:ptCount val="6"/>
                <c:pt idx="0">
                  <c:v>22</c:v>
                </c:pt>
                <c:pt idx="1">
                  <c:v>42</c:v>
                </c:pt>
                <c:pt idx="2">
                  <c:v>114</c:v>
                </c:pt>
                <c:pt idx="3">
                  <c:v>219</c:v>
                </c:pt>
                <c:pt idx="4">
                  <c:v>73</c:v>
                </c:pt>
                <c:pt idx="5">
                  <c:v>86</c:v>
                </c:pt>
              </c:numCache>
            </c:numRef>
          </c:val>
        </c:ser>
        <c:shape val="box"/>
        <c:axId val="77880704"/>
        <c:axId val="77911168"/>
        <c:axId val="0"/>
      </c:bar3DChart>
      <c:catAx>
        <c:axId val="77880704"/>
        <c:scaling>
          <c:orientation val="minMax"/>
        </c:scaling>
        <c:axPos val="b"/>
        <c:numFmt formatCode="General" sourceLinked="1"/>
        <c:majorTickMark val="none"/>
        <c:tickLblPos val="nextTo"/>
        <c:txPr>
          <a:bodyPr/>
          <a:lstStyle/>
          <a:p>
            <a:pPr>
              <a:defRPr sz="900">
                <a:latin typeface="Times New Roman" pitchFamily="18" charset="0"/>
                <a:cs typeface="Times New Roman" pitchFamily="18" charset="0"/>
              </a:defRPr>
            </a:pPr>
            <a:endParaRPr lang="ru-RU"/>
          </a:p>
        </c:txPr>
        <c:crossAx val="77911168"/>
        <c:crosses val="autoZero"/>
        <c:auto val="1"/>
        <c:lblAlgn val="ctr"/>
        <c:lblOffset val="100"/>
      </c:catAx>
      <c:valAx>
        <c:axId val="77911168"/>
        <c:scaling>
          <c:orientation val="minMax"/>
        </c:scaling>
        <c:axPos val="r"/>
        <c:majorGridlines/>
        <c:numFmt formatCode="General" sourceLinked="1"/>
        <c:majorTickMark val="none"/>
        <c:tickLblPos val="nextTo"/>
        <c:txPr>
          <a:bodyPr/>
          <a:lstStyle/>
          <a:p>
            <a:pPr>
              <a:defRPr sz="797">
                <a:latin typeface="Times New Roman" pitchFamily="18" charset="0"/>
                <a:cs typeface="Times New Roman" pitchFamily="18" charset="0"/>
              </a:defRPr>
            </a:pPr>
            <a:endParaRPr lang="ru-RU"/>
          </a:p>
        </c:txPr>
        <c:crossAx val="77880704"/>
        <c:crosses val="max"/>
        <c:crossBetween val="between"/>
      </c:valAx>
      <c:spPr>
        <a:noFill/>
        <a:ln w="25316">
          <a:noFill/>
        </a:ln>
      </c:spPr>
    </c:plotArea>
    <c:legend>
      <c:legendPos val="r"/>
      <c:layout>
        <c:manualLayout>
          <c:xMode val="edge"/>
          <c:yMode val="edge"/>
          <c:x val="0.70200252449360001"/>
          <c:y val="5.3357994680195184E-2"/>
          <c:w val="0.19620208594766345"/>
          <c:h val="0.31385468507831388"/>
        </c:manualLayout>
      </c:layout>
      <c:txPr>
        <a:bodyPr/>
        <a:lstStyle/>
        <a:p>
          <a:pPr>
            <a:defRPr sz="900">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bar3DChart>
        <c:barDir val="col"/>
        <c:grouping val="clustered"/>
        <c:ser>
          <c:idx val="0"/>
          <c:order val="0"/>
          <c:tx>
            <c:strRef>
              <c:f>Лист1!$B$1</c:f>
              <c:strCache>
                <c:ptCount val="1"/>
                <c:pt idx="0">
                  <c:v>Ряд 1</c:v>
                </c:pt>
              </c:strCache>
            </c:strRef>
          </c:tx>
          <c:cat>
            <c:strRef>
              <c:f>Лист1!$A$2:$A$5</c:f>
              <c:strCache>
                <c:ptCount val="4"/>
                <c:pt idx="0">
                  <c:v>сентябрь 2016 г.</c:v>
                </c:pt>
                <c:pt idx="1">
                  <c:v>май 2017 г.</c:v>
                </c:pt>
                <c:pt idx="2">
                  <c:v>май 2018 г.</c:v>
                </c:pt>
                <c:pt idx="3">
                  <c:v>май 2019 г.</c:v>
                </c:pt>
              </c:strCache>
            </c:strRef>
          </c:cat>
          <c:val>
            <c:numRef>
              <c:f>Лист1!$B$2:$B$5</c:f>
              <c:numCache>
                <c:formatCode>General</c:formatCode>
                <c:ptCount val="4"/>
                <c:pt idx="0">
                  <c:v>131</c:v>
                </c:pt>
                <c:pt idx="1">
                  <c:v>81</c:v>
                </c:pt>
                <c:pt idx="2">
                  <c:v>82</c:v>
                </c:pt>
                <c:pt idx="3">
                  <c:v>82</c:v>
                </c:pt>
              </c:numCache>
            </c:numRef>
          </c:val>
        </c:ser>
        <c:shape val="box"/>
        <c:axId val="79703424"/>
        <c:axId val="77120640"/>
        <c:axId val="0"/>
      </c:bar3DChart>
      <c:catAx>
        <c:axId val="79703424"/>
        <c:scaling>
          <c:orientation val="minMax"/>
        </c:scaling>
        <c:axPos val="b"/>
        <c:tickLblPos val="nextTo"/>
        <c:crossAx val="77120640"/>
        <c:crosses val="autoZero"/>
        <c:auto val="1"/>
        <c:lblAlgn val="ctr"/>
        <c:lblOffset val="100"/>
      </c:catAx>
      <c:valAx>
        <c:axId val="77120640"/>
        <c:scaling>
          <c:orientation val="minMax"/>
        </c:scaling>
        <c:axPos val="l"/>
        <c:majorGridlines/>
        <c:numFmt formatCode="General" sourceLinked="1"/>
        <c:tickLblPos val="nextTo"/>
        <c:crossAx val="79703424"/>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922</TotalTime>
  <Pages>6</Pages>
  <Words>10256</Words>
  <Characters>58463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Неонила Викторовна</cp:lastModifiedBy>
  <cp:revision>94</cp:revision>
  <dcterms:created xsi:type="dcterms:W3CDTF">2017-07-10T07:21:00Z</dcterms:created>
  <dcterms:modified xsi:type="dcterms:W3CDTF">2020-07-17T08:21:00Z</dcterms:modified>
</cp:coreProperties>
</file>