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74" w:rsidRDefault="00106974" w:rsidP="001069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E28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106974" w:rsidRDefault="00106974" w:rsidP="001069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образования</w:t>
      </w:r>
    </w:p>
    <w:p w:rsidR="00106974" w:rsidRDefault="00106974" w:rsidP="001069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:rsidR="00106974" w:rsidRDefault="009378A0" w:rsidP="001069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0697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106974" w:rsidRDefault="00106974" w:rsidP="001069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06974" w:rsidRDefault="00106974" w:rsidP="001069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78A0">
        <w:rPr>
          <w:rFonts w:ascii="Times New Roman" w:hAnsi="Times New Roman" w:cs="Times New Roman"/>
          <w:sz w:val="28"/>
          <w:szCs w:val="28"/>
        </w:rPr>
        <w:t>19 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378A0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78A0">
        <w:rPr>
          <w:rFonts w:ascii="Times New Roman" w:hAnsi="Times New Roman" w:cs="Times New Roman"/>
          <w:sz w:val="28"/>
          <w:szCs w:val="28"/>
        </w:rPr>
        <w:t>587</w:t>
      </w:r>
    </w:p>
    <w:p w:rsidR="00106974" w:rsidRDefault="00106974" w:rsidP="00106974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106974" w:rsidRDefault="00106974" w:rsidP="00106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74" w:rsidRPr="00CA76B5" w:rsidRDefault="00106974" w:rsidP="001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06974" w:rsidRPr="00CA76B5" w:rsidRDefault="00106974" w:rsidP="001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 xml:space="preserve">о группах кратковременного пребывания детей </w:t>
      </w:r>
      <w:proofErr w:type="gramStart"/>
      <w:r w:rsidRPr="00CA76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A76B5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106974" w:rsidRDefault="00106974" w:rsidP="001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</w:t>
      </w:r>
      <w:proofErr w:type="gramStart"/>
      <w:r w:rsidRPr="00CA76B5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</w:p>
    <w:p w:rsidR="00106974" w:rsidRPr="00CA76B5" w:rsidRDefault="00106974" w:rsidP="00106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76B5">
        <w:rPr>
          <w:rFonts w:ascii="Times New Roman" w:hAnsi="Times New Roman" w:cs="Times New Roman"/>
          <w:b/>
          <w:sz w:val="28"/>
          <w:szCs w:val="28"/>
        </w:rPr>
        <w:t>Нефтекумского</w:t>
      </w:r>
      <w:proofErr w:type="spellEnd"/>
      <w:r w:rsidRPr="00CA7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8A0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939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06974" w:rsidRPr="00CA76B5" w:rsidRDefault="00106974" w:rsidP="004249F4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1.1.Настоящее Положение о группах кратковременного пребывания</w:t>
      </w:r>
      <w:r w:rsidR="004249F4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детей в муниципальных дошкольных образовательных организациях </w:t>
      </w:r>
      <w:proofErr w:type="spellStart"/>
      <w:r w:rsidRPr="006272A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272AF">
        <w:rPr>
          <w:rFonts w:ascii="Times New Roman" w:hAnsi="Times New Roman" w:cs="Times New Roman"/>
          <w:sz w:val="28"/>
          <w:szCs w:val="28"/>
        </w:rPr>
        <w:t xml:space="preserve"> </w:t>
      </w:r>
      <w:r w:rsidR="00E939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72A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Pr="00CA76B5">
        <w:rPr>
          <w:rFonts w:ascii="Times New Roman" w:hAnsi="Times New Roman" w:cs="Times New Roman"/>
          <w:sz w:val="28"/>
          <w:szCs w:val="28"/>
        </w:rPr>
        <w:t>(далее – Положение) регулирует деятельность групп</w:t>
      </w:r>
      <w:r w:rsidR="00C72694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кратковременного пребывания (далее – ГКП), создаваемых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муниципальных дошкольных образовательных организациях </w:t>
      </w:r>
      <w:proofErr w:type="spellStart"/>
      <w:r w:rsidRPr="006272A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6272AF">
        <w:rPr>
          <w:rFonts w:ascii="Times New Roman" w:hAnsi="Times New Roman" w:cs="Times New Roman"/>
          <w:sz w:val="28"/>
          <w:szCs w:val="28"/>
        </w:rPr>
        <w:t xml:space="preserve"> </w:t>
      </w:r>
      <w:r w:rsidR="00E9397C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72A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CA76B5">
        <w:rPr>
          <w:rFonts w:ascii="Times New Roman" w:hAnsi="Times New Roman" w:cs="Times New Roman"/>
          <w:sz w:val="28"/>
          <w:szCs w:val="28"/>
        </w:rPr>
        <w:t xml:space="preserve"> (далее - ДОО) для детей, не посещающих ДОО.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348E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E348E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E348E3">
        <w:rPr>
          <w:rFonts w:ascii="Times New Roman" w:hAnsi="Times New Roman" w:cs="Times New Roman"/>
          <w:sz w:val="28"/>
          <w:szCs w:val="28"/>
        </w:rPr>
        <w:t>оложениями Международной конвенции о правах ребенка,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48E3">
        <w:rPr>
          <w:rFonts w:ascii="Times New Roman" w:hAnsi="Times New Roman" w:cs="Times New Roman"/>
          <w:sz w:val="28"/>
          <w:szCs w:val="28"/>
        </w:rPr>
        <w:t xml:space="preserve"> ст. 43 Конституции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14E8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4E88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14E88">
        <w:rPr>
          <w:rFonts w:ascii="Times New Roman" w:hAnsi="Times New Roman" w:cs="Times New Roman"/>
          <w:sz w:val="28"/>
          <w:szCs w:val="28"/>
        </w:rPr>
        <w:t xml:space="preserve"> 273-ФЗ </w:t>
      </w:r>
      <w:r w:rsidR="00E9397C">
        <w:rPr>
          <w:rFonts w:ascii="Times New Roman" w:hAnsi="Times New Roman" w:cs="Times New Roman"/>
          <w:sz w:val="28"/>
          <w:szCs w:val="28"/>
        </w:rPr>
        <w:t>«</w:t>
      </w:r>
      <w:r w:rsidRPr="00714E8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E9397C">
        <w:rPr>
          <w:rFonts w:ascii="Times New Roman" w:hAnsi="Times New Roman" w:cs="Times New Roman"/>
          <w:sz w:val="28"/>
          <w:szCs w:val="28"/>
        </w:rPr>
        <w:t>»</w:t>
      </w:r>
      <w:r w:rsidRPr="00714E8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06974" w:rsidRPr="009847FB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847FB" w:rsidRPr="009847FB">
        <w:rPr>
          <w:rFonts w:ascii="Times New Roman" w:hAnsi="Times New Roman" w:cs="Times New Roman"/>
          <w:sz w:val="28"/>
          <w:szCs w:val="28"/>
        </w:rPr>
        <w:t xml:space="preserve"> </w:t>
      </w:r>
      <w:r w:rsidR="009847FB" w:rsidRPr="00714E88">
        <w:rPr>
          <w:rFonts w:ascii="Times New Roman" w:hAnsi="Times New Roman" w:cs="Times New Roman"/>
          <w:sz w:val="28"/>
          <w:szCs w:val="28"/>
        </w:rPr>
        <w:t>Постановлени</w:t>
      </w:r>
      <w:r w:rsidR="009847FB">
        <w:rPr>
          <w:rFonts w:ascii="Times New Roman" w:hAnsi="Times New Roman" w:cs="Times New Roman"/>
          <w:sz w:val="28"/>
          <w:szCs w:val="28"/>
        </w:rPr>
        <w:t>ем</w:t>
      </w:r>
      <w:r w:rsidR="009847FB" w:rsidRPr="00714E8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</w:t>
      </w:r>
      <w:r w:rsidR="009847FB">
        <w:rPr>
          <w:rFonts w:ascii="Times New Roman" w:hAnsi="Times New Roman" w:cs="Times New Roman"/>
          <w:sz w:val="28"/>
          <w:szCs w:val="28"/>
        </w:rPr>
        <w:t>28 сентября</w:t>
      </w:r>
      <w:r w:rsidR="009847FB" w:rsidRPr="00714E88">
        <w:rPr>
          <w:rFonts w:ascii="Times New Roman" w:hAnsi="Times New Roman" w:cs="Times New Roman"/>
          <w:sz w:val="28"/>
          <w:szCs w:val="28"/>
        </w:rPr>
        <w:t xml:space="preserve"> 20</w:t>
      </w:r>
      <w:r w:rsidR="009847FB">
        <w:rPr>
          <w:rFonts w:ascii="Times New Roman" w:hAnsi="Times New Roman" w:cs="Times New Roman"/>
          <w:sz w:val="28"/>
          <w:szCs w:val="28"/>
        </w:rPr>
        <w:t>20</w:t>
      </w:r>
      <w:r w:rsidR="009847FB" w:rsidRPr="00714E88">
        <w:rPr>
          <w:rFonts w:ascii="Times New Roman" w:hAnsi="Times New Roman" w:cs="Times New Roman"/>
          <w:sz w:val="28"/>
          <w:szCs w:val="28"/>
        </w:rPr>
        <w:t xml:space="preserve"> г. </w:t>
      </w:r>
      <w:r w:rsidR="009847FB">
        <w:rPr>
          <w:rFonts w:ascii="Times New Roman" w:hAnsi="Times New Roman" w:cs="Times New Roman"/>
          <w:sz w:val="28"/>
          <w:szCs w:val="28"/>
        </w:rPr>
        <w:t>№</w:t>
      </w:r>
      <w:r w:rsidR="009847FB" w:rsidRPr="00714E88">
        <w:rPr>
          <w:rFonts w:ascii="Times New Roman" w:hAnsi="Times New Roman" w:cs="Times New Roman"/>
          <w:sz w:val="28"/>
          <w:szCs w:val="28"/>
        </w:rPr>
        <w:t xml:space="preserve"> 2</w:t>
      </w:r>
      <w:r w:rsidR="009847FB">
        <w:rPr>
          <w:rFonts w:ascii="Times New Roman" w:hAnsi="Times New Roman" w:cs="Times New Roman"/>
          <w:sz w:val="28"/>
          <w:szCs w:val="28"/>
        </w:rPr>
        <w:t>5</w:t>
      </w:r>
      <w:r w:rsidR="009847FB" w:rsidRPr="00714E88">
        <w:rPr>
          <w:rFonts w:ascii="Times New Roman" w:hAnsi="Times New Roman" w:cs="Times New Roman"/>
          <w:sz w:val="28"/>
          <w:szCs w:val="28"/>
        </w:rPr>
        <w:t xml:space="preserve"> </w:t>
      </w:r>
      <w:r w:rsidR="009847FB">
        <w:rPr>
          <w:rFonts w:ascii="Times New Roman" w:hAnsi="Times New Roman" w:cs="Times New Roman"/>
          <w:sz w:val="28"/>
          <w:szCs w:val="28"/>
        </w:rPr>
        <w:t>«</w:t>
      </w:r>
      <w:r w:rsidR="009847FB" w:rsidRPr="00714E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9847FB" w:rsidRPr="00714E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9847FB" w:rsidRPr="00714E88">
        <w:rPr>
          <w:rFonts w:ascii="Times New Roman" w:hAnsi="Times New Roman" w:cs="Times New Roman"/>
          <w:sz w:val="28"/>
          <w:szCs w:val="28"/>
        </w:rPr>
        <w:t xml:space="preserve"> </w:t>
      </w:r>
      <w:r w:rsidR="009847FB" w:rsidRPr="00E16401">
        <w:rPr>
          <w:rFonts w:ascii="Times New Roman" w:eastAsia="Times New Roman" w:hAnsi="Times New Roman" w:cs="Times New Roman"/>
          <w:color w:val="1A1A1A"/>
          <w:sz w:val="28"/>
          <w:szCs w:val="28"/>
        </w:rPr>
        <w:t>2.4.3648-</w:t>
      </w:r>
      <w:r w:rsidR="009847FB" w:rsidRPr="009847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«Санитарно-э</w:t>
      </w:r>
      <w:r w:rsidR="009847FB" w:rsidRPr="00E1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пидемиологические требования к организациям воспитания и обучения,</w:t>
      </w:r>
      <w:r w:rsidR="009847FB" w:rsidRPr="009847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7FB" w:rsidRPr="00E1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отдыха и оздоровления детей и молодежи»</w:t>
      </w:r>
      <w:r w:rsidRPr="009847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14E8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4E88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 от 24.07.1998 № 124, 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30.08.2013 № 1014, 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14E88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образования и </w:t>
      </w:r>
      <w:r w:rsidRPr="00714E88">
        <w:rPr>
          <w:rFonts w:ascii="Times New Roman" w:hAnsi="Times New Roman" w:cs="Times New Roman"/>
          <w:sz w:val="28"/>
          <w:szCs w:val="28"/>
        </w:rPr>
        <w:t xml:space="preserve">науки России от 08.04.2014 г. № 293 «Об утверждении Порядка приема на </w:t>
      </w:r>
      <w:proofErr w:type="gramStart"/>
      <w:r w:rsidRPr="00714E8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14E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образования», 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14E88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14E88">
        <w:rPr>
          <w:rFonts w:ascii="Times New Roman" w:hAnsi="Times New Roman" w:cs="Times New Roman"/>
          <w:sz w:val="28"/>
          <w:szCs w:val="28"/>
        </w:rPr>
        <w:t xml:space="preserve">просвещения России от 21.01.2019 № 33 «О внесении изменений в Порядок приема на </w:t>
      </w:r>
      <w:proofErr w:type="gramStart"/>
      <w:r w:rsidRPr="00714E8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14E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293» (Зарегистрировано в Минюсте России 13.02.2019 № 53769)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CA76B5">
        <w:rPr>
          <w:rFonts w:ascii="Times New Roman" w:hAnsi="Times New Roman" w:cs="Times New Roman"/>
          <w:sz w:val="28"/>
          <w:szCs w:val="28"/>
        </w:rPr>
        <w:t>Положение предназначено для регулирования процесса создания и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lastRenderedPageBreak/>
        <w:t>функционирования ГКП, создаваемых на базе ДОО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48E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E348E3">
        <w:rPr>
          <w:rFonts w:ascii="Times New Roman" w:hAnsi="Times New Roman" w:cs="Times New Roman"/>
          <w:sz w:val="28"/>
          <w:szCs w:val="28"/>
        </w:rPr>
        <w:t xml:space="preserve"> </w:t>
      </w:r>
      <w:r w:rsidR="009847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E348E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CA76B5">
        <w:rPr>
          <w:rFonts w:ascii="Times New Roman" w:hAnsi="Times New Roman" w:cs="Times New Roman"/>
          <w:sz w:val="28"/>
          <w:szCs w:val="28"/>
        </w:rPr>
        <w:t xml:space="preserve"> для детей,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посещающих ДОО.</w:t>
      </w:r>
      <w:proofErr w:type="gramEnd"/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CA76B5">
        <w:rPr>
          <w:rFonts w:ascii="Times New Roman" w:hAnsi="Times New Roman" w:cs="Times New Roman"/>
          <w:sz w:val="28"/>
          <w:szCs w:val="28"/>
        </w:rPr>
        <w:t xml:space="preserve">ГКП является структурной единицей ДОО, </w:t>
      </w:r>
      <w:r w:rsidRPr="00E348E3">
        <w:rPr>
          <w:rFonts w:ascii="Times New Roman" w:hAnsi="Times New Roman" w:cs="Times New Roman"/>
          <w:sz w:val="28"/>
          <w:szCs w:val="28"/>
        </w:rPr>
        <w:t xml:space="preserve">на базе которой действует ГКП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A76B5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реализацию прав ребенка на охрану жизни, укрепление здоровья, адекватное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физическое и психическое развитие.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CA76B5">
        <w:rPr>
          <w:rFonts w:ascii="Times New Roman" w:hAnsi="Times New Roman" w:cs="Times New Roman"/>
          <w:sz w:val="28"/>
          <w:szCs w:val="28"/>
        </w:rPr>
        <w:t>ГКП создаются с целью: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48E3">
        <w:rPr>
          <w:rFonts w:ascii="Times New Roman" w:hAnsi="Times New Roman" w:cs="Times New Roman"/>
          <w:sz w:val="28"/>
          <w:szCs w:val="28"/>
        </w:rPr>
        <w:t xml:space="preserve"> наиболее полного охвата детей дошкольным образованием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оказания помощи родителям в вопросах воспитания детей,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ранней социализации детей и адаптации их к поступлению в ДОО,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обеспечения всестороннего развития детей, не посещающих ДОО,</w:t>
      </w:r>
    </w:p>
    <w:p w:rsidR="00106974" w:rsidRPr="00CA76B5" w:rsidRDefault="004249F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974" w:rsidRPr="00CA76B5">
        <w:rPr>
          <w:rFonts w:ascii="Times New Roman" w:hAnsi="Times New Roman" w:cs="Times New Roman"/>
          <w:sz w:val="28"/>
          <w:szCs w:val="28"/>
        </w:rPr>
        <w:t>освоения детьми социально</w:t>
      </w:r>
      <w:r>
        <w:rPr>
          <w:rFonts w:ascii="Times New Roman" w:hAnsi="Times New Roman" w:cs="Times New Roman"/>
          <w:sz w:val="28"/>
          <w:szCs w:val="28"/>
        </w:rPr>
        <w:t>го опыта, общения со сверстниками</w:t>
      </w:r>
      <w:r w:rsidR="00106974">
        <w:rPr>
          <w:rFonts w:ascii="Times New Roman" w:hAnsi="Times New Roman" w:cs="Times New Roman"/>
          <w:sz w:val="28"/>
          <w:szCs w:val="28"/>
        </w:rPr>
        <w:t xml:space="preserve"> </w:t>
      </w:r>
      <w:r w:rsidR="00106974" w:rsidRPr="00CA76B5">
        <w:rPr>
          <w:rFonts w:ascii="Times New Roman" w:hAnsi="Times New Roman" w:cs="Times New Roman"/>
          <w:sz w:val="28"/>
          <w:szCs w:val="28"/>
        </w:rPr>
        <w:t>и взрослыми в совместной игровой деятельности,</w:t>
      </w:r>
    </w:p>
    <w:p w:rsidR="00106974" w:rsidRPr="00CA76B5" w:rsidRDefault="004249F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974" w:rsidRPr="00CA76B5">
        <w:rPr>
          <w:rFonts w:ascii="Times New Roman" w:hAnsi="Times New Roman" w:cs="Times New Roman"/>
          <w:sz w:val="28"/>
          <w:szCs w:val="28"/>
        </w:rPr>
        <w:t>обеспечение равенства возможностей для каждого ребенка в</w:t>
      </w:r>
      <w:r w:rsidR="00106974">
        <w:rPr>
          <w:rFonts w:ascii="Times New Roman" w:hAnsi="Times New Roman" w:cs="Times New Roman"/>
          <w:sz w:val="28"/>
          <w:szCs w:val="28"/>
        </w:rPr>
        <w:t xml:space="preserve"> </w:t>
      </w:r>
      <w:r w:rsidR="00106974" w:rsidRPr="00CA76B5">
        <w:rPr>
          <w:rFonts w:ascii="Times New Roman" w:hAnsi="Times New Roman" w:cs="Times New Roman"/>
          <w:sz w:val="28"/>
          <w:szCs w:val="28"/>
        </w:rPr>
        <w:t>получении качественного дошкольного образования,</w:t>
      </w:r>
    </w:p>
    <w:p w:rsidR="00106974" w:rsidRPr="00CA76B5" w:rsidRDefault="004249F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974" w:rsidRPr="00CA76B5">
        <w:rPr>
          <w:rFonts w:ascii="Times New Roman" w:hAnsi="Times New Roman" w:cs="Times New Roman"/>
          <w:sz w:val="28"/>
          <w:szCs w:val="28"/>
        </w:rPr>
        <w:t>обеспечение государственных гарантий уровня и качества</w:t>
      </w:r>
      <w:r w:rsidR="00106974">
        <w:rPr>
          <w:rFonts w:ascii="Times New Roman" w:hAnsi="Times New Roman" w:cs="Times New Roman"/>
          <w:sz w:val="28"/>
          <w:szCs w:val="28"/>
        </w:rPr>
        <w:t xml:space="preserve"> </w:t>
      </w:r>
      <w:r w:rsidR="00106974" w:rsidRPr="00CA76B5">
        <w:rPr>
          <w:rFonts w:ascii="Times New Roman" w:hAnsi="Times New Roman" w:cs="Times New Roman"/>
          <w:sz w:val="28"/>
          <w:szCs w:val="28"/>
        </w:rPr>
        <w:t>дошкольного образования,</w:t>
      </w:r>
    </w:p>
    <w:p w:rsidR="00106974" w:rsidRPr="00CA76B5" w:rsidRDefault="004249F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6974" w:rsidRPr="00CA76B5">
        <w:rPr>
          <w:rFonts w:ascii="Times New Roman" w:hAnsi="Times New Roman" w:cs="Times New Roman"/>
          <w:sz w:val="28"/>
          <w:szCs w:val="28"/>
        </w:rPr>
        <w:t>сохранение единства образовательного пространства Российской</w:t>
      </w:r>
      <w:r w:rsidR="00106974">
        <w:rPr>
          <w:rFonts w:ascii="Times New Roman" w:hAnsi="Times New Roman" w:cs="Times New Roman"/>
          <w:sz w:val="28"/>
          <w:szCs w:val="28"/>
        </w:rPr>
        <w:t xml:space="preserve"> </w:t>
      </w:r>
      <w:r w:rsidR="00106974" w:rsidRPr="00CA76B5">
        <w:rPr>
          <w:rFonts w:ascii="Times New Roman" w:hAnsi="Times New Roman" w:cs="Times New Roman"/>
          <w:sz w:val="28"/>
          <w:szCs w:val="28"/>
        </w:rPr>
        <w:t>Федерации относительно уровня дошкольного образования.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CA76B5">
        <w:rPr>
          <w:rFonts w:ascii="Times New Roman" w:hAnsi="Times New Roman" w:cs="Times New Roman"/>
          <w:sz w:val="28"/>
          <w:szCs w:val="28"/>
        </w:rPr>
        <w:t>ГКП может открываться в течение учебного года (по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комплектования),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Pr="006272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272AF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C1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272AF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2A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CA76B5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CA76B5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Pr="00CA76B5">
        <w:rPr>
          <w:rFonts w:ascii="Times New Roman" w:hAnsi="Times New Roman" w:cs="Times New Roman"/>
          <w:sz w:val="28"/>
          <w:szCs w:val="28"/>
        </w:rPr>
        <w:t>ГКП функционируют 5 дней в неделю, от 3-х часов.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CA76B5">
        <w:rPr>
          <w:rFonts w:ascii="Times New Roman" w:hAnsi="Times New Roman" w:cs="Times New Roman"/>
          <w:sz w:val="28"/>
          <w:szCs w:val="28"/>
        </w:rPr>
        <w:t>ДОО, имеющая в своем составе ГКП, несет ответственность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время образовательного процесса за жизнь и здоровье детей,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группы, за соответствие форм, методов и средств его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A76B5">
        <w:rPr>
          <w:rFonts w:ascii="Times New Roman" w:hAnsi="Times New Roman" w:cs="Times New Roman"/>
          <w:sz w:val="28"/>
          <w:szCs w:val="28"/>
        </w:rPr>
        <w:t>возрастным и психофизиологическим возможностям детей.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2AF">
        <w:rPr>
          <w:rFonts w:ascii="Times New Roman" w:hAnsi="Times New Roman" w:cs="Times New Roman"/>
          <w:b/>
          <w:sz w:val="28"/>
          <w:szCs w:val="28"/>
        </w:rPr>
        <w:t>2</w:t>
      </w:r>
      <w:r w:rsidRPr="00CA76B5">
        <w:rPr>
          <w:rFonts w:ascii="Times New Roman" w:hAnsi="Times New Roman" w:cs="Times New Roman"/>
          <w:b/>
          <w:sz w:val="28"/>
          <w:szCs w:val="28"/>
        </w:rPr>
        <w:t>. Порядок создания групп кратковременного пребывания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CA76B5">
        <w:rPr>
          <w:rFonts w:ascii="Times New Roman" w:hAnsi="Times New Roman" w:cs="Times New Roman"/>
          <w:sz w:val="28"/>
          <w:szCs w:val="28"/>
        </w:rPr>
        <w:t>ГКП создаются в дошкольных образовательных организациях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наличии необходимых материально-технических условий и 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обеспечения. Помещения должны отвечать санитарно-гигиеническим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требованиям, правилам пожарной безопасности.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CA76B5">
        <w:rPr>
          <w:rFonts w:ascii="Times New Roman" w:hAnsi="Times New Roman" w:cs="Times New Roman"/>
          <w:sz w:val="28"/>
          <w:szCs w:val="28"/>
        </w:rPr>
        <w:t xml:space="preserve">Открытие ГКП осуществляется на основании приказа </w:t>
      </w:r>
      <w:r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A76B5">
        <w:rPr>
          <w:rFonts w:ascii="Times New Roman" w:hAnsi="Times New Roman" w:cs="Times New Roman"/>
          <w:sz w:val="28"/>
          <w:szCs w:val="28"/>
        </w:rPr>
        <w:t>ДОО.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CA76B5">
        <w:rPr>
          <w:rFonts w:ascii="Times New Roman" w:hAnsi="Times New Roman" w:cs="Times New Roman"/>
          <w:sz w:val="28"/>
          <w:szCs w:val="28"/>
        </w:rPr>
        <w:t>Комплектование ГКП осуществляется по одновозрастному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разновозрастному принципу.</w:t>
      </w:r>
    </w:p>
    <w:p w:rsidR="00106974" w:rsidRPr="00CA76B5" w:rsidRDefault="00106974" w:rsidP="006A7F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2.4.</w:t>
      </w:r>
      <w:r w:rsidRPr="00CA76B5">
        <w:rPr>
          <w:rFonts w:ascii="Times New Roman" w:hAnsi="Times New Roman" w:cs="Times New Roman"/>
          <w:sz w:val="28"/>
          <w:szCs w:val="28"/>
        </w:rPr>
        <w:t xml:space="preserve">В ГКП принимаются дети в возрасте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A76B5">
        <w:rPr>
          <w:rFonts w:ascii="Times New Roman" w:hAnsi="Times New Roman" w:cs="Times New Roman"/>
          <w:sz w:val="28"/>
          <w:szCs w:val="28"/>
        </w:rPr>
        <w:t>-х до 7-ми лет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необходимости и при наличии соответствующих условий – с более раннего</w:t>
      </w:r>
      <w:proofErr w:type="gramEnd"/>
    </w:p>
    <w:p w:rsidR="00106974" w:rsidRPr="00CA76B5" w:rsidRDefault="00106974" w:rsidP="006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возраста) после предварительного медицинского обследования. Прием детей</w:t>
      </w:r>
    </w:p>
    <w:p w:rsidR="00106974" w:rsidRPr="00CA76B5" w:rsidRDefault="00106974" w:rsidP="006A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в ГКП осуществляется на основании заявления родителей (законных</w:t>
      </w:r>
      <w:r w:rsidR="000C7700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представителей), медицинского заключения о состоянии здоровья ребенка.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CA76B5">
        <w:rPr>
          <w:rFonts w:ascii="Times New Roman" w:hAnsi="Times New Roman" w:cs="Times New Roman"/>
          <w:sz w:val="28"/>
          <w:szCs w:val="28"/>
        </w:rPr>
        <w:t>Конкурсный набор и тестирование при комплектовании ГКП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t>2.6.Отношения между ДОО, имеющей ГКП и родителями (законными</w:t>
      </w:r>
      <w:proofErr w:type="gramEnd"/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представителями) регулируются договором, заключаемым в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2.7.</w:t>
      </w:r>
      <w:r w:rsidRPr="00CA76B5">
        <w:rPr>
          <w:rFonts w:ascii="Times New Roman" w:hAnsi="Times New Roman" w:cs="Times New Roman"/>
          <w:sz w:val="28"/>
          <w:szCs w:val="28"/>
        </w:rPr>
        <w:t>Для открытия ГКП необходимы:</w:t>
      </w:r>
      <w:proofErr w:type="gramEnd"/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лицензия на право реализации программы дошкольного образования;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режим дня;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список детей;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2.8. При приеме в ГКП ДОО обязана ознакомить родителей (законных</w:t>
      </w:r>
      <w:r w:rsidR="000C7700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представителей) 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>ставом, лицензией на осуществление образовательной</w:t>
      </w:r>
      <w:r w:rsidR="000C7700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деятельности, с образовательными программами и другими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</w:t>
      </w:r>
      <w:r w:rsidR="000C7700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деятельности, права и обязанности воспитанников.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Pr="00CA76B5">
        <w:rPr>
          <w:rFonts w:ascii="Times New Roman" w:hAnsi="Times New Roman" w:cs="Times New Roman"/>
          <w:sz w:val="28"/>
          <w:szCs w:val="28"/>
        </w:rPr>
        <w:t>Медицинское обслуживание детей в ГКП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соответствии с порядком, определенным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>ставом ДОО.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Для зачисления ребенка</w:t>
      </w:r>
      <w:r w:rsidR="00C72694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 в </w:t>
      </w:r>
      <w:r w:rsidR="00C72694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ГКП необходимы:</w:t>
      </w:r>
      <w:proofErr w:type="gramEnd"/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заявление родителей (их законных представителей);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76B5">
        <w:rPr>
          <w:rFonts w:ascii="Times New Roman" w:hAnsi="Times New Roman" w:cs="Times New Roman"/>
          <w:sz w:val="28"/>
          <w:szCs w:val="28"/>
        </w:rPr>
        <w:t>решение медико-педагогической комиссии при наличии у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нарушений умственного и физического развития;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справка о состоянии здоровья ребенка;</w:t>
      </w:r>
    </w:p>
    <w:p w:rsidR="00106974" w:rsidRPr="006C05CE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представителями).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974" w:rsidRP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60">
        <w:rPr>
          <w:rFonts w:ascii="Times New Roman" w:hAnsi="Times New Roman" w:cs="Times New Roman"/>
          <w:b/>
          <w:sz w:val="28"/>
          <w:szCs w:val="28"/>
        </w:rPr>
        <w:t>3.</w:t>
      </w:r>
      <w:r w:rsidRPr="00CA76B5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CA76B5">
        <w:rPr>
          <w:rFonts w:ascii="Times New Roman" w:hAnsi="Times New Roman" w:cs="Times New Roman"/>
          <w:sz w:val="28"/>
          <w:szCs w:val="28"/>
        </w:rPr>
        <w:t>ГКП функционир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CA76B5">
        <w:rPr>
          <w:rFonts w:ascii="Times New Roman" w:hAnsi="Times New Roman" w:cs="Times New Roman"/>
          <w:sz w:val="28"/>
          <w:szCs w:val="28"/>
        </w:rPr>
        <w:t xml:space="preserve"> с реализацией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программы дошкольного образования.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CA76B5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ГКП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соответствии с основной общеобразовательной программой дошкольного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образования с учетом кратковременного режима работы.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CA76B5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ГКП регламентируется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дошкольного образования и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расписанием непосредственно образовательной деятельности,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утверждены </w:t>
      </w:r>
      <w:r>
        <w:rPr>
          <w:rFonts w:ascii="Times New Roman" w:hAnsi="Times New Roman" w:cs="Times New Roman"/>
          <w:sz w:val="28"/>
          <w:szCs w:val="28"/>
        </w:rPr>
        <w:t>заведующим</w:t>
      </w:r>
      <w:r w:rsidRPr="00CA7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CA76B5">
        <w:rPr>
          <w:rFonts w:ascii="Times New Roman" w:hAnsi="Times New Roman" w:cs="Times New Roman"/>
          <w:sz w:val="28"/>
          <w:szCs w:val="28"/>
        </w:rPr>
        <w:t>Образовательный процесс в ГКП включает гибкое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педагогические технологии, обеспечивающие индивидуальное, личностно-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ориентированное развитие ребенка.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Pr="00CA76B5">
        <w:rPr>
          <w:rFonts w:ascii="Times New Roman" w:hAnsi="Times New Roman" w:cs="Times New Roman"/>
          <w:sz w:val="28"/>
          <w:szCs w:val="28"/>
        </w:rPr>
        <w:t>Организация воспитательной работы предусматривает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условий для развития различных видов деятельности с учетом 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интересов, потребностей самих детей.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CA76B5">
        <w:rPr>
          <w:rFonts w:ascii="Times New Roman" w:hAnsi="Times New Roman" w:cs="Times New Roman"/>
          <w:sz w:val="28"/>
          <w:szCs w:val="28"/>
        </w:rPr>
        <w:t>Продолжительность непосредственной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деятельности и режим работы в ГКП организуется с учетом </w:t>
      </w:r>
      <w:proofErr w:type="spellStart"/>
      <w:r w:rsidRPr="00CA76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A7F40">
        <w:rPr>
          <w:rFonts w:ascii="Times New Roman" w:hAnsi="Times New Roman" w:cs="Times New Roman"/>
          <w:sz w:val="28"/>
          <w:szCs w:val="28"/>
        </w:rPr>
        <w:t xml:space="preserve"> </w:t>
      </w:r>
      <w:r w:rsidR="006A7F40" w:rsidRPr="00E16401">
        <w:rPr>
          <w:rFonts w:ascii="Times New Roman" w:eastAsia="Times New Roman" w:hAnsi="Times New Roman" w:cs="Times New Roman"/>
          <w:color w:val="1A1A1A"/>
          <w:sz w:val="28"/>
          <w:szCs w:val="28"/>
        </w:rPr>
        <w:t>2.4.3648-</w:t>
      </w:r>
      <w:r w:rsidR="006A7F40" w:rsidRPr="009847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 «Санитарно-э</w:t>
      </w:r>
      <w:r w:rsidR="006A7F40" w:rsidRPr="00E1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пидемиологические требования к организациям воспитания и обучения,</w:t>
      </w:r>
      <w:r w:rsidR="006A7F40" w:rsidRPr="009847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F40" w:rsidRPr="00E164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отдыха и оздоровления детей и молодежи»</w:t>
      </w:r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CA76B5">
        <w:rPr>
          <w:rFonts w:ascii="Times New Roman" w:hAnsi="Times New Roman" w:cs="Times New Roman"/>
          <w:sz w:val="28"/>
          <w:szCs w:val="28"/>
        </w:rPr>
        <w:t>При организации работы с детьми используются формы работы: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индивидуальные;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групповые;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подгрупповые.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60">
        <w:rPr>
          <w:rFonts w:ascii="Times New Roman" w:hAnsi="Times New Roman" w:cs="Times New Roman"/>
          <w:b/>
          <w:sz w:val="28"/>
          <w:szCs w:val="28"/>
        </w:rPr>
        <w:t>4</w:t>
      </w:r>
      <w:r w:rsidRPr="00CA76B5">
        <w:rPr>
          <w:rFonts w:ascii="Times New Roman" w:hAnsi="Times New Roman" w:cs="Times New Roman"/>
          <w:b/>
          <w:sz w:val="28"/>
          <w:szCs w:val="28"/>
        </w:rPr>
        <w:t>. Прекращение деятельности ГКП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CA76B5">
        <w:rPr>
          <w:rFonts w:ascii="Times New Roman" w:hAnsi="Times New Roman" w:cs="Times New Roman"/>
          <w:sz w:val="28"/>
          <w:szCs w:val="28"/>
        </w:rPr>
        <w:t>Деятельность ГКП может быть прекращена в связи с отсутствием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социального заказа населения на эти группы, реорганизации или ликвидации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A76B5">
        <w:rPr>
          <w:rFonts w:ascii="Times New Roman" w:hAnsi="Times New Roman" w:cs="Times New Roman"/>
          <w:sz w:val="28"/>
          <w:szCs w:val="28"/>
        </w:rPr>
        <w:t>Решение о закрытии ГКП может быть принято: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учредителем образовательной организации;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ДОО.</w:t>
      </w:r>
    </w:p>
    <w:p w:rsidR="00106974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66C">
        <w:rPr>
          <w:rFonts w:ascii="Times New Roman" w:hAnsi="Times New Roman" w:cs="Times New Roman"/>
          <w:b/>
          <w:sz w:val="28"/>
          <w:szCs w:val="28"/>
        </w:rPr>
        <w:t>5.</w:t>
      </w:r>
      <w:r w:rsidRPr="00CA76B5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CA76B5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ГКП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воспитанники, родители (их законные представители), 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работники.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CA76B5">
        <w:rPr>
          <w:rFonts w:ascii="Times New Roman" w:hAnsi="Times New Roman" w:cs="Times New Roman"/>
          <w:sz w:val="28"/>
          <w:szCs w:val="28"/>
        </w:rPr>
        <w:t>Права, социальные гарантии и обязанности каждого работника ГКП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определяются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 xml:space="preserve">ставом ДОО,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06974" w:rsidRPr="00CA76B5" w:rsidRDefault="006A7F40" w:rsidP="00C72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974" w:rsidRPr="00CA76B5">
        <w:rPr>
          <w:rFonts w:ascii="Times New Roman" w:hAnsi="Times New Roman" w:cs="Times New Roman"/>
          <w:sz w:val="28"/>
          <w:szCs w:val="28"/>
        </w:rPr>
        <w:t>ГКП, трудовым договором, определяющим</w:t>
      </w:r>
      <w:r w:rsidR="00106974">
        <w:rPr>
          <w:rFonts w:ascii="Times New Roman" w:hAnsi="Times New Roman" w:cs="Times New Roman"/>
          <w:sz w:val="28"/>
          <w:szCs w:val="28"/>
        </w:rPr>
        <w:t xml:space="preserve"> </w:t>
      </w:r>
      <w:r w:rsidR="00106974" w:rsidRPr="00CA76B5">
        <w:rPr>
          <w:rFonts w:ascii="Times New Roman" w:hAnsi="Times New Roman" w:cs="Times New Roman"/>
          <w:sz w:val="28"/>
          <w:szCs w:val="28"/>
        </w:rPr>
        <w:t>функциональные обязанности и квалификационные характеристики.</w:t>
      </w:r>
    </w:p>
    <w:p w:rsidR="00106974" w:rsidRPr="00CA76B5" w:rsidRDefault="0010697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Pr="00CA76B5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</w:t>
      </w:r>
    </w:p>
    <w:p w:rsidR="00106974" w:rsidRPr="00CA76B5" w:rsidRDefault="00106974" w:rsidP="00C72694">
      <w:pPr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>ставом ДОО.</w:t>
      </w:r>
    </w:p>
    <w:p w:rsidR="00106974" w:rsidRDefault="00106974" w:rsidP="00C72694">
      <w:p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4E4" w:rsidRDefault="003D14E4" w:rsidP="00C72694">
      <w:p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14E4" w:rsidSect="008F02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D8D"/>
    <w:multiLevelType w:val="hybridMultilevel"/>
    <w:tmpl w:val="D294315A"/>
    <w:lvl w:ilvl="0" w:tplc="668A5A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75"/>
    <w:rsid w:val="000C7700"/>
    <w:rsid w:val="00106974"/>
    <w:rsid w:val="00286AD8"/>
    <w:rsid w:val="003239EA"/>
    <w:rsid w:val="003D14E4"/>
    <w:rsid w:val="004249F4"/>
    <w:rsid w:val="004811BB"/>
    <w:rsid w:val="00497D16"/>
    <w:rsid w:val="00670C12"/>
    <w:rsid w:val="006A7F40"/>
    <w:rsid w:val="00783A18"/>
    <w:rsid w:val="00804BCA"/>
    <w:rsid w:val="008F02A9"/>
    <w:rsid w:val="009378A0"/>
    <w:rsid w:val="00964885"/>
    <w:rsid w:val="009847FB"/>
    <w:rsid w:val="009C2375"/>
    <w:rsid w:val="00A36177"/>
    <w:rsid w:val="00BE0997"/>
    <w:rsid w:val="00C72694"/>
    <w:rsid w:val="00C74979"/>
    <w:rsid w:val="00CB258F"/>
    <w:rsid w:val="00D1438D"/>
    <w:rsid w:val="00D47217"/>
    <w:rsid w:val="00E161CC"/>
    <w:rsid w:val="00E16401"/>
    <w:rsid w:val="00E9397C"/>
    <w:rsid w:val="00F82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Personals</dc:creator>
  <cp:keywords/>
  <dc:description/>
  <cp:lastModifiedBy>User</cp:lastModifiedBy>
  <cp:revision>23</cp:revision>
  <cp:lastPrinted>2020-06-03T11:18:00Z</cp:lastPrinted>
  <dcterms:created xsi:type="dcterms:W3CDTF">2020-06-02T12:41:00Z</dcterms:created>
  <dcterms:modified xsi:type="dcterms:W3CDTF">2023-12-26T07:13:00Z</dcterms:modified>
</cp:coreProperties>
</file>