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16" w:tblpY="-435"/>
        <w:tblOverlap w:val="never"/>
        <w:tblW w:w="0" w:type="auto"/>
        <w:tblLook w:val="04A0"/>
      </w:tblPr>
      <w:tblGrid>
        <w:gridCol w:w="3441"/>
      </w:tblGrid>
      <w:tr w:rsidR="00CB6880" w:rsidRPr="001E4E2D" w:rsidTr="00CB6880">
        <w:trPr>
          <w:trHeight w:val="344"/>
        </w:trPr>
        <w:tc>
          <w:tcPr>
            <w:tcW w:w="3441" w:type="dxa"/>
          </w:tcPr>
          <w:p w:rsidR="00CB6880" w:rsidRPr="00CB6880" w:rsidRDefault="00CB6880" w:rsidP="00CB6880">
            <w:pPr>
              <w:pStyle w:val="a6"/>
              <w:jc w:val="center"/>
              <w:rPr>
                <w:sz w:val="24"/>
                <w:szCs w:val="20"/>
              </w:rPr>
            </w:pPr>
            <w:r w:rsidRPr="00CB6880">
              <w:rPr>
                <w:sz w:val="24"/>
                <w:szCs w:val="20"/>
              </w:rPr>
              <w:t>ОТДЕЛ ОБРАЗОВАНИЯ</w:t>
            </w:r>
          </w:p>
          <w:p w:rsidR="00CB6880" w:rsidRPr="00CB6880" w:rsidRDefault="00CB6880" w:rsidP="00CB6880">
            <w:pPr>
              <w:pStyle w:val="a6"/>
              <w:jc w:val="center"/>
              <w:rPr>
                <w:sz w:val="24"/>
                <w:szCs w:val="20"/>
              </w:rPr>
            </w:pPr>
            <w:r w:rsidRPr="00CB6880">
              <w:rPr>
                <w:sz w:val="24"/>
                <w:szCs w:val="20"/>
              </w:rPr>
              <w:t>АДМИНИСТРАЦИИ</w:t>
            </w:r>
          </w:p>
          <w:p w:rsidR="00CB6880" w:rsidRPr="00CB6880" w:rsidRDefault="00CB6880" w:rsidP="00CB6880">
            <w:pPr>
              <w:pStyle w:val="a6"/>
              <w:jc w:val="center"/>
              <w:rPr>
                <w:sz w:val="24"/>
                <w:szCs w:val="20"/>
              </w:rPr>
            </w:pPr>
            <w:r w:rsidRPr="00CB6880">
              <w:rPr>
                <w:sz w:val="24"/>
                <w:szCs w:val="20"/>
              </w:rPr>
              <w:t>НЕФТЕКУМСКОГО</w:t>
            </w:r>
          </w:p>
          <w:p w:rsidR="00CB6880" w:rsidRPr="00CB6880" w:rsidRDefault="00CB6880" w:rsidP="00CB6880">
            <w:pPr>
              <w:pStyle w:val="a6"/>
              <w:jc w:val="center"/>
              <w:rPr>
                <w:sz w:val="24"/>
                <w:szCs w:val="20"/>
              </w:rPr>
            </w:pPr>
            <w:r w:rsidRPr="00CB6880">
              <w:rPr>
                <w:sz w:val="24"/>
                <w:szCs w:val="20"/>
              </w:rPr>
              <w:t>ГОРОДСКОГО ОКРУГА</w:t>
            </w:r>
          </w:p>
          <w:p w:rsidR="00CB6880" w:rsidRPr="00CB6880" w:rsidRDefault="00CB6880" w:rsidP="00CB6880">
            <w:pPr>
              <w:pStyle w:val="a6"/>
              <w:jc w:val="center"/>
              <w:rPr>
                <w:sz w:val="24"/>
                <w:szCs w:val="20"/>
              </w:rPr>
            </w:pPr>
            <w:r w:rsidRPr="00CB6880">
              <w:rPr>
                <w:sz w:val="24"/>
                <w:szCs w:val="20"/>
              </w:rPr>
              <w:t>СТАВРОПОЛЬСКОГО КРАЯ</w:t>
            </w:r>
          </w:p>
          <w:p w:rsidR="00CB6880" w:rsidRPr="00CB6880" w:rsidRDefault="00CB6880" w:rsidP="00CB6880">
            <w:pPr>
              <w:pStyle w:val="a6"/>
              <w:jc w:val="center"/>
              <w:rPr>
                <w:rFonts w:eastAsiaTheme="minorEastAsia"/>
                <w:sz w:val="24"/>
                <w:szCs w:val="20"/>
              </w:rPr>
            </w:pPr>
            <w:r w:rsidRPr="00CB6880">
              <w:rPr>
                <w:rFonts w:eastAsiaTheme="minorEastAsia"/>
                <w:sz w:val="24"/>
                <w:szCs w:val="20"/>
              </w:rPr>
              <w:t>мкр-2, д.11</w:t>
            </w:r>
          </w:p>
          <w:p w:rsidR="00CB6880" w:rsidRPr="00CB6880" w:rsidRDefault="00CB6880" w:rsidP="00CB6880">
            <w:pPr>
              <w:pStyle w:val="a6"/>
              <w:jc w:val="center"/>
              <w:rPr>
                <w:rFonts w:eastAsiaTheme="minorEastAsia"/>
                <w:sz w:val="24"/>
                <w:szCs w:val="20"/>
              </w:rPr>
            </w:pPr>
            <w:r w:rsidRPr="00CB6880">
              <w:rPr>
                <w:rFonts w:eastAsiaTheme="minorEastAsia"/>
                <w:sz w:val="24"/>
                <w:szCs w:val="20"/>
              </w:rPr>
              <w:t>г. Нефтекумск</w:t>
            </w:r>
          </w:p>
          <w:p w:rsidR="00CB6880" w:rsidRPr="00CB6880" w:rsidRDefault="00CB6880" w:rsidP="00CB6880">
            <w:pPr>
              <w:pStyle w:val="a6"/>
              <w:jc w:val="center"/>
              <w:rPr>
                <w:rFonts w:eastAsiaTheme="minorEastAsia"/>
                <w:sz w:val="24"/>
                <w:szCs w:val="20"/>
              </w:rPr>
            </w:pPr>
            <w:r w:rsidRPr="00CB6880">
              <w:rPr>
                <w:rFonts w:eastAsiaTheme="minorEastAsia"/>
                <w:sz w:val="24"/>
                <w:szCs w:val="20"/>
              </w:rPr>
              <w:t>356880,Ставропольский край</w:t>
            </w:r>
          </w:p>
          <w:p w:rsidR="00CB6880" w:rsidRPr="00CB6880" w:rsidRDefault="00CB6880" w:rsidP="00CB6880">
            <w:pPr>
              <w:pStyle w:val="a6"/>
              <w:jc w:val="center"/>
              <w:rPr>
                <w:rFonts w:eastAsiaTheme="minorEastAsia"/>
                <w:sz w:val="24"/>
                <w:szCs w:val="20"/>
              </w:rPr>
            </w:pPr>
            <w:r w:rsidRPr="00CB6880">
              <w:rPr>
                <w:rFonts w:eastAsiaTheme="minorEastAsia"/>
                <w:sz w:val="24"/>
                <w:szCs w:val="20"/>
              </w:rPr>
              <w:t>тел. (факс) (886558) 4-59-78</w:t>
            </w:r>
          </w:p>
          <w:p w:rsidR="00CB6880" w:rsidRPr="00CB6880" w:rsidRDefault="00CB6880" w:rsidP="00CB6880">
            <w:pPr>
              <w:pStyle w:val="a6"/>
              <w:jc w:val="center"/>
              <w:rPr>
                <w:rFonts w:eastAsiaTheme="minorEastAsia"/>
                <w:sz w:val="24"/>
                <w:szCs w:val="20"/>
              </w:rPr>
            </w:pPr>
            <w:proofErr w:type="spellStart"/>
            <w:r w:rsidRPr="00CB6880">
              <w:rPr>
                <w:rFonts w:eastAsiaTheme="minorEastAsia"/>
                <w:sz w:val="24"/>
                <w:szCs w:val="20"/>
              </w:rPr>
              <w:t>E-mail</w:t>
            </w:r>
            <w:proofErr w:type="spellEnd"/>
            <w:r w:rsidRPr="00CB6880">
              <w:rPr>
                <w:rFonts w:eastAsiaTheme="minorEastAsia"/>
                <w:sz w:val="24"/>
                <w:szCs w:val="20"/>
              </w:rPr>
              <w:t xml:space="preserve">:   </w:t>
            </w:r>
            <w:hyperlink r:id="rId6" w:history="1">
              <w:r w:rsidRPr="00CB6880">
                <w:rPr>
                  <w:rStyle w:val="ab"/>
                  <w:color w:val="auto"/>
                  <w:sz w:val="24"/>
                  <w:szCs w:val="16"/>
                  <w:u w:val="none"/>
                  <w:shd w:val="clear" w:color="auto" w:fill="EBECEF"/>
                </w:rPr>
                <w:t>priyemnaya.ango@mail.ru</w:t>
              </w:r>
            </w:hyperlink>
          </w:p>
          <w:p w:rsidR="00CB6880" w:rsidRPr="00CB6880" w:rsidRDefault="00CB6880" w:rsidP="00CB6880">
            <w:pPr>
              <w:pStyle w:val="a6"/>
              <w:jc w:val="center"/>
              <w:rPr>
                <w:rFonts w:eastAsiaTheme="minorEastAsia"/>
                <w:sz w:val="24"/>
                <w:szCs w:val="20"/>
              </w:rPr>
            </w:pPr>
            <w:r w:rsidRPr="00CB6880">
              <w:rPr>
                <w:rFonts w:eastAsiaTheme="minorEastAsia"/>
                <w:sz w:val="24"/>
                <w:szCs w:val="20"/>
              </w:rPr>
              <w:t>__</w:t>
            </w:r>
            <w:r>
              <w:rPr>
                <w:rFonts w:eastAsiaTheme="minorEastAsia"/>
                <w:sz w:val="24"/>
                <w:szCs w:val="20"/>
              </w:rPr>
              <w:t>24</w:t>
            </w:r>
            <w:r w:rsidRPr="00CB6880">
              <w:rPr>
                <w:rFonts w:eastAsiaTheme="minorEastAsia"/>
                <w:sz w:val="24"/>
                <w:szCs w:val="20"/>
              </w:rPr>
              <w:t>.0</w:t>
            </w:r>
            <w:r>
              <w:rPr>
                <w:rFonts w:eastAsiaTheme="minorEastAsia"/>
                <w:sz w:val="24"/>
                <w:szCs w:val="20"/>
              </w:rPr>
              <w:t>4</w:t>
            </w:r>
            <w:r w:rsidRPr="00CB6880">
              <w:rPr>
                <w:rFonts w:eastAsiaTheme="minorEastAsia"/>
                <w:sz w:val="24"/>
                <w:szCs w:val="20"/>
              </w:rPr>
              <w:t>.2023г.___  № _____</w:t>
            </w:r>
          </w:p>
          <w:p w:rsidR="00CB6880" w:rsidRPr="001E4E2D" w:rsidRDefault="00CB6880" w:rsidP="00CB6880">
            <w:pPr>
              <w:rPr>
                <w:sz w:val="20"/>
                <w:szCs w:val="20"/>
              </w:rPr>
            </w:pPr>
          </w:p>
        </w:tc>
      </w:tr>
      <w:tr w:rsidR="00CB6880" w:rsidRPr="001E4E2D" w:rsidTr="00CB6880">
        <w:trPr>
          <w:trHeight w:val="344"/>
        </w:trPr>
        <w:tc>
          <w:tcPr>
            <w:tcW w:w="3441" w:type="dxa"/>
          </w:tcPr>
          <w:p w:rsidR="00CB6880" w:rsidRPr="001E4E2D" w:rsidRDefault="00CB6880" w:rsidP="00CB6880">
            <w:pPr>
              <w:jc w:val="both"/>
              <w:rPr>
                <w:sz w:val="28"/>
                <w:szCs w:val="28"/>
              </w:rPr>
            </w:pPr>
          </w:p>
        </w:tc>
      </w:tr>
    </w:tbl>
    <w:p w:rsidR="00CB6880" w:rsidRDefault="00CB6880" w:rsidP="00CB6880">
      <w:pPr>
        <w:pStyle w:val="a3"/>
        <w:shd w:val="clear" w:color="auto" w:fill="FFFFFF"/>
        <w:spacing w:before="0" w:beforeAutospacing="0" w:after="12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CB6880" w:rsidRDefault="00CB6880" w:rsidP="00CB6880">
      <w:pPr>
        <w:pStyle w:val="a3"/>
        <w:shd w:val="clear" w:color="auto" w:fill="FFFFFF"/>
        <w:spacing w:before="0" w:beforeAutospacing="0" w:after="12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Нефтекумского городского округа</w:t>
      </w:r>
    </w:p>
    <w:p w:rsidR="00CB6880" w:rsidRDefault="00CB6880" w:rsidP="00EE281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CB6880" w:rsidRDefault="00CB6880" w:rsidP="00EE281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CB6880" w:rsidRDefault="00CB6880" w:rsidP="00EE281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CB6880" w:rsidRDefault="00CB6880" w:rsidP="00EE281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CB6880" w:rsidRDefault="00CB6880" w:rsidP="00EE281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C33AE6" w:rsidRDefault="00C33AE6" w:rsidP="00EE281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C33AE6" w:rsidRDefault="00C33AE6" w:rsidP="00EE281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C33AE6" w:rsidRDefault="00C33AE6" w:rsidP="00EE281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CB6880" w:rsidRDefault="00CB6880" w:rsidP="00C33AE6">
      <w:pPr>
        <w:pStyle w:val="a3"/>
        <w:shd w:val="clear" w:color="auto" w:fill="FFFFFF"/>
        <w:spacing w:before="0" w:beforeAutospacing="0" w:after="12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отдела образования администрации Нефтекумского городского округа Ставропольского края </w:t>
      </w:r>
      <w:r w:rsidR="00C33AE6">
        <w:rPr>
          <w:color w:val="000000"/>
          <w:sz w:val="28"/>
          <w:szCs w:val="28"/>
        </w:rPr>
        <w:t>«Об  организации мероприятий по оздоровлению, отдыху и занятости детей и подростков в летний период 2023 года</w:t>
      </w:r>
      <w:proofErr w:type="gramStart"/>
      <w:r w:rsidR="00C33AE6">
        <w:rPr>
          <w:color w:val="000000"/>
          <w:sz w:val="28"/>
          <w:szCs w:val="28"/>
        </w:rPr>
        <w:t xml:space="preserve">  В</w:t>
      </w:r>
      <w:proofErr w:type="gramEnd"/>
      <w:r w:rsidR="00C33AE6">
        <w:rPr>
          <w:color w:val="000000"/>
          <w:sz w:val="28"/>
          <w:szCs w:val="28"/>
        </w:rPr>
        <w:t xml:space="preserve"> Нефтекумском городском округе Ставропольского края»</w:t>
      </w:r>
    </w:p>
    <w:p w:rsidR="00EE2815" w:rsidRPr="00735858" w:rsidRDefault="00EE2815" w:rsidP="00C33AE6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EE2815" w:rsidRDefault="00EE2815" w:rsidP="00EE28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735858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 администрации Нефтекумского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35858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585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735858">
        <w:rPr>
          <w:rFonts w:ascii="Times New Roman" w:hAnsi="Times New Roman" w:cs="Times New Roman"/>
          <w:sz w:val="28"/>
          <w:szCs w:val="28"/>
        </w:rPr>
        <w:t>5 «Об организации летнего отдыха, оздоровления и занятости детей и подростков в Нефтекумском городском округе Ставропольского края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5858">
        <w:rPr>
          <w:rFonts w:ascii="Times New Roman" w:hAnsi="Times New Roman" w:cs="Times New Roman"/>
          <w:sz w:val="28"/>
          <w:szCs w:val="28"/>
        </w:rPr>
        <w:t xml:space="preserve"> году»  </w:t>
      </w:r>
      <w:r w:rsidRPr="00735858">
        <w:rPr>
          <w:rFonts w:ascii="Times New Roman" w:hAnsi="Times New Roman" w:cs="Times New Roman"/>
          <w:color w:val="000000"/>
          <w:sz w:val="28"/>
          <w:szCs w:val="28"/>
          <w:u w:val="single"/>
        </w:rPr>
        <w:t>был издан</w:t>
      </w:r>
      <w:r w:rsidRPr="00735858">
        <w:rPr>
          <w:rFonts w:ascii="Times New Roman" w:hAnsi="Times New Roman" w:cs="Times New Roman"/>
          <w:color w:val="000000"/>
          <w:sz w:val="28"/>
          <w:szCs w:val="28"/>
        </w:rPr>
        <w:t xml:space="preserve"> приказ отдела образовании АНГО СК № 1</w:t>
      </w: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73585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35858">
        <w:rPr>
          <w:rFonts w:ascii="Times New Roman" w:hAnsi="Times New Roman" w:cs="Times New Roman"/>
          <w:color w:val="000000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735858">
        <w:rPr>
          <w:rFonts w:ascii="Times New Roman" w:hAnsi="Times New Roman" w:cs="Times New Roman"/>
          <w:color w:val="000000"/>
          <w:sz w:val="28"/>
          <w:szCs w:val="28"/>
        </w:rPr>
        <w:t>г. «</w:t>
      </w:r>
      <w:r w:rsidRPr="00324A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принятии мер по подготовке функционирования организации отдыха с дневным пребыванием в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летних каникул 2023 года </w:t>
      </w:r>
      <w:r w:rsidRPr="00735858">
        <w:rPr>
          <w:rFonts w:ascii="Times New Roman" w:hAnsi="Times New Roman" w:cs="Times New Roman"/>
          <w:sz w:val="28"/>
          <w:szCs w:val="28"/>
        </w:rPr>
        <w:t>», где возложена персональная ответственность за организацию отдыха, оздоровления и занятости детей и подростков в летних оздоровительных лагерях с дневным пребыванием и на</w:t>
      </w:r>
      <w:proofErr w:type="gramEnd"/>
      <w:r w:rsidRPr="00735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858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735858">
        <w:rPr>
          <w:rFonts w:ascii="Times New Roman" w:hAnsi="Times New Roman" w:cs="Times New Roman"/>
          <w:sz w:val="28"/>
          <w:szCs w:val="28"/>
        </w:rPr>
        <w:t xml:space="preserve"> на руководителей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815" w:rsidRDefault="00EE2815" w:rsidP="00EE281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2482">
        <w:rPr>
          <w:rFonts w:ascii="Times New Roman" w:hAnsi="Times New Roman" w:cs="Times New Roman"/>
          <w:sz w:val="28"/>
          <w:bdr w:val="none" w:sz="0" w:space="0" w:color="auto" w:frame="1"/>
        </w:rPr>
        <w:t xml:space="preserve"> На территории Нефтекумского городского округа Ставропольского округа 15 пришкольных оздоровительных лагерей с дневным пребыванием</w:t>
      </w:r>
      <w:r w:rsidRPr="00AB2482">
        <w:rPr>
          <w:rFonts w:ascii="Times New Roman" w:hAnsi="Times New Roman" w:cs="Times New Roman"/>
          <w:color w:val="000000"/>
          <w:sz w:val="28"/>
        </w:rPr>
        <w:t xml:space="preserve"> детей </w:t>
      </w:r>
      <w:r w:rsidRPr="00AB2482">
        <w:rPr>
          <w:rFonts w:ascii="Times New Roman" w:hAnsi="Times New Roman" w:cs="Times New Roman"/>
          <w:sz w:val="28"/>
          <w:bdr w:val="none" w:sz="0" w:space="0" w:color="auto" w:frame="1"/>
        </w:rPr>
        <w:t>и 3 образовательных организации открывают  площадки</w:t>
      </w:r>
      <w:r w:rsidRPr="00AB2482">
        <w:rPr>
          <w:rFonts w:ascii="Times New Roman" w:hAnsi="Times New Roman" w:cs="Times New Roman"/>
          <w:color w:val="000000"/>
          <w:sz w:val="28"/>
        </w:rPr>
        <w:t xml:space="preserve">.  В соответствии с квотой привлечено 1918 школьников. 21 календарных дней длится одна смена.  </w:t>
      </w:r>
      <w:r>
        <w:rPr>
          <w:rFonts w:ascii="Times New Roman" w:hAnsi="Times New Roman" w:cs="Times New Roman"/>
          <w:color w:val="000000"/>
          <w:sz w:val="28"/>
        </w:rPr>
        <w:t xml:space="preserve">Выходные – суббота, воскресенье. </w:t>
      </w:r>
      <w:r w:rsidRPr="00AB2482">
        <w:rPr>
          <w:rFonts w:ascii="Times New Roman" w:hAnsi="Times New Roman" w:cs="Times New Roman"/>
          <w:color w:val="000000"/>
          <w:sz w:val="28"/>
        </w:rPr>
        <w:t>Организация лагерей с дневным пребыванием детей планируется осуществлять в режиме пребывания детей с 08.30 до 14.30 часов с 2-х разовым питание</w:t>
      </w:r>
      <w:r>
        <w:rPr>
          <w:rFonts w:ascii="Times New Roman" w:hAnsi="Times New Roman" w:cs="Times New Roman"/>
          <w:color w:val="000000"/>
          <w:sz w:val="28"/>
        </w:rPr>
        <w:t>. На</w:t>
      </w:r>
      <w:r w:rsidRPr="00324A81">
        <w:rPr>
          <w:rFonts w:ascii="Times New Roman" w:hAnsi="Times New Roman" w:cs="Times New Roman"/>
          <w:sz w:val="28"/>
          <w:szCs w:val="28"/>
        </w:rPr>
        <w:t xml:space="preserve"> организацию двухразового питания из расчета в среднем на одного ребенка </w:t>
      </w:r>
      <w:r>
        <w:rPr>
          <w:rFonts w:ascii="Times New Roman" w:hAnsi="Times New Roman" w:cs="Times New Roman"/>
          <w:sz w:val="28"/>
          <w:szCs w:val="28"/>
        </w:rPr>
        <w:t>6,6-10 лет – 144,66 руб., 11-17 лет – 170</w:t>
      </w:r>
      <w:r w:rsidRPr="00324A8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4A81">
        <w:rPr>
          <w:rFonts w:ascii="Times New Roman" w:hAnsi="Times New Roman" w:cs="Times New Roman"/>
          <w:sz w:val="28"/>
          <w:szCs w:val="28"/>
        </w:rPr>
        <w:t xml:space="preserve"> в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A81">
        <w:rPr>
          <w:rFonts w:ascii="Times New Roman" w:hAnsi="Times New Roman" w:cs="Times New Roman"/>
          <w:sz w:val="28"/>
          <w:szCs w:val="28"/>
        </w:rPr>
        <w:t xml:space="preserve"> без взимания родительской оплаты.</w:t>
      </w:r>
      <w:r w:rsidRPr="00324A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1EDB">
        <w:rPr>
          <w:rFonts w:ascii="Times New Roman" w:hAnsi="Times New Roman" w:cs="Times New Roman"/>
          <w:color w:val="000000"/>
          <w:sz w:val="28"/>
          <w:shd w:val="clear" w:color="auto" w:fill="FFFFFF"/>
        </w:rPr>
        <w:t>В 2023 году</w:t>
      </w:r>
      <w:r w:rsidRPr="00551EDB">
        <w:rPr>
          <w:rFonts w:ascii="Times New Roman" w:hAnsi="Times New Roman" w:cs="Times New Roman"/>
          <w:spacing w:val="-3"/>
          <w:sz w:val="28"/>
        </w:rPr>
        <w:t xml:space="preserve"> размер  компенсации  стоимости  путевки  в  загородный  лагерь</w:t>
      </w:r>
      <w:r w:rsidRPr="00551EDB">
        <w:rPr>
          <w:rFonts w:ascii="Times New Roman" w:hAnsi="Times New Roman" w:cs="Times New Roman"/>
          <w:sz w:val="28"/>
        </w:rPr>
        <w:t xml:space="preserve"> составляет  10 609,86 рублей.</w:t>
      </w:r>
    </w:p>
    <w:p w:rsidR="00EE2815" w:rsidRPr="00551EDB" w:rsidRDefault="00EE2815" w:rsidP="00EE28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3026B">
        <w:rPr>
          <w:rFonts w:ascii="Times New Roman" w:hAnsi="Times New Roman" w:cs="Times New Roman"/>
          <w:sz w:val="28"/>
          <w:szCs w:val="28"/>
        </w:rPr>
        <w:t>Ц</w:t>
      </w:r>
      <w:r w:rsidRPr="00A3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елью работы лагеря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</w:t>
      </w:r>
      <w:r w:rsidRPr="00A3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являлось создание комфортной обстановки, благоприятных и безопасных условий для успешного </w:t>
      </w:r>
      <w:r w:rsidRPr="00A3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оздоровления каждого ребенк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Программа лагеря должна предполагать</w:t>
      </w:r>
      <w:r w:rsidRPr="00A3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укрепление здоровья детей в летний период, а также занятость ребят в течение всего времени. Работники культуры совместно с работниками образования пров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одят</w:t>
      </w:r>
      <w:r w:rsidRPr="00A3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большую работу по организации культурно – </w:t>
      </w:r>
      <w:proofErr w:type="spellStart"/>
      <w:r w:rsidRPr="00A3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досуговых</w:t>
      </w:r>
      <w:proofErr w:type="spellEnd"/>
      <w:r w:rsidRPr="00A3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спортивно-массовых и физкультурно-оздоровительных мероприятий для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</w:t>
      </w:r>
      <w:r w:rsidRPr="00A3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Pr="00A3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условия для развития личности каждого ребенка, приобретения социального опыта в условиях пришкольного лагеря.</w:t>
      </w:r>
    </w:p>
    <w:p w:rsidR="00EE2815" w:rsidRPr="00D5316C" w:rsidRDefault="00EE2815" w:rsidP="00EE2815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 w:rsidRPr="00D5316C">
        <w:rPr>
          <w:color w:val="000000"/>
        </w:rPr>
        <w:t>В период подготовки к летней оздоровительной кампании 202</w:t>
      </w:r>
      <w:r>
        <w:rPr>
          <w:color w:val="000000"/>
        </w:rPr>
        <w:t>3</w:t>
      </w:r>
      <w:r w:rsidRPr="00D5316C">
        <w:rPr>
          <w:color w:val="000000"/>
        </w:rPr>
        <w:t xml:space="preserve"> года </w:t>
      </w:r>
      <w:r>
        <w:rPr>
          <w:color w:val="000000"/>
        </w:rPr>
        <w:t>за</w:t>
      </w:r>
      <w:r w:rsidRPr="00D5316C">
        <w:rPr>
          <w:color w:val="000000"/>
        </w:rPr>
        <w:t>планированы мероприятия:</w:t>
      </w:r>
    </w:p>
    <w:p w:rsidR="00EE2815" w:rsidRPr="00D5316C" w:rsidRDefault="00EE2815" w:rsidP="00EE2815">
      <w:pPr>
        <w:pStyle w:val="a6"/>
        <w:jc w:val="both"/>
      </w:pPr>
      <w:r w:rsidRPr="00D5316C">
        <w:rPr>
          <w:color w:val="000000"/>
        </w:rPr>
        <w:t xml:space="preserve">- </w:t>
      </w:r>
      <w:r w:rsidRPr="00D5316C">
        <w:t>барьерн</w:t>
      </w:r>
      <w:r>
        <w:t>ая</w:t>
      </w:r>
      <w:r w:rsidRPr="00D5316C">
        <w:t xml:space="preserve"> </w:t>
      </w:r>
      <w:proofErr w:type="spellStart"/>
      <w:r w:rsidRPr="00D5316C">
        <w:t>аккарицидн</w:t>
      </w:r>
      <w:r>
        <w:t>ая</w:t>
      </w:r>
      <w:proofErr w:type="spellEnd"/>
      <w:r w:rsidRPr="00D5316C">
        <w:t xml:space="preserve"> обработк</w:t>
      </w:r>
      <w:r>
        <w:t>а</w:t>
      </w:r>
      <w:r w:rsidRPr="00D5316C">
        <w:t xml:space="preserve"> территори</w:t>
      </w:r>
      <w:r>
        <w:t>й</w:t>
      </w:r>
      <w:r w:rsidRPr="00D5316C">
        <w:t xml:space="preserve"> летних оздоровительных организаци</w:t>
      </w:r>
      <w:r>
        <w:t>й</w:t>
      </w:r>
      <w:r w:rsidRPr="00D5316C">
        <w:t xml:space="preserve"> </w:t>
      </w:r>
      <w:r>
        <w:t>будет проведено</w:t>
      </w:r>
      <w:r w:rsidRPr="00D5316C">
        <w:t xml:space="preserve"> своевременн</w:t>
      </w:r>
      <w:r>
        <w:t>о,</w:t>
      </w:r>
      <w:r w:rsidRPr="00D5316C">
        <w:t xml:space="preserve"> согласно графику, предусмотрев 5-дневный перерыв с момента обработки до открытия лагерной смены. </w:t>
      </w:r>
      <w:r w:rsidRPr="00D5316C">
        <w:rPr>
          <w:spacing w:val="-3"/>
        </w:rPr>
        <w:t xml:space="preserve"> </w:t>
      </w:r>
    </w:p>
    <w:p w:rsidR="00EE2815" w:rsidRPr="00D5316C" w:rsidRDefault="00EE2815" w:rsidP="00C33AE6">
      <w:pPr>
        <w:pStyle w:val="a6"/>
        <w:tabs>
          <w:tab w:val="left" w:pos="426"/>
        </w:tabs>
        <w:jc w:val="both"/>
        <w:rPr>
          <w:color w:val="000000"/>
        </w:rPr>
      </w:pPr>
      <w:r w:rsidRPr="00D5316C">
        <w:rPr>
          <w:color w:val="000000"/>
        </w:rPr>
        <w:t>- проведение производственного контроля на пищеблоках, контроль за безопасностью и качеством питьевого режима и продуктов в соответствии с эпидемиологическими правилами и нормативами;</w:t>
      </w:r>
      <w:proofErr w:type="gramStart"/>
      <w:r w:rsidRPr="00D5316C">
        <w:rPr>
          <w:color w:val="000000"/>
        </w:rPr>
        <w:br/>
      </w:r>
      <w:r w:rsidR="00C33AE6">
        <w:rPr>
          <w:color w:val="000000"/>
        </w:rPr>
        <w:t>-</w:t>
      </w:r>
      <w:proofErr w:type="gramEnd"/>
      <w:r w:rsidRPr="004B793B">
        <w:rPr>
          <w:color w:val="000000"/>
        </w:rPr>
        <w:t>подготовка физкультурно-оздоровительных сооружений;</w:t>
      </w:r>
      <w:r w:rsidRPr="00D5316C">
        <w:rPr>
          <w:color w:val="000000"/>
        </w:rPr>
        <w:br/>
        <w:t>- разработка комплексного плана профилактических мероприятий на летний период 202</w:t>
      </w:r>
      <w:r>
        <w:rPr>
          <w:color w:val="000000"/>
        </w:rPr>
        <w:t>3</w:t>
      </w:r>
      <w:r w:rsidRPr="00D5316C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EE2815" w:rsidRPr="00D5316C" w:rsidRDefault="00EE2815" w:rsidP="00EE2815">
      <w:pPr>
        <w:pStyle w:val="a6"/>
        <w:jc w:val="both"/>
        <w:rPr>
          <w:color w:val="000000"/>
        </w:rPr>
      </w:pPr>
      <w:r w:rsidRPr="00D5316C">
        <w:rPr>
          <w:color w:val="000000"/>
        </w:rPr>
        <w:t xml:space="preserve">- создание банков методических разработок культурно-массовых мероприятий, игротек, конкурсов, викторин. </w:t>
      </w:r>
    </w:p>
    <w:p w:rsidR="00C33AE6" w:rsidRDefault="00EE2815" w:rsidP="00EE2815">
      <w:pPr>
        <w:pStyle w:val="a6"/>
        <w:jc w:val="both"/>
        <w:rPr>
          <w:color w:val="000000"/>
        </w:rPr>
      </w:pPr>
      <w:r w:rsidRPr="00D5316C">
        <w:rPr>
          <w:color w:val="000000"/>
        </w:rPr>
        <w:t xml:space="preserve">- координация действий со всеми заинтересованными организациями и ведомствами, направленных на обеспечение временного трудоустройства несовершеннолетних в летний период. </w:t>
      </w:r>
    </w:p>
    <w:p w:rsidR="00EE2815" w:rsidRPr="00D5316C" w:rsidRDefault="00C33AE6" w:rsidP="00EE2815">
      <w:pPr>
        <w:pStyle w:val="a6"/>
        <w:jc w:val="both"/>
      </w:pPr>
      <w:r>
        <w:rPr>
          <w:color w:val="000000"/>
        </w:rPr>
        <w:t>- д</w:t>
      </w:r>
      <w:r w:rsidR="00EE2815">
        <w:t xml:space="preserve">етям участников СВО, детей  беженцев из ЛНР и ДНР, </w:t>
      </w:r>
      <w:r w:rsidR="00EE2815" w:rsidRPr="00D5316C">
        <w:t xml:space="preserve">многодетных и малообеспеченных семей рассматривается </w:t>
      </w:r>
      <w:r w:rsidR="00EE2815">
        <w:t xml:space="preserve">предоставление путевки в пришкольный лагерь </w:t>
      </w:r>
      <w:r w:rsidR="00EE2815" w:rsidRPr="00D5316C">
        <w:t>в первоочередном порядке</w:t>
      </w:r>
      <w:proofErr w:type="gramStart"/>
      <w:r w:rsidR="00EE2815" w:rsidRPr="00D5316C">
        <w:t>.</w:t>
      </w:r>
      <w:proofErr w:type="gramEnd"/>
      <w:r w:rsidR="00EE2815" w:rsidRPr="00D5316C">
        <w:rPr>
          <w:color w:val="000000"/>
        </w:rPr>
        <w:br/>
      </w:r>
      <w:r w:rsidR="00EE2815" w:rsidRPr="00D5316C">
        <w:t xml:space="preserve">-   </w:t>
      </w:r>
      <w:proofErr w:type="gramStart"/>
      <w:r w:rsidR="00EE2815" w:rsidRPr="00D5316C">
        <w:t>в</w:t>
      </w:r>
      <w:proofErr w:type="gramEnd"/>
      <w:r w:rsidR="00EE2815" w:rsidRPr="00D5316C">
        <w:t xml:space="preserve">ыполнение квоты на путевки в загородные оздоровительные лагеря для </w:t>
      </w:r>
      <w:r w:rsidR="00EE2815">
        <w:t>об</w:t>
      </w:r>
      <w:r w:rsidR="00EE2815" w:rsidRPr="00D5316C">
        <w:t>уча</w:t>
      </w:r>
      <w:r w:rsidR="00EE2815">
        <w:t>ю</w:t>
      </w:r>
      <w:r w:rsidR="00EE2815" w:rsidRPr="00D5316C">
        <w:t>щихся</w:t>
      </w:r>
      <w:r w:rsidR="00423C4A">
        <w:t>;</w:t>
      </w:r>
      <w:r w:rsidR="00EE2815" w:rsidRPr="00D5316C">
        <w:t xml:space="preserve"> </w:t>
      </w:r>
    </w:p>
    <w:p w:rsidR="00EE2815" w:rsidRPr="00D5316C" w:rsidRDefault="00EE2815" w:rsidP="00EE2815">
      <w:pPr>
        <w:pStyle w:val="a6"/>
        <w:jc w:val="both"/>
        <w:rPr>
          <w:color w:val="000000"/>
        </w:rPr>
      </w:pPr>
      <w:r w:rsidRPr="00D5316C">
        <w:t xml:space="preserve">-  выполнение мер противопожарной безопасности согласно требованиям </w:t>
      </w:r>
      <w:r w:rsidRPr="00D5316C">
        <w:rPr>
          <w:color w:val="000000"/>
        </w:rPr>
        <w:t xml:space="preserve">управления  надзорной деятельности  ГУ МЧС   России   по  СК </w:t>
      </w:r>
      <w:r w:rsidRPr="00D5316C">
        <w:rPr>
          <w:color w:val="000000"/>
          <w:spacing w:val="2"/>
        </w:rPr>
        <w:t xml:space="preserve">(по Левокумскому району  и </w:t>
      </w:r>
      <w:proofErr w:type="spellStart"/>
      <w:r w:rsidRPr="00D5316C">
        <w:rPr>
          <w:color w:val="000000"/>
          <w:spacing w:val="2"/>
        </w:rPr>
        <w:t>Нефтекумскому</w:t>
      </w:r>
      <w:proofErr w:type="spellEnd"/>
      <w:r w:rsidRPr="00D5316C">
        <w:rPr>
          <w:color w:val="000000"/>
          <w:spacing w:val="2"/>
        </w:rPr>
        <w:t xml:space="preserve"> городскому округу).</w:t>
      </w:r>
    </w:p>
    <w:p w:rsidR="00EE2815" w:rsidRPr="00D5316C" w:rsidRDefault="00EE2815" w:rsidP="00EE2815">
      <w:pPr>
        <w:pStyle w:val="a6"/>
        <w:jc w:val="both"/>
      </w:pPr>
      <w:r w:rsidRPr="00D5316C">
        <w:rPr>
          <w:color w:val="000000"/>
        </w:rPr>
        <w:t xml:space="preserve">-  </w:t>
      </w:r>
      <w:r w:rsidRPr="00D5316C">
        <w:t xml:space="preserve">соблюдение условий требований </w:t>
      </w:r>
      <w:proofErr w:type="spellStart"/>
      <w:r w:rsidRPr="00D5316C">
        <w:t>СанПина</w:t>
      </w:r>
      <w:proofErr w:type="spellEnd"/>
      <w:r w:rsidRPr="00D5316C">
        <w:t xml:space="preserve"> 2.4 3648-20 «</w:t>
      </w:r>
      <w:proofErr w:type="spellStart"/>
      <w:r w:rsidRPr="00D5316C">
        <w:t>Санитарно-эпид</w:t>
      </w:r>
      <w:r>
        <w:t>е</w:t>
      </w:r>
      <w:r w:rsidRPr="00D5316C">
        <w:t>мологическ</w:t>
      </w:r>
      <w:r>
        <w:t>и</w:t>
      </w:r>
      <w:r w:rsidRPr="00D5316C">
        <w:t>е</w:t>
      </w:r>
      <w:proofErr w:type="spellEnd"/>
      <w:r w:rsidRPr="00D5316C">
        <w:t xml:space="preserve"> требования к организации воспитания и обучения, отдыха и оздоровление детей и молодежи»</w:t>
      </w:r>
      <w:r w:rsidR="00423C4A">
        <w:t>,</w:t>
      </w:r>
      <w:r w:rsidRPr="00D5316C">
        <w:rPr>
          <w:color w:val="000000"/>
        </w:rPr>
        <w:t xml:space="preserve"> </w:t>
      </w:r>
      <w:r w:rsidRPr="00D5316C">
        <w:rPr>
          <w:color w:val="000000"/>
          <w:spacing w:val="-2"/>
        </w:rPr>
        <w:t xml:space="preserve">получение </w:t>
      </w:r>
      <w:r w:rsidRPr="00D5316C">
        <w:t>санитарно-эпидемиологического заключения</w:t>
      </w:r>
    </w:p>
    <w:p w:rsidR="00EE2815" w:rsidRPr="00185D13" w:rsidRDefault="00EE2815" w:rsidP="00EE2815">
      <w:pPr>
        <w:pStyle w:val="a6"/>
        <w:jc w:val="both"/>
      </w:pPr>
      <w:r>
        <w:t xml:space="preserve">- </w:t>
      </w:r>
      <w:r w:rsidRPr="00D5316C">
        <w:t>организ</w:t>
      </w:r>
      <w:r>
        <w:t xml:space="preserve">ация </w:t>
      </w:r>
      <w:r w:rsidRPr="00D5316C">
        <w:t>учеб</w:t>
      </w:r>
      <w:r>
        <w:t>ы</w:t>
      </w:r>
      <w:r w:rsidRPr="00D5316C">
        <w:t xml:space="preserve"> вожатых – волонтеров  для  работы  в </w:t>
      </w:r>
      <w:r w:rsidRPr="00D5316C">
        <w:rPr>
          <w:color w:val="000000"/>
          <w:spacing w:val="-2"/>
        </w:rPr>
        <w:t xml:space="preserve">летних </w:t>
      </w:r>
      <w:r w:rsidRPr="00D5316C">
        <w:t xml:space="preserve">оздоровительных лагерях с дневным пребыванием детей и на площадках до </w:t>
      </w:r>
      <w:r>
        <w:t>30</w:t>
      </w:r>
      <w:r w:rsidRPr="00D5316C">
        <w:t xml:space="preserve"> мая 202</w:t>
      </w:r>
      <w:r>
        <w:t>3</w:t>
      </w:r>
      <w:r w:rsidRPr="00D5316C">
        <w:t xml:space="preserve"> г. </w:t>
      </w:r>
      <w:r>
        <w:t xml:space="preserve">на базе </w:t>
      </w:r>
      <w:r w:rsidRPr="00D5316C">
        <w:t xml:space="preserve">МБОУ </w:t>
      </w:r>
      <w:proofErr w:type="gramStart"/>
      <w:r w:rsidRPr="00D5316C">
        <w:t>ДО</w:t>
      </w:r>
      <w:proofErr w:type="gramEnd"/>
      <w:r w:rsidRPr="00D5316C">
        <w:t xml:space="preserve"> «</w:t>
      </w:r>
      <w:proofErr w:type="gramStart"/>
      <w:r w:rsidRPr="00D5316C">
        <w:t>Центр</w:t>
      </w:r>
      <w:proofErr w:type="gramEnd"/>
      <w:r w:rsidRPr="00D5316C">
        <w:t xml:space="preserve">  внешкольной  работы»</w:t>
      </w:r>
      <w:r>
        <w:t>.</w:t>
      </w:r>
    </w:p>
    <w:p w:rsidR="00EE2815" w:rsidRDefault="00EE2815" w:rsidP="00EE2815">
      <w:pPr>
        <w:pStyle w:val="a6"/>
        <w:jc w:val="both"/>
        <w:rPr>
          <w:color w:val="000000"/>
        </w:rPr>
      </w:pPr>
      <w:r>
        <w:rPr>
          <w:color w:val="000000"/>
        </w:rPr>
        <w:tab/>
      </w:r>
    </w:p>
    <w:p w:rsidR="00EE2815" w:rsidRPr="00D5316C" w:rsidRDefault="00EE2815" w:rsidP="00EE2815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D5316C">
        <w:rPr>
          <w:color w:val="000000"/>
        </w:rPr>
        <w:t xml:space="preserve">Готовясь к летней оздоровительной кампании в настоящее время </w:t>
      </w:r>
      <w:r w:rsidRPr="00D5316C">
        <w:rPr>
          <w:b/>
          <w:color w:val="000000"/>
          <w:u w:val="single"/>
        </w:rPr>
        <w:t>проведены</w:t>
      </w:r>
      <w:proofErr w:type="gramEnd"/>
      <w:r w:rsidRPr="00D5316C">
        <w:rPr>
          <w:color w:val="000000"/>
        </w:rPr>
        <w:t xml:space="preserve"> мероприятия:</w:t>
      </w:r>
    </w:p>
    <w:p w:rsidR="00EE2815" w:rsidRPr="00D5316C" w:rsidRDefault="00EE2815" w:rsidP="00EE2815">
      <w:pPr>
        <w:pStyle w:val="a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316C">
        <w:rPr>
          <w:color w:val="000000"/>
        </w:rPr>
        <w:t xml:space="preserve">комплектование пришкольных лагерей квалифицированными педагогическими кадрами, гигиеническое обучение и аттестация </w:t>
      </w:r>
      <w:r w:rsidRPr="00D5316C">
        <w:rPr>
          <w:color w:val="000000"/>
        </w:rPr>
        <w:lastRenderedPageBreak/>
        <w:t>начальников смен, воспитателей, вожатых, технического персонала, работников пищеблока;</w:t>
      </w:r>
    </w:p>
    <w:p w:rsidR="00EE2815" w:rsidRDefault="00EE2815" w:rsidP="00EE2815">
      <w:pPr>
        <w:pStyle w:val="a6"/>
        <w:jc w:val="both"/>
        <w:rPr>
          <w:color w:val="000000"/>
        </w:rPr>
      </w:pPr>
      <w:r w:rsidRPr="00D5316C">
        <w:rPr>
          <w:color w:val="000000"/>
        </w:rPr>
        <w:t>-  проведение профилактических медицинских осмотров работников;</w:t>
      </w:r>
    </w:p>
    <w:p w:rsidR="00EE2815" w:rsidRDefault="00EE2815" w:rsidP="00EE2815">
      <w:pPr>
        <w:pStyle w:val="aa"/>
        <w:tabs>
          <w:tab w:val="left" w:pos="142"/>
        </w:tabs>
        <w:ind w:left="0" w:firstLine="0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</w:t>
      </w:r>
      <w:r w:rsidRPr="00FC1CD9">
        <w:rPr>
          <w:sz w:val="28"/>
          <w:szCs w:val="28"/>
        </w:rPr>
        <w:t>во всех образовательных организация</w:t>
      </w:r>
      <w:r>
        <w:rPr>
          <w:sz w:val="28"/>
          <w:szCs w:val="28"/>
        </w:rPr>
        <w:t>х</w:t>
      </w:r>
      <w:r w:rsidRPr="00FC1CD9">
        <w:rPr>
          <w:sz w:val="28"/>
          <w:szCs w:val="28"/>
        </w:rPr>
        <w:t xml:space="preserve"> имеется паспорт безопасности</w:t>
      </w:r>
      <w:r>
        <w:rPr>
          <w:sz w:val="28"/>
          <w:szCs w:val="28"/>
        </w:rPr>
        <w:t>,</w:t>
      </w:r>
      <w:r w:rsidRPr="00FC1CD9">
        <w:rPr>
          <w:sz w:val="28"/>
          <w:szCs w:val="28"/>
        </w:rPr>
        <w:t xml:space="preserve"> составленный на основании </w:t>
      </w:r>
      <w:r>
        <w:rPr>
          <w:sz w:val="28"/>
          <w:szCs w:val="28"/>
        </w:rPr>
        <w:t>Р</w:t>
      </w:r>
      <w:r w:rsidRPr="00FC1CD9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FC1CD9">
        <w:rPr>
          <w:sz w:val="28"/>
          <w:szCs w:val="28"/>
        </w:rPr>
        <w:t xml:space="preserve"> </w:t>
      </w:r>
      <w:proofErr w:type="spellStart"/>
      <w:r w:rsidRPr="00FC1CD9">
        <w:rPr>
          <w:sz w:val="28"/>
          <w:szCs w:val="28"/>
        </w:rPr>
        <w:t>антитерростической</w:t>
      </w:r>
      <w:proofErr w:type="spellEnd"/>
      <w:r w:rsidRPr="00FC1CD9">
        <w:rPr>
          <w:sz w:val="28"/>
          <w:szCs w:val="28"/>
        </w:rPr>
        <w:t xml:space="preserve"> комиссии при администрации НГО СК и  согласованный с Управлением ФСБ России по Ставропольскому краю, с ОНД и ПРУНД и </w:t>
      </w:r>
      <w:proofErr w:type="gramStart"/>
      <w:r w:rsidRPr="00FC1CD9">
        <w:rPr>
          <w:sz w:val="28"/>
          <w:szCs w:val="28"/>
        </w:rPr>
        <w:t>ПР</w:t>
      </w:r>
      <w:proofErr w:type="gramEnd"/>
      <w:r w:rsidRPr="00FC1CD9">
        <w:rPr>
          <w:sz w:val="28"/>
          <w:szCs w:val="28"/>
        </w:rPr>
        <w:t xml:space="preserve"> ГУ </w:t>
      </w:r>
      <w:r w:rsidRPr="00FC1CD9">
        <w:rPr>
          <w:sz w:val="28"/>
          <w:szCs w:val="28"/>
          <w:u w:val="single"/>
        </w:rPr>
        <w:t>МЧС России</w:t>
      </w:r>
      <w:r w:rsidRPr="00FC1CD9">
        <w:rPr>
          <w:sz w:val="28"/>
          <w:szCs w:val="28"/>
        </w:rPr>
        <w:t xml:space="preserve"> по СК</w:t>
      </w:r>
      <w:r>
        <w:rPr>
          <w:sz w:val="28"/>
          <w:szCs w:val="28"/>
        </w:rPr>
        <w:t xml:space="preserve"> и </w:t>
      </w:r>
      <w:r w:rsidRPr="00FC1CD9">
        <w:rPr>
          <w:sz w:val="28"/>
          <w:szCs w:val="28"/>
        </w:rPr>
        <w:t xml:space="preserve"> ФГКУ «УВО ВНГ» России по СК </w:t>
      </w:r>
      <w:r w:rsidRPr="00FC1CD9">
        <w:rPr>
          <w:sz w:val="28"/>
          <w:szCs w:val="28"/>
          <w:u w:val="single"/>
        </w:rPr>
        <w:t>(вневедомственная служба)</w:t>
      </w:r>
      <w:r>
        <w:rPr>
          <w:sz w:val="28"/>
          <w:szCs w:val="28"/>
        </w:rPr>
        <w:t xml:space="preserve">. </w:t>
      </w:r>
      <w:r w:rsidRPr="00FC1CD9">
        <w:rPr>
          <w:sz w:val="28"/>
          <w:szCs w:val="28"/>
        </w:rPr>
        <w:t>В паспортах разработаны инструкции по действию персонала при чрезвычайных ситуациях и террористических угрозах, определены должностные обязанности, определены способы информирования правоохранительных органов и органов местного самоуправления.</w:t>
      </w:r>
      <w:r>
        <w:rPr>
          <w:sz w:val="28"/>
          <w:szCs w:val="28"/>
        </w:rPr>
        <w:t xml:space="preserve"> </w:t>
      </w:r>
    </w:p>
    <w:p w:rsidR="00423C4A" w:rsidRDefault="00EE2815" w:rsidP="00EE2815">
      <w:pPr>
        <w:pStyle w:val="a6"/>
        <w:jc w:val="both"/>
        <w:rPr>
          <w:color w:val="000000"/>
        </w:rPr>
      </w:pPr>
      <w:r w:rsidRPr="00D5316C">
        <w:rPr>
          <w:color w:val="000000"/>
        </w:rPr>
        <w:t>- во всех образовательных учреждениях разработаны программы летнего отдыха, включающие комплекс мероприятий по оздоровлению, досугу и развитию детей;</w:t>
      </w:r>
      <w:r w:rsidRPr="00D5316C">
        <w:rPr>
          <w:color w:val="000000"/>
        </w:rPr>
        <w:br/>
        <w:t>- разработано и утверждено Положение о муниципальном этапе краевого конкурса программ летних профильных смен, организован муниципальный  конкурс программ летних профильных смен</w:t>
      </w:r>
      <w:r w:rsidR="00423C4A">
        <w:rPr>
          <w:color w:val="000000"/>
        </w:rPr>
        <w:t>;</w:t>
      </w:r>
    </w:p>
    <w:p w:rsidR="00EE2815" w:rsidRPr="008B7F01" w:rsidRDefault="00EE2815" w:rsidP="008B7F01">
      <w:pPr>
        <w:pStyle w:val="a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316C">
        <w:rPr>
          <w:color w:val="000000"/>
        </w:rPr>
        <w:t xml:space="preserve">создан банк данных занятости учащихся, состоящих на </w:t>
      </w:r>
      <w:proofErr w:type="spellStart"/>
      <w:r w:rsidRPr="00D5316C">
        <w:rPr>
          <w:color w:val="000000"/>
        </w:rPr>
        <w:t>внутришкольном</w:t>
      </w:r>
      <w:proofErr w:type="spellEnd"/>
      <w:r w:rsidRPr="00D5316C">
        <w:rPr>
          <w:color w:val="000000"/>
        </w:rPr>
        <w:t xml:space="preserve"> и учёте в подразделении по делам несовершеннолетних;</w:t>
      </w:r>
      <w:r w:rsidRPr="00D5316C">
        <w:rPr>
          <w:color w:val="000000"/>
        </w:rPr>
        <w:br/>
        <w:t>- классными руководителями разрабатываются индивидуальные карты занятости в летний период всех учащихся;</w:t>
      </w:r>
    </w:p>
    <w:p w:rsidR="008B7F01" w:rsidRPr="00AF1AFF" w:rsidRDefault="008B7F01" w:rsidP="008B7F01">
      <w:pPr>
        <w:pStyle w:val="a6"/>
        <w:jc w:val="both"/>
      </w:pPr>
      <w:r>
        <w:rPr>
          <w:color w:val="000000"/>
        </w:rPr>
        <w:t xml:space="preserve">- </w:t>
      </w:r>
      <w:r>
        <w:t>в</w:t>
      </w:r>
      <w:r w:rsidRPr="00AF1AFF">
        <w:t xml:space="preserve"> 202</w:t>
      </w:r>
      <w:r>
        <w:t>3</w:t>
      </w:r>
      <w:r w:rsidRPr="00AF1AFF">
        <w:t xml:space="preserve"> год</w:t>
      </w:r>
      <w:r>
        <w:t>у будет</w:t>
      </w:r>
      <w:r w:rsidRPr="00AF1AFF">
        <w:t xml:space="preserve"> трудоустроено 60 подростков от 14 до 18 лет.  В трудовых объединениях школьников </w:t>
      </w:r>
      <w:r>
        <w:t>более</w:t>
      </w:r>
      <w:r w:rsidRPr="00AF1AFF">
        <w:t xml:space="preserve"> 1370, охва</w:t>
      </w:r>
      <w:r>
        <w:t>т</w:t>
      </w:r>
      <w:r w:rsidRPr="00AF1AFF">
        <w:t xml:space="preserve"> летней практикой </w:t>
      </w:r>
      <w:r>
        <w:t xml:space="preserve">более </w:t>
      </w:r>
      <w:r w:rsidRPr="00AF1AFF">
        <w:t>285</w:t>
      </w:r>
      <w:r>
        <w:t>0</w:t>
      </w:r>
      <w:r w:rsidRPr="00AF1AFF">
        <w:t xml:space="preserve"> обучающихся образовательных организаций.</w:t>
      </w:r>
    </w:p>
    <w:p w:rsidR="00EE2815" w:rsidRDefault="00EE2815" w:rsidP="00EE2815">
      <w:pPr>
        <w:pStyle w:val="a6"/>
        <w:jc w:val="both"/>
        <w:rPr>
          <w:color w:val="000000"/>
        </w:rPr>
      </w:pPr>
      <w:r w:rsidRPr="00A3026B">
        <w:rPr>
          <w:color w:val="000000"/>
        </w:rPr>
        <w:tab/>
      </w:r>
    </w:p>
    <w:p w:rsidR="001735C9" w:rsidRDefault="001735C9" w:rsidP="00EE2815">
      <w:pPr>
        <w:pStyle w:val="a6"/>
        <w:jc w:val="both"/>
        <w:rPr>
          <w:color w:val="000000"/>
        </w:rPr>
      </w:pPr>
    </w:p>
    <w:p w:rsidR="001735C9" w:rsidRDefault="001735C9" w:rsidP="00EE2815">
      <w:pPr>
        <w:pStyle w:val="a6"/>
        <w:jc w:val="both"/>
        <w:rPr>
          <w:color w:val="000000"/>
        </w:rPr>
      </w:pPr>
    </w:p>
    <w:p w:rsidR="001735C9" w:rsidRPr="00A3026B" w:rsidRDefault="001735C9" w:rsidP="00EE2815">
      <w:pPr>
        <w:pStyle w:val="a6"/>
        <w:jc w:val="both"/>
        <w:rPr>
          <w:color w:val="000000"/>
        </w:rPr>
      </w:pPr>
    </w:p>
    <w:p w:rsidR="001735C9" w:rsidRPr="00B715A2" w:rsidRDefault="001735C9" w:rsidP="001735C9">
      <w:pPr>
        <w:pStyle w:val="a6"/>
        <w:spacing w:line="240" w:lineRule="exact"/>
      </w:pPr>
      <w:r>
        <w:t>Н</w:t>
      </w:r>
      <w:r w:rsidRPr="00B715A2">
        <w:t>ачальник отдела образования</w:t>
      </w:r>
    </w:p>
    <w:p w:rsidR="001735C9" w:rsidRPr="00B715A2" w:rsidRDefault="001735C9" w:rsidP="001735C9">
      <w:pPr>
        <w:pStyle w:val="a6"/>
        <w:spacing w:line="240" w:lineRule="exact"/>
      </w:pPr>
      <w:r w:rsidRPr="00B715A2">
        <w:t xml:space="preserve">администрации Нефтекумского </w:t>
      </w:r>
    </w:p>
    <w:p w:rsidR="001735C9" w:rsidRDefault="001735C9" w:rsidP="001735C9">
      <w:pPr>
        <w:pStyle w:val="a6"/>
        <w:spacing w:line="240" w:lineRule="exact"/>
      </w:pPr>
      <w:r>
        <w:t xml:space="preserve">городского округа </w:t>
      </w:r>
    </w:p>
    <w:p w:rsidR="001735C9" w:rsidRPr="00B715A2" w:rsidRDefault="001735C9" w:rsidP="001735C9">
      <w:pPr>
        <w:pStyle w:val="a6"/>
        <w:spacing w:line="240" w:lineRule="exact"/>
      </w:pPr>
      <w:r>
        <w:t xml:space="preserve">Ставропольского края                                                                     </w:t>
      </w:r>
      <w:proofErr w:type="spellStart"/>
      <w:r>
        <w:t>Э.И.Лиманова</w:t>
      </w:r>
      <w:proofErr w:type="spellEnd"/>
    </w:p>
    <w:p w:rsidR="001735C9" w:rsidRDefault="001735C9" w:rsidP="001735C9">
      <w:pPr>
        <w:spacing w:line="240" w:lineRule="exact"/>
      </w:pPr>
    </w:p>
    <w:p w:rsidR="00EE2815" w:rsidRDefault="00EE2815" w:rsidP="00EE2815">
      <w:pPr>
        <w:pStyle w:val="a6"/>
        <w:jc w:val="center"/>
        <w:rPr>
          <w:color w:val="000000"/>
        </w:rPr>
      </w:pPr>
    </w:p>
    <w:p w:rsidR="00EE2815" w:rsidRPr="00D5316C" w:rsidRDefault="00EE2815" w:rsidP="00EE2815">
      <w:pPr>
        <w:pStyle w:val="a6"/>
        <w:jc w:val="both"/>
        <w:rPr>
          <w:color w:val="000000"/>
        </w:rPr>
      </w:pPr>
      <w:r w:rsidRPr="00D5316C">
        <w:rPr>
          <w:rStyle w:val="c0"/>
          <w:color w:val="000000"/>
          <w:shd w:val="clear" w:color="auto" w:fill="FFFEF9"/>
        </w:rPr>
        <w:t>       </w:t>
      </w:r>
    </w:p>
    <w:p w:rsidR="00D31139" w:rsidRDefault="00D31139"/>
    <w:sectPr w:rsidR="00D31139" w:rsidSect="0037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17DF"/>
    <w:multiLevelType w:val="hybridMultilevel"/>
    <w:tmpl w:val="3F32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EE2815"/>
    <w:rsid w:val="001735C9"/>
    <w:rsid w:val="00234882"/>
    <w:rsid w:val="00423C4A"/>
    <w:rsid w:val="005127C6"/>
    <w:rsid w:val="008B7F01"/>
    <w:rsid w:val="00C33AE6"/>
    <w:rsid w:val="00CB6880"/>
    <w:rsid w:val="00D31139"/>
    <w:rsid w:val="00EE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EE2815"/>
    <w:rPr>
      <w:spacing w:val="-2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E2815"/>
    <w:pPr>
      <w:widowControl w:val="0"/>
      <w:shd w:val="clear" w:color="auto" w:fill="FFFFFF"/>
      <w:spacing w:after="0" w:line="322" w:lineRule="exact"/>
      <w:jc w:val="center"/>
    </w:pPr>
    <w:rPr>
      <w:spacing w:val="-2"/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EE2815"/>
  </w:style>
  <w:style w:type="paragraph" w:styleId="a6">
    <w:name w:val="No Spacing"/>
    <w:link w:val="a7"/>
    <w:uiPriority w:val="1"/>
    <w:qFormat/>
    <w:rsid w:val="00EE28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rsid w:val="00EE281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E2815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locked/>
    <w:rsid w:val="00EE281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EE2815"/>
    <w:pPr>
      <w:widowControl w:val="0"/>
      <w:autoSpaceDE w:val="0"/>
      <w:autoSpaceDN w:val="0"/>
      <w:spacing w:after="0" w:line="240" w:lineRule="auto"/>
      <w:ind w:left="305" w:right="104" w:firstLine="70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0">
    <w:name w:val="c0"/>
    <w:basedOn w:val="a0"/>
    <w:rsid w:val="00EE2815"/>
  </w:style>
  <w:style w:type="character" w:styleId="ab">
    <w:name w:val="Hyperlink"/>
    <w:basedOn w:val="a0"/>
    <w:uiPriority w:val="99"/>
    <w:unhideWhenUsed/>
    <w:rsid w:val="00CB688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yemnaya.an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7D2F-D6E7-49F1-8BC8-A8BA5173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2023-04-24T06:49:00Z</cp:lastPrinted>
  <dcterms:created xsi:type="dcterms:W3CDTF">2023-04-24T06:55:00Z</dcterms:created>
  <dcterms:modified xsi:type="dcterms:W3CDTF">2023-04-24T06:55:00Z</dcterms:modified>
</cp:coreProperties>
</file>