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91" w:rsidRDefault="00595E91" w:rsidP="00595E91">
      <w:pPr>
        <w:pStyle w:val="a3"/>
        <w:spacing w:before="73"/>
        <w:ind w:left="0" w:right="152"/>
        <w:jc w:val="right"/>
        <w:rPr>
          <w:color w:val="242424"/>
          <w:spacing w:val="-2"/>
          <w:sz w:val="24"/>
          <w:szCs w:val="24"/>
        </w:rPr>
      </w:pPr>
      <w:r>
        <w:rPr>
          <w:color w:val="242424"/>
          <w:spacing w:val="-2"/>
          <w:sz w:val="24"/>
          <w:szCs w:val="24"/>
        </w:rPr>
        <w:t>Приложение  1 к приказу ОО АНГО СК</w:t>
      </w:r>
    </w:p>
    <w:p w:rsidR="00595E91" w:rsidRDefault="00595E91" w:rsidP="00595E91">
      <w:pPr>
        <w:pStyle w:val="a3"/>
        <w:spacing w:before="73"/>
        <w:ind w:left="0" w:right="152"/>
        <w:jc w:val="right"/>
        <w:rPr>
          <w:color w:val="242424"/>
          <w:spacing w:val="-2"/>
          <w:sz w:val="24"/>
          <w:szCs w:val="24"/>
        </w:rPr>
      </w:pPr>
      <w:r>
        <w:rPr>
          <w:color w:val="242424"/>
          <w:spacing w:val="-2"/>
          <w:sz w:val="24"/>
          <w:szCs w:val="24"/>
        </w:rPr>
        <w:t>от 05.06.2023 № 267</w:t>
      </w:r>
    </w:p>
    <w:p w:rsidR="00595E91" w:rsidRDefault="00595E91" w:rsidP="00E41628">
      <w:pPr>
        <w:pStyle w:val="a3"/>
        <w:spacing w:before="73"/>
        <w:ind w:left="0" w:right="1065"/>
        <w:jc w:val="right"/>
        <w:rPr>
          <w:color w:val="242424"/>
          <w:spacing w:val="-2"/>
          <w:sz w:val="24"/>
          <w:szCs w:val="24"/>
        </w:rPr>
      </w:pPr>
    </w:p>
    <w:p w:rsidR="00E41628" w:rsidRPr="00FF1DB5" w:rsidRDefault="00E41628" w:rsidP="00E41628">
      <w:pPr>
        <w:pStyle w:val="a3"/>
        <w:spacing w:before="73"/>
        <w:ind w:left="0" w:right="1065"/>
        <w:jc w:val="right"/>
        <w:rPr>
          <w:sz w:val="24"/>
          <w:szCs w:val="24"/>
        </w:rPr>
      </w:pPr>
      <w:r w:rsidRPr="00FF1DB5">
        <w:rPr>
          <w:color w:val="242424"/>
          <w:spacing w:val="-2"/>
          <w:sz w:val="24"/>
          <w:szCs w:val="24"/>
        </w:rPr>
        <w:t>УТВЕРЖДЕН</w:t>
      </w:r>
    </w:p>
    <w:p w:rsidR="00E41628" w:rsidRPr="00FF1DB5" w:rsidRDefault="00E41628" w:rsidP="00E41628">
      <w:pPr>
        <w:pStyle w:val="a3"/>
        <w:spacing w:before="3" w:line="278" w:lineRule="auto"/>
        <w:ind w:left="5232" w:right="107" w:firstLine="943"/>
        <w:jc w:val="right"/>
        <w:rPr>
          <w:sz w:val="24"/>
          <w:szCs w:val="24"/>
        </w:rPr>
      </w:pPr>
      <w:r w:rsidRPr="00FF1DB5">
        <w:rPr>
          <w:color w:val="242424"/>
          <w:sz w:val="24"/>
          <w:szCs w:val="24"/>
        </w:rPr>
        <w:t>на</w:t>
      </w:r>
      <w:r w:rsidRPr="00FF1DB5">
        <w:rPr>
          <w:color w:val="242424"/>
          <w:spacing w:val="-13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заседании</w:t>
      </w:r>
      <w:r w:rsidRPr="00FF1DB5">
        <w:rPr>
          <w:color w:val="242424"/>
          <w:spacing w:val="-12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рабочей</w:t>
      </w:r>
      <w:r w:rsidRPr="00FF1DB5">
        <w:rPr>
          <w:color w:val="242424"/>
          <w:spacing w:val="-12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 xml:space="preserve">группы </w:t>
      </w:r>
      <w:r w:rsidRPr="00FF1DB5">
        <w:rPr>
          <w:sz w:val="24"/>
          <w:szCs w:val="24"/>
        </w:rPr>
        <w:t>для</w:t>
      </w:r>
      <w:r w:rsidRPr="00FF1DB5">
        <w:rPr>
          <w:spacing w:val="-2"/>
          <w:sz w:val="24"/>
          <w:szCs w:val="24"/>
        </w:rPr>
        <w:t xml:space="preserve"> </w:t>
      </w:r>
      <w:r w:rsidRPr="00FF1DB5">
        <w:rPr>
          <w:sz w:val="24"/>
          <w:szCs w:val="24"/>
        </w:rPr>
        <w:t>осуществления</w:t>
      </w:r>
      <w:r w:rsidRPr="00FF1DB5">
        <w:rPr>
          <w:spacing w:val="-1"/>
          <w:sz w:val="24"/>
          <w:szCs w:val="24"/>
        </w:rPr>
        <w:t xml:space="preserve"> </w:t>
      </w:r>
      <w:r w:rsidRPr="00FF1DB5">
        <w:rPr>
          <w:sz w:val="24"/>
          <w:szCs w:val="24"/>
        </w:rPr>
        <w:t xml:space="preserve">мониторинга </w:t>
      </w:r>
      <w:r w:rsidRPr="00FF1DB5">
        <w:rPr>
          <w:spacing w:val="-2"/>
          <w:sz w:val="24"/>
          <w:szCs w:val="24"/>
        </w:rPr>
        <w:t>качества</w:t>
      </w:r>
    </w:p>
    <w:p w:rsidR="00595E91" w:rsidRDefault="00E41628" w:rsidP="00E41628">
      <w:pPr>
        <w:pStyle w:val="a3"/>
        <w:spacing w:line="272" w:lineRule="exact"/>
        <w:ind w:left="0" w:right="109"/>
        <w:jc w:val="right"/>
        <w:rPr>
          <w:sz w:val="24"/>
          <w:szCs w:val="24"/>
        </w:rPr>
      </w:pPr>
      <w:r w:rsidRPr="00FF1DB5">
        <w:rPr>
          <w:sz w:val="24"/>
          <w:szCs w:val="24"/>
        </w:rPr>
        <w:t>дошкольного</w:t>
      </w:r>
      <w:r w:rsidRPr="00FF1DB5">
        <w:rPr>
          <w:spacing w:val="-6"/>
          <w:sz w:val="24"/>
          <w:szCs w:val="24"/>
        </w:rPr>
        <w:t xml:space="preserve"> </w:t>
      </w:r>
      <w:r w:rsidRPr="00FF1DB5">
        <w:rPr>
          <w:sz w:val="24"/>
          <w:szCs w:val="24"/>
        </w:rPr>
        <w:t>образования</w:t>
      </w:r>
      <w:r w:rsidRPr="00FF1DB5">
        <w:rPr>
          <w:spacing w:val="-4"/>
          <w:sz w:val="24"/>
          <w:szCs w:val="24"/>
        </w:rPr>
        <w:t xml:space="preserve"> </w:t>
      </w:r>
      <w:r w:rsidRPr="00FF1DB5">
        <w:rPr>
          <w:sz w:val="24"/>
          <w:szCs w:val="24"/>
        </w:rPr>
        <w:t>в</w:t>
      </w:r>
      <w:r w:rsidRPr="00FF1DB5">
        <w:rPr>
          <w:spacing w:val="-5"/>
          <w:sz w:val="24"/>
          <w:szCs w:val="24"/>
        </w:rPr>
        <w:t xml:space="preserve"> </w:t>
      </w:r>
      <w:r w:rsidRPr="00FF1DB5">
        <w:rPr>
          <w:sz w:val="24"/>
          <w:szCs w:val="24"/>
        </w:rPr>
        <w:t xml:space="preserve">Нефтекумском </w:t>
      </w:r>
    </w:p>
    <w:p w:rsidR="00E41628" w:rsidRPr="00FF1DB5" w:rsidRDefault="00E41628" w:rsidP="00E41628">
      <w:pPr>
        <w:pStyle w:val="a3"/>
        <w:spacing w:line="272" w:lineRule="exact"/>
        <w:ind w:left="0" w:right="109"/>
        <w:jc w:val="right"/>
        <w:rPr>
          <w:sz w:val="24"/>
          <w:szCs w:val="24"/>
        </w:rPr>
      </w:pPr>
      <w:r w:rsidRPr="00FF1DB5">
        <w:rPr>
          <w:sz w:val="24"/>
          <w:szCs w:val="24"/>
        </w:rPr>
        <w:t>городском округе</w:t>
      </w:r>
    </w:p>
    <w:p w:rsidR="00E41628" w:rsidRPr="00FF1DB5" w:rsidRDefault="00E41628" w:rsidP="00E41628">
      <w:pPr>
        <w:pStyle w:val="a3"/>
        <w:spacing w:line="272" w:lineRule="exact"/>
        <w:ind w:left="0" w:right="109"/>
        <w:jc w:val="right"/>
        <w:rPr>
          <w:rFonts w:ascii="Calibri"/>
          <w:sz w:val="24"/>
          <w:szCs w:val="24"/>
        </w:rPr>
      </w:pPr>
      <w:r w:rsidRPr="00FF1DB5">
        <w:rPr>
          <w:sz w:val="24"/>
          <w:szCs w:val="24"/>
        </w:rPr>
        <w:t>Ставропольского края</w:t>
      </w:r>
    </w:p>
    <w:p w:rsidR="00E41628" w:rsidRPr="00FF1DB5" w:rsidRDefault="00E41628" w:rsidP="00FF1DB5">
      <w:pPr>
        <w:pStyle w:val="a3"/>
        <w:spacing w:before="39"/>
        <w:ind w:left="0" w:right="106"/>
        <w:jc w:val="right"/>
        <w:rPr>
          <w:sz w:val="24"/>
          <w:szCs w:val="24"/>
        </w:rPr>
      </w:pPr>
      <w:r w:rsidRPr="00FF1DB5">
        <w:rPr>
          <w:color w:val="242424"/>
          <w:sz w:val="24"/>
          <w:szCs w:val="24"/>
        </w:rPr>
        <w:t>(протокол</w:t>
      </w:r>
      <w:r w:rsidRPr="00FF1DB5">
        <w:rPr>
          <w:color w:val="242424"/>
          <w:spacing w:val="-2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 xml:space="preserve">от </w:t>
      </w:r>
      <w:r w:rsidR="00595E91">
        <w:rPr>
          <w:color w:val="242424"/>
          <w:sz w:val="24"/>
          <w:szCs w:val="24"/>
        </w:rPr>
        <w:t>03</w:t>
      </w:r>
      <w:r w:rsidRPr="00FF1DB5">
        <w:rPr>
          <w:color w:val="242424"/>
          <w:sz w:val="24"/>
          <w:szCs w:val="24"/>
        </w:rPr>
        <w:t>.06.202</w:t>
      </w:r>
      <w:r w:rsidR="00595E91">
        <w:rPr>
          <w:color w:val="242424"/>
          <w:sz w:val="24"/>
          <w:szCs w:val="24"/>
        </w:rPr>
        <w:t>3</w:t>
      </w:r>
      <w:r w:rsidRPr="00FF1DB5">
        <w:rPr>
          <w:color w:val="242424"/>
          <w:spacing w:val="-5"/>
          <w:sz w:val="24"/>
          <w:szCs w:val="24"/>
        </w:rPr>
        <w:t xml:space="preserve"> </w:t>
      </w:r>
      <w:r w:rsidRPr="00FF1DB5">
        <w:rPr>
          <w:color w:val="242424"/>
          <w:sz w:val="24"/>
          <w:szCs w:val="24"/>
        </w:rPr>
        <w:t>№</w:t>
      </w:r>
      <w:r w:rsidRPr="00FF1DB5">
        <w:rPr>
          <w:color w:val="242424"/>
          <w:spacing w:val="-3"/>
          <w:sz w:val="24"/>
          <w:szCs w:val="24"/>
        </w:rPr>
        <w:t xml:space="preserve"> </w:t>
      </w:r>
      <w:r w:rsidRPr="00FF1DB5">
        <w:rPr>
          <w:color w:val="242424"/>
          <w:spacing w:val="-5"/>
          <w:sz w:val="24"/>
          <w:szCs w:val="24"/>
        </w:rPr>
        <w:t>2)</w:t>
      </w:r>
    </w:p>
    <w:p w:rsidR="00CA6701" w:rsidRDefault="00CA6701" w:rsidP="00E41628">
      <w:pPr>
        <w:pStyle w:val="Heading1"/>
        <w:spacing w:before="89" w:line="278" w:lineRule="auto"/>
        <w:ind w:left="1919" w:right="798" w:hanging="339"/>
        <w:jc w:val="center"/>
        <w:rPr>
          <w:b w:val="0"/>
        </w:rPr>
      </w:pPr>
    </w:p>
    <w:p w:rsidR="00143845" w:rsidRDefault="004C2A82" w:rsidP="00E41628">
      <w:pPr>
        <w:pStyle w:val="Heading1"/>
        <w:spacing w:before="89" w:line="278" w:lineRule="auto"/>
        <w:ind w:left="1919" w:right="798" w:hanging="339"/>
        <w:jc w:val="center"/>
        <w:rPr>
          <w:b w:val="0"/>
        </w:rPr>
      </w:pPr>
      <w:r w:rsidRPr="00FF1DB5">
        <w:rPr>
          <w:b w:val="0"/>
        </w:rPr>
        <w:t>Анализ</w:t>
      </w:r>
      <w:r w:rsidRPr="00FF1DB5">
        <w:rPr>
          <w:b w:val="0"/>
          <w:spacing w:val="-9"/>
        </w:rPr>
        <w:t xml:space="preserve"> </w:t>
      </w:r>
      <w:r w:rsidRPr="00FF1DB5">
        <w:rPr>
          <w:b w:val="0"/>
        </w:rPr>
        <w:t>результатов</w:t>
      </w:r>
      <w:r w:rsidRPr="00FF1DB5">
        <w:rPr>
          <w:b w:val="0"/>
          <w:spacing w:val="-8"/>
        </w:rPr>
        <w:t xml:space="preserve"> </w:t>
      </w:r>
      <w:r w:rsidRPr="00FF1DB5">
        <w:rPr>
          <w:b w:val="0"/>
        </w:rPr>
        <w:t>мониторинга</w:t>
      </w:r>
      <w:r w:rsidR="00595E91">
        <w:rPr>
          <w:b w:val="0"/>
        </w:rPr>
        <w:t xml:space="preserve"> оценки</w:t>
      </w:r>
      <w:r w:rsidRPr="00FF1DB5">
        <w:rPr>
          <w:b w:val="0"/>
          <w:spacing w:val="-9"/>
        </w:rPr>
        <w:t xml:space="preserve"> </w:t>
      </w:r>
      <w:r w:rsidRPr="00FF1DB5">
        <w:rPr>
          <w:b w:val="0"/>
        </w:rPr>
        <w:t>качества</w:t>
      </w:r>
      <w:r w:rsidRPr="00FF1DB5">
        <w:rPr>
          <w:b w:val="0"/>
          <w:spacing w:val="-8"/>
        </w:rPr>
        <w:t xml:space="preserve"> </w:t>
      </w:r>
      <w:r w:rsidRPr="00FF1DB5">
        <w:rPr>
          <w:b w:val="0"/>
        </w:rPr>
        <w:t xml:space="preserve">дошкольного образования в </w:t>
      </w:r>
      <w:r w:rsidR="00E41628" w:rsidRPr="00FF1DB5">
        <w:rPr>
          <w:b w:val="0"/>
        </w:rPr>
        <w:t xml:space="preserve">Нефтекумском городском округе Ставропольского края </w:t>
      </w:r>
      <w:r w:rsidRPr="00FF1DB5">
        <w:rPr>
          <w:b w:val="0"/>
        </w:rPr>
        <w:t xml:space="preserve"> в 202</w:t>
      </w:r>
      <w:r w:rsidR="00595E91">
        <w:rPr>
          <w:b w:val="0"/>
        </w:rPr>
        <w:t>3</w:t>
      </w:r>
      <w:r w:rsidRPr="00FF1DB5">
        <w:rPr>
          <w:b w:val="0"/>
        </w:rPr>
        <w:t xml:space="preserve"> году</w:t>
      </w:r>
    </w:p>
    <w:p w:rsidR="00FF1DB5" w:rsidRPr="00FF1DB5" w:rsidRDefault="00FF1DB5" w:rsidP="00E41628">
      <w:pPr>
        <w:pStyle w:val="Heading1"/>
        <w:spacing w:before="89" w:line="278" w:lineRule="auto"/>
        <w:ind w:left="1919" w:right="798" w:hanging="339"/>
        <w:jc w:val="center"/>
        <w:rPr>
          <w:b w:val="0"/>
        </w:rPr>
      </w:pPr>
    </w:p>
    <w:p w:rsidR="00143845" w:rsidRPr="00FF1DB5" w:rsidRDefault="00FF1DB5" w:rsidP="005F17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отдела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Нефтекумского городского округа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 xml:space="preserve">23 мая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>3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 xml:space="preserve">255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>«Об организации и проведении мониторинга оценки качества дошкольного образования в Нефтекумском городском округе в 202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>3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 xml:space="preserve"> году»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>23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>.0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>5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E7E71">
        <w:rPr>
          <w:rFonts w:ascii="Times New Roman" w:hAnsi="Times New Roman" w:cs="Times New Roman"/>
          <w:b w:val="0"/>
          <w:sz w:val="28"/>
          <w:szCs w:val="28"/>
        </w:rPr>
        <w:t>3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643127">
        <w:rPr>
          <w:rFonts w:ascii="Times New Roman" w:hAnsi="Times New Roman" w:cs="Times New Roman"/>
          <w:b w:val="0"/>
          <w:sz w:val="28"/>
          <w:szCs w:val="28"/>
        </w:rPr>
        <w:t>01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>.06.202</w:t>
      </w:r>
      <w:r w:rsidR="00643127">
        <w:rPr>
          <w:rFonts w:ascii="Times New Roman" w:hAnsi="Times New Roman" w:cs="Times New Roman"/>
          <w:b w:val="0"/>
          <w:sz w:val="28"/>
          <w:szCs w:val="28"/>
        </w:rPr>
        <w:t>3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 был проведен мониторинг (сбор информации) </w:t>
      </w:r>
      <w:r w:rsidR="00643127">
        <w:rPr>
          <w:rFonts w:ascii="Times New Roman" w:hAnsi="Times New Roman" w:cs="Times New Roman"/>
          <w:b w:val="0"/>
          <w:sz w:val="28"/>
          <w:szCs w:val="28"/>
        </w:rPr>
        <w:t xml:space="preserve">оценки </w:t>
      </w:r>
      <w:r w:rsidR="004C2A82" w:rsidRPr="00FF1DB5">
        <w:rPr>
          <w:rFonts w:ascii="Times New Roman" w:hAnsi="Times New Roman" w:cs="Times New Roman"/>
          <w:b w:val="0"/>
          <w:sz w:val="28"/>
          <w:szCs w:val="28"/>
        </w:rPr>
        <w:t xml:space="preserve">качества дошкольного образования в </w:t>
      </w:r>
      <w:r w:rsidR="005F1783" w:rsidRPr="00FF1DB5">
        <w:rPr>
          <w:rFonts w:ascii="Times New Roman" w:hAnsi="Times New Roman" w:cs="Times New Roman"/>
          <w:b w:val="0"/>
          <w:sz w:val="28"/>
          <w:szCs w:val="28"/>
        </w:rPr>
        <w:t>Нефтекумском городском округе.</w:t>
      </w:r>
    </w:p>
    <w:p w:rsidR="00143845" w:rsidRPr="00FF1DB5" w:rsidRDefault="004C2A82">
      <w:pPr>
        <w:pStyle w:val="a3"/>
        <w:spacing w:line="276" w:lineRule="auto"/>
        <w:ind w:right="105" w:firstLine="707"/>
      </w:pPr>
      <w:r w:rsidRPr="00FF1DB5">
        <w:t xml:space="preserve">В мониторинге приняли участие </w:t>
      </w:r>
      <w:r w:rsidR="005F1783" w:rsidRPr="00FF1DB5">
        <w:t>23 дошкольные образовательные организации</w:t>
      </w:r>
      <w:r w:rsidRPr="00FF1DB5">
        <w:t>, которые предоставили информацию о качестве дошкольного образования.</w:t>
      </w:r>
    </w:p>
    <w:p w:rsidR="00143845" w:rsidRPr="00FF1DB5" w:rsidRDefault="004C2A82">
      <w:pPr>
        <w:pStyle w:val="a3"/>
        <w:spacing w:line="276" w:lineRule="auto"/>
        <w:ind w:right="110" w:firstLine="707"/>
      </w:pPr>
      <w:r w:rsidRPr="00FF1DB5">
        <w:t xml:space="preserve">Оценка качества дошкольного образования была проведена по показателям, включенным в </w:t>
      </w:r>
      <w:r w:rsidR="005F1783" w:rsidRPr="00FF1DB5">
        <w:t>муниципальную</w:t>
      </w:r>
      <w:r w:rsidRPr="00FF1DB5">
        <w:t xml:space="preserve"> программу мониторинга качества дошкольного образования: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ind w:hanging="361"/>
        <w:rPr>
          <w:sz w:val="28"/>
        </w:rPr>
      </w:pPr>
      <w:r w:rsidRPr="00FF1DB5">
        <w:rPr>
          <w:sz w:val="28"/>
        </w:rPr>
        <w:t>качество</w:t>
      </w:r>
      <w:r w:rsidRPr="00FF1DB5">
        <w:rPr>
          <w:spacing w:val="-9"/>
          <w:sz w:val="28"/>
        </w:rPr>
        <w:t xml:space="preserve"> </w:t>
      </w:r>
      <w:r w:rsidRPr="00FF1DB5">
        <w:rPr>
          <w:sz w:val="28"/>
        </w:rPr>
        <w:t>образовательных</w:t>
      </w:r>
      <w:r w:rsidRPr="00FF1DB5">
        <w:rPr>
          <w:spacing w:val="-11"/>
          <w:sz w:val="28"/>
        </w:rPr>
        <w:t xml:space="preserve"> </w:t>
      </w:r>
      <w:r w:rsidRPr="00FF1DB5">
        <w:rPr>
          <w:sz w:val="28"/>
        </w:rPr>
        <w:t>программ</w:t>
      </w:r>
      <w:r w:rsidRPr="00FF1DB5">
        <w:rPr>
          <w:spacing w:val="-11"/>
          <w:sz w:val="28"/>
        </w:rPr>
        <w:t xml:space="preserve"> </w:t>
      </w:r>
      <w:r w:rsidRPr="00FF1DB5">
        <w:rPr>
          <w:sz w:val="28"/>
        </w:rPr>
        <w:t>дошкольного</w:t>
      </w:r>
      <w:r w:rsidRPr="00FF1DB5">
        <w:rPr>
          <w:spacing w:val="-6"/>
          <w:sz w:val="28"/>
        </w:rPr>
        <w:t xml:space="preserve"> </w:t>
      </w:r>
      <w:r w:rsidRPr="00FF1DB5">
        <w:rPr>
          <w:spacing w:val="-2"/>
          <w:sz w:val="28"/>
        </w:rPr>
        <w:t>образования;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before="36" w:line="276" w:lineRule="auto"/>
        <w:ind w:right="100"/>
        <w:rPr>
          <w:sz w:val="28"/>
        </w:rPr>
      </w:pPr>
      <w:r w:rsidRPr="00FF1DB5">
        <w:rPr>
          <w:sz w:val="28"/>
        </w:rPr>
        <w:t>качество содержания образовательной деятельности в ДОО (социально- коммуникативное развитие, познавательное развитие, речевое развитие, художественно-эстетическое развитие, физическое развитие);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6" w:lineRule="auto"/>
        <w:ind w:right="102"/>
        <w:rPr>
          <w:sz w:val="28"/>
        </w:rPr>
      </w:pPr>
      <w:r w:rsidRPr="00FF1DB5">
        <w:rPr>
          <w:sz w:val="28"/>
        </w:rPr>
        <w:t>качество образовательных условий в ДОО (кадровые условия, развивающая предметно-пространственная среда, психолого- педагогические условия);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6" w:lineRule="auto"/>
        <w:ind w:right="108"/>
        <w:rPr>
          <w:sz w:val="28"/>
        </w:rPr>
      </w:pPr>
      <w:r w:rsidRPr="00FF1DB5">
        <w:rPr>
          <w:sz w:val="28"/>
        </w:rPr>
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3" w:lineRule="auto"/>
        <w:ind w:right="111"/>
        <w:rPr>
          <w:sz w:val="28"/>
        </w:rPr>
      </w:pPr>
      <w:r w:rsidRPr="00FF1DB5">
        <w:rPr>
          <w:sz w:val="28"/>
        </w:rPr>
        <w:t xml:space="preserve">обеспечение здоровья, безопасности, качества услуг по присмотру и </w:t>
      </w:r>
      <w:r w:rsidRPr="00FF1DB5">
        <w:rPr>
          <w:spacing w:val="-2"/>
          <w:sz w:val="28"/>
        </w:rPr>
        <w:t>уходу;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ind w:hanging="361"/>
        <w:rPr>
          <w:sz w:val="28"/>
        </w:rPr>
      </w:pPr>
      <w:r w:rsidRPr="00FF1DB5">
        <w:rPr>
          <w:sz w:val="28"/>
        </w:rPr>
        <w:t>повышение</w:t>
      </w:r>
      <w:r w:rsidRPr="00FF1DB5">
        <w:rPr>
          <w:spacing w:val="-7"/>
          <w:sz w:val="28"/>
        </w:rPr>
        <w:t xml:space="preserve"> </w:t>
      </w:r>
      <w:r w:rsidRPr="00FF1DB5">
        <w:rPr>
          <w:sz w:val="28"/>
        </w:rPr>
        <w:t>качества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управления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в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4"/>
          <w:sz w:val="28"/>
        </w:rPr>
        <w:t>ДОО.</w:t>
      </w:r>
    </w:p>
    <w:p w:rsidR="00143845" w:rsidRPr="00FF1DB5" w:rsidRDefault="004C2A82" w:rsidP="00FE03AB">
      <w:pPr>
        <w:pStyle w:val="a3"/>
        <w:spacing w:before="39" w:line="276" w:lineRule="auto"/>
        <w:ind w:right="109" w:firstLine="427"/>
      </w:pPr>
      <w:r w:rsidRPr="00FF1DB5">
        <w:lastRenderedPageBreak/>
        <w:t>Информация,</w:t>
      </w:r>
      <w:r w:rsidRPr="00FF1DB5">
        <w:rPr>
          <w:spacing w:val="-2"/>
        </w:rPr>
        <w:t xml:space="preserve"> </w:t>
      </w:r>
      <w:r w:rsidRPr="00FF1DB5">
        <w:t>предоставленная</w:t>
      </w:r>
      <w:r w:rsidRPr="00FF1DB5">
        <w:rPr>
          <w:spacing w:val="-1"/>
        </w:rPr>
        <w:t xml:space="preserve"> </w:t>
      </w:r>
      <w:r w:rsidRPr="00FF1DB5">
        <w:t>специалистами</w:t>
      </w:r>
      <w:r w:rsidRPr="00FF1DB5">
        <w:rPr>
          <w:spacing w:val="-1"/>
        </w:rPr>
        <w:t xml:space="preserve"> </w:t>
      </w:r>
      <w:r w:rsidR="005F1783" w:rsidRPr="00FF1DB5">
        <w:t>ДОО,</w:t>
      </w:r>
      <w:r w:rsidRPr="00FF1DB5">
        <w:t xml:space="preserve"> ответственными за реализацию </w:t>
      </w:r>
      <w:r w:rsidR="005F1783" w:rsidRPr="00FF1DB5">
        <w:t xml:space="preserve">муниципальной </w:t>
      </w:r>
      <w:r w:rsidRPr="00FF1DB5">
        <w:t xml:space="preserve"> программы мониторинга качества дошкольного образования,</w:t>
      </w:r>
      <w:r w:rsidRPr="00FF1DB5">
        <w:rPr>
          <w:spacing w:val="54"/>
        </w:rPr>
        <w:t xml:space="preserve">  </w:t>
      </w:r>
      <w:r w:rsidRPr="00FF1DB5">
        <w:t>была</w:t>
      </w:r>
      <w:r w:rsidRPr="00FF1DB5">
        <w:rPr>
          <w:spacing w:val="54"/>
        </w:rPr>
        <w:t xml:space="preserve">  </w:t>
      </w:r>
      <w:r w:rsidRPr="00FF1DB5">
        <w:t>проанализирована</w:t>
      </w:r>
      <w:r w:rsidRPr="00FF1DB5">
        <w:rPr>
          <w:spacing w:val="54"/>
        </w:rPr>
        <w:t xml:space="preserve">  </w:t>
      </w:r>
      <w:r w:rsidRPr="00FF1DB5">
        <w:t>экспертами</w:t>
      </w:r>
      <w:r w:rsidRPr="00FF1DB5">
        <w:rPr>
          <w:spacing w:val="55"/>
        </w:rPr>
        <w:t xml:space="preserve">  </w:t>
      </w:r>
      <w:r w:rsidRPr="00FF1DB5">
        <w:t>с</w:t>
      </w:r>
      <w:r w:rsidRPr="00FF1DB5">
        <w:rPr>
          <w:spacing w:val="55"/>
        </w:rPr>
        <w:t xml:space="preserve">  </w:t>
      </w:r>
      <w:r w:rsidRPr="00FF1DB5">
        <w:t>выделением</w:t>
      </w:r>
      <w:r w:rsidRPr="00FF1DB5">
        <w:rPr>
          <w:spacing w:val="55"/>
        </w:rPr>
        <w:t xml:space="preserve">  </w:t>
      </w:r>
      <w:r w:rsidR="005F1783" w:rsidRPr="00FF1DB5">
        <w:rPr>
          <w:spacing w:val="-4"/>
        </w:rPr>
        <w:t>двух</w:t>
      </w:r>
      <w:r w:rsidR="00FE03AB">
        <w:rPr>
          <w:spacing w:val="-4"/>
        </w:rPr>
        <w:t xml:space="preserve"> </w:t>
      </w:r>
      <w:r w:rsidRPr="00FF1DB5">
        <w:t>кластеров: «Город</w:t>
      </w:r>
      <w:r w:rsidR="005F1783" w:rsidRPr="00FF1DB5">
        <w:t>ские ДОО</w:t>
      </w:r>
      <w:r w:rsidRPr="00FF1DB5">
        <w:t>», «</w:t>
      </w:r>
      <w:r w:rsidR="005F1783" w:rsidRPr="00FF1DB5">
        <w:t xml:space="preserve">Сельские ДОО». </w:t>
      </w:r>
      <w:r w:rsidRPr="00FF1DB5">
        <w:t>Были получены следующие результаты.</w:t>
      </w:r>
    </w:p>
    <w:p w:rsidR="00143845" w:rsidRPr="00FF1DB5" w:rsidRDefault="004C2A82">
      <w:pPr>
        <w:pStyle w:val="Heading1"/>
        <w:numPr>
          <w:ilvl w:val="1"/>
          <w:numId w:val="10"/>
        </w:numPr>
        <w:tabs>
          <w:tab w:val="left" w:pos="890"/>
        </w:tabs>
        <w:rPr>
          <w:b w:val="0"/>
        </w:rPr>
      </w:pPr>
      <w:r w:rsidRPr="00FF1DB5">
        <w:rPr>
          <w:b w:val="0"/>
        </w:rPr>
        <w:t>Качество</w:t>
      </w:r>
      <w:r w:rsidRPr="00FF1DB5">
        <w:rPr>
          <w:b w:val="0"/>
          <w:spacing w:val="-16"/>
        </w:rPr>
        <w:t xml:space="preserve"> </w:t>
      </w:r>
      <w:r w:rsidRPr="00FF1DB5">
        <w:rPr>
          <w:b w:val="0"/>
        </w:rPr>
        <w:t>образовательных</w:t>
      </w:r>
      <w:r w:rsidRPr="00FF1DB5">
        <w:rPr>
          <w:b w:val="0"/>
          <w:spacing w:val="-10"/>
        </w:rPr>
        <w:t xml:space="preserve"> </w:t>
      </w:r>
      <w:r w:rsidRPr="00FF1DB5">
        <w:rPr>
          <w:b w:val="0"/>
        </w:rPr>
        <w:t>программ</w:t>
      </w:r>
      <w:r w:rsidRPr="00FF1DB5">
        <w:rPr>
          <w:b w:val="0"/>
          <w:spacing w:val="-11"/>
        </w:rPr>
        <w:t xml:space="preserve"> </w:t>
      </w:r>
      <w:r w:rsidRPr="00FF1DB5">
        <w:rPr>
          <w:b w:val="0"/>
        </w:rPr>
        <w:t>дошкольного</w:t>
      </w:r>
      <w:r w:rsidRPr="00FF1DB5">
        <w:rPr>
          <w:b w:val="0"/>
          <w:spacing w:val="-13"/>
        </w:rPr>
        <w:t xml:space="preserve"> </w:t>
      </w:r>
      <w:r w:rsidRPr="00FF1DB5">
        <w:rPr>
          <w:b w:val="0"/>
          <w:spacing w:val="-2"/>
        </w:rPr>
        <w:t>образования</w:t>
      </w:r>
    </w:p>
    <w:p w:rsidR="00143845" w:rsidRPr="00FF1DB5" w:rsidRDefault="005F1783">
      <w:pPr>
        <w:spacing w:before="43" w:line="278" w:lineRule="auto"/>
        <w:ind w:left="182" w:right="104" w:firstLine="760"/>
        <w:jc w:val="both"/>
        <w:rPr>
          <w:sz w:val="28"/>
        </w:rPr>
      </w:pPr>
      <w:r w:rsidRPr="00FF1DB5">
        <w:rPr>
          <w:sz w:val="28"/>
        </w:rPr>
        <w:t>Муниципальными</w:t>
      </w:r>
      <w:r w:rsidR="004C2A82" w:rsidRPr="00FF1DB5">
        <w:rPr>
          <w:sz w:val="28"/>
        </w:rPr>
        <w:t xml:space="preserve"> показателями, характеризующими качество образовательных программ дошкольного образования, являются: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>Наличие основной образовательной программы дошкольного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 xml:space="preserve">образования, разработанной и утвержденной в ДОО (далее – ООП ДО </w:t>
      </w:r>
      <w:r w:rsidRPr="00FF1DB5">
        <w:rPr>
          <w:spacing w:val="-2"/>
          <w:sz w:val="28"/>
        </w:rPr>
        <w:t>ДОО).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line="273" w:lineRule="auto"/>
        <w:ind w:right="105"/>
        <w:rPr>
          <w:sz w:val="28"/>
        </w:rPr>
      </w:pPr>
      <w:r w:rsidRPr="00FF1DB5">
        <w:rPr>
          <w:sz w:val="28"/>
        </w:rPr>
        <w:t>Соответствие ООП ДО ДОО, требованиям ФГОС ДО к структуре и содержанию образовательных программ дошкольного образования.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ind w:hanging="361"/>
        <w:rPr>
          <w:sz w:val="28"/>
        </w:rPr>
      </w:pPr>
      <w:r w:rsidRPr="00FF1DB5">
        <w:rPr>
          <w:sz w:val="28"/>
        </w:rPr>
        <w:t>Наличие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ДОО,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в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которых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созданы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условия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для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обучающихся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с</w:t>
      </w:r>
      <w:r w:rsidRPr="00FF1DB5">
        <w:rPr>
          <w:spacing w:val="-2"/>
          <w:sz w:val="28"/>
        </w:rPr>
        <w:t xml:space="preserve"> </w:t>
      </w:r>
      <w:r w:rsidRPr="00FF1DB5">
        <w:rPr>
          <w:spacing w:val="-4"/>
          <w:sz w:val="28"/>
        </w:rPr>
        <w:t>ОВЗ.</w:t>
      </w:r>
    </w:p>
    <w:p w:rsidR="00143845" w:rsidRPr="00FF1DB5" w:rsidRDefault="004C2A82">
      <w:pPr>
        <w:pStyle w:val="a4"/>
        <w:numPr>
          <w:ilvl w:val="0"/>
          <w:numId w:val="10"/>
        </w:numPr>
        <w:tabs>
          <w:tab w:val="left" w:pos="610"/>
        </w:tabs>
        <w:spacing w:before="40" w:line="276" w:lineRule="auto"/>
        <w:ind w:right="100"/>
        <w:rPr>
          <w:sz w:val="28"/>
        </w:rPr>
      </w:pPr>
      <w:r w:rsidRPr="00FF1DB5">
        <w:rPr>
          <w:sz w:val="28"/>
        </w:rPr>
        <w:t>Наличие ДОО, в которых содержание образовательной программы ДО обеспечивает развитие личности в соответствии с возрастными особенностями детей по следующим компонентам: социально- коммуникативное развитие; познавательное развитие; речевое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развитие; художественно-эстетическое развитие; физическое</w:t>
      </w:r>
      <w:r w:rsidRPr="00FF1DB5">
        <w:rPr>
          <w:spacing w:val="80"/>
          <w:sz w:val="28"/>
        </w:rPr>
        <w:t xml:space="preserve"> </w:t>
      </w:r>
      <w:r w:rsidRPr="00FF1DB5">
        <w:rPr>
          <w:spacing w:val="-2"/>
          <w:sz w:val="28"/>
        </w:rPr>
        <w:t>развитие.</w:t>
      </w:r>
    </w:p>
    <w:p w:rsidR="00143845" w:rsidRPr="00FF1DB5" w:rsidRDefault="004C2A82">
      <w:pPr>
        <w:spacing w:line="276" w:lineRule="auto"/>
        <w:ind w:left="182" w:right="106" w:firstLine="760"/>
        <w:jc w:val="both"/>
        <w:rPr>
          <w:sz w:val="28"/>
        </w:rPr>
      </w:pPr>
      <w:r w:rsidRPr="00FF1DB5">
        <w:rPr>
          <w:sz w:val="28"/>
        </w:rPr>
        <w:t>Полностью подтвержденным считается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 xml:space="preserve">показатель </w:t>
      </w:r>
      <w:r w:rsidRPr="00FF1DB5">
        <w:rPr>
          <w:sz w:val="28"/>
          <w:u w:val="single"/>
        </w:rPr>
        <w:t>«Наличие ООП ДО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 xml:space="preserve">ДОО, разработанной и утвержденной в ДОО» </w:t>
      </w:r>
      <w:r w:rsidRPr="00FF1DB5">
        <w:rPr>
          <w:sz w:val="28"/>
        </w:rPr>
        <w:t>(1.1) при размещении ООП ДО ДОО на официальном сайте ДОО.</w:t>
      </w:r>
    </w:p>
    <w:p w:rsidR="0039578E" w:rsidRPr="00FF1DB5" w:rsidRDefault="004C2A82" w:rsidP="0039578E">
      <w:pPr>
        <w:pStyle w:val="a3"/>
        <w:spacing w:line="276" w:lineRule="auto"/>
        <w:ind w:right="105" w:firstLine="739"/>
      </w:pPr>
      <w:r w:rsidRPr="00FF1DB5">
        <w:t>Анализ данных свидетельствует о том, что во всех ДОО (100%) разработаны, утверждены и размещены на сайтах ООП ДО ДОО. Наличие ООП ДО в 100% организаций соответствует Федеральному закону от 29.12.2012 № 273-ФЗ «Об образовании в</w:t>
      </w:r>
      <w:r w:rsidRPr="00FF1DB5">
        <w:rPr>
          <w:spacing w:val="80"/>
        </w:rPr>
        <w:t xml:space="preserve"> </w:t>
      </w:r>
      <w:r w:rsidRPr="00FF1DB5">
        <w:t>Российской Федерации».</w:t>
      </w:r>
    </w:p>
    <w:p w:rsidR="00143845" w:rsidRPr="00FF1DB5" w:rsidRDefault="004C2A82" w:rsidP="0039578E">
      <w:pPr>
        <w:pStyle w:val="a3"/>
        <w:spacing w:line="276" w:lineRule="auto"/>
        <w:ind w:right="105" w:firstLine="739"/>
      </w:pPr>
      <w:r w:rsidRPr="00FF1DB5">
        <w:t>По</w:t>
      </w:r>
      <w:r w:rsidRPr="00FF1DB5">
        <w:rPr>
          <w:spacing w:val="71"/>
        </w:rPr>
        <w:t xml:space="preserve">   </w:t>
      </w:r>
      <w:r w:rsidRPr="00FF1DB5">
        <w:t>кластерам</w:t>
      </w:r>
      <w:r w:rsidRPr="00FF1DB5">
        <w:rPr>
          <w:spacing w:val="70"/>
        </w:rPr>
        <w:t xml:space="preserve">   </w:t>
      </w:r>
      <w:r w:rsidRPr="00FF1DB5">
        <w:t>«Город</w:t>
      </w:r>
      <w:r w:rsidR="0039578E" w:rsidRPr="00FF1DB5">
        <w:t>ские ДОО</w:t>
      </w:r>
      <w:r w:rsidRPr="00FF1DB5">
        <w:t>»,</w:t>
      </w:r>
      <w:r w:rsidRPr="00FF1DB5">
        <w:rPr>
          <w:spacing w:val="71"/>
        </w:rPr>
        <w:t xml:space="preserve">   </w:t>
      </w:r>
      <w:r w:rsidRPr="00FF1DB5">
        <w:t>«</w:t>
      </w:r>
      <w:r w:rsidR="0039578E" w:rsidRPr="00FF1DB5">
        <w:t xml:space="preserve">Сельские ДОО» </w:t>
      </w:r>
      <w:r w:rsidRPr="00FF1DB5">
        <w:t>данный показатель не имеет различий и подтвержден полностью во всех ДОО.</w:t>
      </w:r>
    </w:p>
    <w:p w:rsidR="00143845" w:rsidRPr="00FF1DB5" w:rsidRDefault="004C2A82">
      <w:pPr>
        <w:spacing w:line="276" w:lineRule="auto"/>
        <w:ind w:left="182" w:right="104" w:firstLine="739"/>
        <w:jc w:val="both"/>
        <w:rPr>
          <w:sz w:val="28"/>
        </w:rPr>
      </w:pPr>
      <w:r w:rsidRPr="00FF1DB5">
        <w:rPr>
          <w:sz w:val="28"/>
        </w:rPr>
        <w:t xml:space="preserve">Полностью подтвержденным считается показатель </w:t>
      </w:r>
      <w:r w:rsidRPr="00FF1DB5">
        <w:rPr>
          <w:sz w:val="28"/>
          <w:u w:val="single"/>
        </w:rPr>
        <w:t>«Соответствие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>ООП ДО ДОО, требованиям ФГОС ДО к структуре и содержанию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>образовательных программ дошкольного образования»</w:t>
      </w:r>
      <w:r w:rsidRPr="00FF1DB5">
        <w:rPr>
          <w:sz w:val="28"/>
        </w:rPr>
        <w:t xml:space="preserve"> (1.2), если: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7" w:firstLine="0"/>
        <w:rPr>
          <w:sz w:val="28"/>
        </w:rPr>
      </w:pPr>
      <w:r w:rsidRPr="00FF1DB5">
        <w:rPr>
          <w:sz w:val="28"/>
        </w:rPr>
        <w:t>в ООП ДО ДОО включены целевой, содержательный, организационный разделы, в которых отражены две взаимосвязанных и взаимодополняющих части: обязательная часть и часть, формируемая участниками образовательных отношений;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3" w:lineRule="auto"/>
        <w:ind w:right="109" w:firstLine="0"/>
        <w:rPr>
          <w:sz w:val="28"/>
        </w:rPr>
      </w:pPr>
      <w:r w:rsidRPr="00FF1DB5">
        <w:rPr>
          <w:sz w:val="28"/>
        </w:rPr>
        <w:t>целевой раздел включает в себя пояснительную записку и планируемые результаты освоения программы;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ind w:left="465"/>
        <w:rPr>
          <w:sz w:val="28"/>
        </w:rPr>
      </w:pPr>
      <w:r w:rsidRPr="00FF1DB5">
        <w:rPr>
          <w:sz w:val="28"/>
        </w:rPr>
        <w:t>пояснительная</w:t>
      </w:r>
      <w:r w:rsidRPr="00FF1DB5">
        <w:rPr>
          <w:spacing w:val="44"/>
          <w:sz w:val="28"/>
        </w:rPr>
        <w:t xml:space="preserve"> </w:t>
      </w:r>
      <w:r w:rsidRPr="00FF1DB5">
        <w:rPr>
          <w:sz w:val="28"/>
        </w:rPr>
        <w:t>записка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раскрывает</w:t>
      </w:r>
      <w:r w:rsidRPr="00FF1DB5">
        <w:rPr>
          <w:spacing w:val="44"/>
          <w:sz w:val="28"/>
        </w:rPr>
        <w:t xml:space="preserve"> </w:t>
      </w:r>
      <w:r w:rsidRPr="00FF1DB5">
        <w:rPr>
          <w:sz w:val="28"/>
        </w:rPr>
        <w:t>цели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задачи,</w:t>
      </w:r>
      <w:r w:rsidRPr="00FF1DB5">
        <w:rPr>
          <w:spacing w:val="45"/>
          <w:sz w:val="28"/>
        </w:rPr>
        <w:t xml:space="preserve"> </w:t>
      </w:r>
      <w:r w:rsidRPr="00FF1DB5">
        <w:rPr>
          <w:sz w:val="28"/>
        </w:rPr>
        <w:t>принципы</w:t>
      </w:r>
      <w:r w:rsidRPr="00FF1DB5">
        <w:rPr>
          <w:spacing w:val="46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47"/>
          <w:sz w:val="28"/>
        </w:rPr>
        <w:t xml:space="preserve"> </w:t>
      </w:r>
      <w:r w:rsidRPr="00FF1DB5">
        <w:rPr>
          <w:spacing w:val="-2"/>
          <w:sz w:val="28"/>
        </w:rPr>
        <w:t>подходы,</w:t>
      </w:r>
    </w:p>
    <w:p w:rsidR="00143845" w:rsidRPr="00FF1DB5" w:rsidRDefault="00143845">
      <w:pPr>
        <w:jc w:val="both"/>
        <w:rPr>
          <w:sz w:val="28"/>
        </w:rPr>
        <w:sectPr w:rsidR="00143845" w:rsidRPr="00FF1DB5">
          <w:footerReference w:type="default" r:id="rId7"/>
          <w:pgSz w:w="11910" w:h="16840"/>
          <w:pgMar w:top="1040" w:right="740" w:bottom="1200" w:left="1520" w:header="0" w:footer="977" w:gutter="0"/>
          <w:cols w:space="720"/>
        </w:sectPr>
      </w:pPr>
    </w:p>
    <w:p w:rsidR="00143845" w:rsidRPr="00FF1DB5" w:rsidRDefault="004C2A82">
      <w:pPr>
        <w:pStyle w:val="a3"/>
        <w:spacing w:before="67" w:line="276" w:lineRule="auto"/>
        <w:ind w:right="104"/>
      </w:pPr>
      <w:r w:rsidRPr="00FF1DB5">
        <w:lastRenderedPageBreak/>
        <w:t xml:space="preserve">значимые для разработки и реализации ООП ДО ДОО характеристики, в том числе характеристики особенностей развития детей раннего и дошкольного </w:t>
      </w:r>
      <w:r w:rsidRPr="00FF1DB5">
        <w:rPr>
          <w:spacing w:val="-2"/>
        </w:rPr>
        <w:t>возраста;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3" w:firstLine="0"/>
        <w:rPr>
          <w:sz w:val="28"/>
        </w:rPr>
      </w:pPr>
      <w:r w:rsidRPr="00FF1DB5">
        <w:rPr>
          <w:sz w:val="28"/>
        </w:rPr>
        <w:t>планируемые результаты освоения ООП ДО ДОО, в соответствии требованиями ФГОС ДО, представлены в виде целевых ориентиров с учетом возрастных возможностей детей;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3" w:firstLine="0"/>
        <w:rPr>
          <w:sz w:val="28"/>
        </w:rPr>
      </w:pPr>
      <w:r w:rsidRPr="00FF1DB5">
        <w:rPr>
          <w:sz w:val="28"/>
        </w:rPr>
        <w:t>содержание образовательной ООП ДО ДОО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6" w:lineRule="auto"/>
        <w:ind w:right="107" w:firstLine="0"/>
        <w:rPr>
          <w:sz w:val="28"/>
        </w:rPr>
      </w:pPr>
      <w:r w:rsidRPr="00FF1DB5">
        <w:rPr>
          <w:sz w:val="28"/>
        </w:rPr>
        <w:t>в ООП ДО ДОО включено содержание коррекционной работы и/или инклюзивного образования, описаны условия для обучающихся с ОВЗ (при их наличии);</w:t>
      </w:r>
    </w:p>
    <w:p w:rsidR="00143845" w:rsidRPr="00FF1DB5" w:rsidRDefault="004C2A82">
      <w:pPr>
        <w:pStyle w:val="a4"/>
        <w:numPr>
          <w:ilvl w:val="0"/>
          <w:numId w:val="9"/>
        </w:numPr>
        <w:tabs>
          <w:tab w:val="left" w:pos="466"/>
        </w:tabs>
        <w:spacing w:line="273" w:lineRule="auto"/>
        <w:ind w:right="102" w:firstLine="0"/>
        <w:rPr>
          <w:sz w:val="28"/>
        </w:rPr>
      </w:pPr>
      <w:r w:rsidRPr="00FF1DB5">
        <w:rPr>
          <w:sz w:val="28"/>
        </w:rPr>
        <w:t>в ООП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>ДО ДОО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>включен</w:t>
      </w:r>
      <w:r w:rsidRPr="00FF1DB5">
        <w:rPr>
          <w:spacing w:val="-1"/>
          <w:sz w:val="28"/>
        </w:rPr>
        <w:t xml:space="preserve"> </w:t>
      </w:r>
      <w:r w:rsidRPr="00FF1DB5">
        <w:rPr>
          <w:sz w:val="28"/>
        </w:rPr>
        <w:t>организационный раздел: описание материально- технического обеспечения ООП ДО ДОО.</w:t>
      </w:r>
    </w:p>
    <w:p w:rsidR="0039578E" w:rsidRPr="00FF1DB5" w:rsidRDefault="004C2A82" w:rsidP="0039578E">
      <w:pPr>
        <w:pStyle w:val="a3"/>
        <w:spacing w:line="278" w:lineRule="auto"/>
        <w:ind w:right="103" w:firstLine="760"/>
      </w:pPr>
      <w:r w:rsidRPr="00FF1DB5">
        <w:t xml:space="preserve">Данный показатель по </w:t>
      </w:r>
      <w:r w:rsidR="0039578E" w:rsidRPr="00FF1DB5">
        <w:t>Нефтекумскому городскому округу</w:t>
      </w:r>
      <w:r w:rsidRPr="00FF1DB5">
        <w:t xml:space="preserve"> полностью подтвержден во всех ДОО (100%).</w:t>
      </w:r>
    </w:p>
    <w:p w:rsidR="00143845" w:rsidRPr="00FF1DB5" w:rsidRDefault="004C2A82" w:rsidP="0039578E">
      <w:pPr>
        <w:pStyle w:val="a3"/>
        <w:spacing w:line="278" w:lineRule="auto"/>
        <w:ind w:right="103" w:firstLine="760"/>
      </w:pPr>
      <w:r w:rsidRPr="00FF1DB5">
        <w:t>По</w:t>
      </w:r>
      <w:r w:rsidRPr="00FF1DB5">
        <w:rPr>
          <w:spacing w:val="71"/>
        </w:rPr>
        <w:t xml:space="preserve">  </w:t>
      </w:r>
      <w:r w:rsidRPr="00FF1DB5">
        <w:t>кластерам</w:t>
      </w:r>
      <w:r w:rsidRPr="00FF1DB5">
        <w:rPr>
          <w:spacing w:val="70"/>
        </w:rPr>
        <w:t xml:space="preserve">  </w:t>
      </w:r>
      <w:r w:rsidRPr="00FF1DB5">
        <w:t>данный показатель не имеет различий и подтвержден полностью во всех ДОО.</w:t>
      </w:r>
    </w:p>
    <w:p w:rsidR="00143845" w:rsidRPr="00FF1DB5" w:rsidRDefault="004C2A82">
      <w:pPr>
        <w:pStyle w:val="a3"/>
        <w:spacing w:line="276" w:lineRule="auto"/>
        <w:ind w:right="104" w:firstLine="851"/>
      </w:pPr>
      <w:r w:rsidRPr="00FF1DB5">
        <w:t xml:space="preserve">В </w:t>
      </w:r>
      <w:r w:rsidR="0039578E" w:rsidRPr="00FF1DB5">
        <w:t xml:space="preserve">округе </w:t>
      </w:r>
      <w:r w:rsidRPr="00FF1DB5">
        <w:t xml:space="preserve"> создана и развивается система дошкольного образования для детей с ограниченными возможностями здоровья (далее – ОВЗ) и </w:t>
      </w:r>
      <w:r w:rsidRPr="00FF1DB5">
        <w:rPr>
          <w:spacing w:val="-2"/>
        </w:rPr>
        <w:t>инвалидностью.</w:t>
      </w:r>
    </w:p>
    <w:p w:rsidR="00143845" w:rsidRPr="00FF1DB5" w:rsidRDefault="004C2A82">
      <w:pPr>
        <w:pStyle w:val="a3"/>
        <w:spacing w:line="276" w:lineRule="auto"/>
        <w:ind w:right="105" w:firstLine="851"/>
      </w:pPr>
      <w:r w:rsidRPr="00FF1DB5">
        <w:t xml:space="preserve">Анализ результатов по показателю </w:t>
      </w:r>
      <w:r w:rsidRPr="00FF1DB5">
        <w:rPr>
          <w:u w:val="single"/>
        </w:rPr>
        <w:t>«Наличие в ДОО условий для</w:t>
      </w:r>
      <w:r w:rsidRPr="00FF1DB5">
        <w:t xml:space="preserve"> </w:t>
      </w:r>
      <w:r w:rsidRPr="00FF1DB5">
        <w:rPr>
          <w:u w:val="single"/>
        </w:rPr>
        <w:t xml:space="preserve">обучающихся с ОВЗ» </w:t>
      </w:r>
      <w:r w:rsidRPr="00FF1DB5">
        <w:t xml:space="preserve">(1.3) свидетельствует о том, что в </w:t>
      </w:r>
      <w:r w:rsidR="00CB4735">
        <w:t>8</w:t>
      </w:r>
      <w:r w:rsidR="007B37C7" w:rsidRPr="00FF1DB5">
        <w:t xml:space="preserve"> </w:t>
      </w:r>
      <w:r w:rsidRPr="00FF1DB5">
        <w:t xml:space="preserve">ДОО </w:t>
      </w:r>
      <w:r w:rsidR="007B37C7" w:rsidRPr="00FF1DB5">
        <w:t xml:space="preserve">Нефтекумского городского округа </w:t>
      </w:r>
      <w:r w:rsidRPr="00FF1DB5">
        <w:t xml:space="preserve">созданы условия для детей с ОВЗ, что составляет </w:t>
      </w:r>
      <w:r w:rsidR="00C96BDF" w:rsidRPr="00FF1DB5">
        <w:t>3</w:t>
      </w:r>
      <w:r w:rsidR="00CB4735">
        <w:t>4</w:t>
      </w:r>
      <w:r w:rsidRPr="00FF1DB5">
        <w:t>% от общего</w:t>
      </w:r>
      <w:r w:rsidRPr="00FF1DB5">
        <w:rPr>
          <w:spacing w:val="40"/>
        </w:rPr>
        <w:t xml:space="preserve"> </w:t>
      </w:r>
      <w:r w:rsidRPr="00FF1DB5">
        <w:t xml:space="preserve">количества ДОО, участвующих в системе </w:t>
      </w:r>
      <w:r w:rsidR="00563256" w:rsidRPr="00FF1DB5">
        <w:t>муниципального</w:t>
      </w:r>
      <w:r w:rsidRPr="00FF1DB5">
        <w:t xml:space="preserve"> мониторинга в 202</w:t>
      </w:r>
      <w:r w:rsidR="00CB4735">
        <w:t>3</w:t>
      </w:r>
      <w:r w:rsidRPr="00FF1DB5">
        <w:t xml:space="preserve"> году. В ДОО разработаны, утверждены и размещены на официальных сайтах АООП ДО. Структура АООП соответствует требованиям ФГОС ДО к структуре и содержанию образовательных программ дошкольного </w:t>
      </w:r>
      <w:r w:rsidRPr="00FF1DB5">
        <w:rPr>
          <w:spacing w:val="-2"/>
        </w:rPr>
        <w:t>образования.</w:t>
      </w:r>
    </w:p>
    <w:p w:rsidR="00143845" w:rsidRPr="00FF1DB5" w:rsidRDefault="00563256">
      <w:pPr>
        <w:pStyle w:val="a3"/>
        <w:spacing w:before="67" w:line="276" w:lineRule="auto"/>
        <w:ind w:right="103"/>
      </w:pPr>
      <w:r w:rsidRPr="00FF1DB5">
        <w:tab/>
      </w:r>
      <w:r w:rsidR="004C2A82" w:rsidRPr="00FF1DB5">
        <w:t xml:space="preserve">В организациях оборудованы входные зоны, расширены дверные проемы, </w:t>
      </w:r>
      <w:r w:rsidRPr="00FF1DB5">
        <w:t>установлены пандусы</w:t>
      </w:r>
      <w:r w:rsidR="004C2A82" w:rsidRPr="00FF1DB5">
        <w:t>, оборудованы санитарные комнаты для детей-инвалидов.</w:t>
      </w:r>
    </w:p>
    <w:p w:rsidR="00143845" w:rsidRPr="00FF1DB5" w:rsidRDefault="004C2A82">
      <w:pPr>
        <w:pStyle w:val="a3"/>
        <w:spacing w:before="2" w:line="276" w:lineRule="auto"/>
        <w:ind w:right="103" w:firstLine="851"/>
      </w:pPr>
      <w:r w:rsidRPr="00FF1DB5">
        <w:t xml:space="preserve">Наблюдается сокращение количества </w:t>
      </w:r>
      <w:r w:rsidR="00C96BDF" w:rsidRPr="00FF1DB5">
        <w:t>ДОО</w:t>
      </w:r>
      <w:r w:rsidRPr="00FF1DB5">
        <w:t>, в которых отмечается, отсутствие детей дошкольного возраста с установленными статусами «ребенок с ОВЗ» или «ребенок-инвалид», и поэтому в них не реализуются АООП ДО в ДОО. Если в 202</w:t>
      </w:r>
      <w:r w:rsidR="00947D8C">
        <w:t>2</w:t>
      </w:r>
      <w:r w:rsidRPr="00FF1DB5">
        <w:t xml:space="preserve"> году было </w:t>
      </w:r>
      <w:r w:rsidR="00947D8C">
        <w:t>9</w:t>
      </w:r>
      <w:r w:rsidR="00C96BDF" w:rsidRPr="00FF1DB5">
        <w:t xml:space="preserve"> ДОО</w:t>
      </w:r>
      <w:r w:rsidRPr="00FF1DB5">
        <w:t xml:space="preserve"> (</w:t>
      </w:r>
      <w:r w:rsidR="00C96BDF" w:rsidRPr="00FF1DB5">
        <w:t>47</w:t>
      </w:r>
      <w:r w:rsidRPr="00FF1DB5">
        <w:t>%), то в 202</w:t>
      </w:r>
      <w:r w:rsidR="00947D8C">
        <w:t>3</w:t>
      </w:r>
      <w:r w:rsidRPr="00FF1DB5">
        <w:t xml:space="preserve"> году – </w:t>
      </w:r>
      <w:r w:rsidR="00947D8C">
        <w:t>8</w:t>
      </w:r>
      <w:r w:rsidRPr="00FF1DB5">
        <w:t xml:space="preserve"> </w:t>
      </w:r>
      <w:r w:rsidRPr="00FF1DB5">
        <w:lastRenderedPageBreak/>
        <w:t>(</w:t>
      </w:r>
      <w:r w:rsidR="00C96BDF" w:rsidRPr="00FF1DB5">
        <w:t>3</w:t>
      </w:r>
      <w:r w:rsidR="00947D8C">
        <w:t>4</w:t>
      </w:r>
      <w:r w:rsidRPr="00FF1DB5">
        <w:t>%).</w:t>
      </w:r>
    </w:p>
    <w:p w:rsidR="00143845" w:rsidRPr="00FF1DB5" w:rsidRDefault="004C2A82">
      <w:pPr>
        <w:pStyle w:val="a3"/>
        <w:ind w:left="1175"/>
      </w:pPr>
      <w:r w:rsidRPr="00FF1DB5">
        <w:t>Анализ</w:t>
      </w:r>
      <w:r w:rsidRPr="00FF1DB5">
        <w:rPr>
          <w:spacing w:val="-8"/>
        </w:rPr>
        <w:t xml:space="preserve"> </w:t>
      </w:r>
      <w:r w:rsidRPr="00FF1DB5">
        <w:t>информации</w:t>
      </w:r>
      <w:r w:rsidRPr="00FF1DB5">
        <w:rPr>
          <w:spacing w:val="-4"/>
        </w:rPr>
        <w:t xml:space="preserve"> </w:t>
      </w:r>
      <w:r w:rsidRPr="00FF1DB5">
        <w:t>по</w:t>
      </w:r>
      <w:r w:rsidRPr="00FF1DB5">
        <w:rPr>
          <w:spacing w:val="-4"/>
        </w:rPr>
        <w:t xml:space="preserve"> </w:t>
      </w:r>
      <w:r w:rsidRPr="00FF1DB5">
        <w:t>кластерам</w:t>
      </w:r>
      <w:r w:rsidRPr="00FF1DB5">
        <w:rPr>
          <w:spacing w:val="-5"/>
        </w:rPr>
        <w:t xml:space="preserve"> </w:t>
      </w:r>
      <w:r w:rsidRPr="00FF1DB5">
        <w:t>выявил</w:t>
      </w:r>
      <w:r w:rsidRPr="00FF1DB5">
        <w:rPr>
          <w:spacing w:val="-6"/>
        </w:rPr>
        <w:t xml:space="preserve"> </w:t>
      </w:r>
      <w:r w:rsidRPr="00FF1DB5">
        <w:rPr>
          <w:spacing w:val="-2"/>
        </w:rPr>
        <w:t>следующее:</w:t>
      </w:r>
    </w:p>
    <w:p w:rsidR="00143845" w:rsidRPr="00FF1DB5" w:rsidRDefault="004C2A82">
      <w:pPr>
        <w:pStyle w:val="a3"/>
        <w:spacing w:before="48" w:line="276" w:lineRule="auto"/>
        <w:ind w:right="101" w:firstLine="707"/>
      </w:pPr>
      <w:r w:rsidRPr="00FF1DB5">
        <w:t xml:space="preserve">в </w:t>
      </w:r>
      <w:r w:rsidR="00C531AB" w:rsidRPr="00FF1DB5">
        <w:t>8</w:t>
      </w:r>
      <w:r w:rsidRPr="00FF1DB5">
        <w:t xml:space="preserve"> </w:t>
      </w:r>
      <w:r w:rsidR="00C531AB" w:rsidRPr="00FF1DB5">
        <w:t xml:space="preserve">ДОО, входящих </w:t>
      </w:r>
      <w:r w:rsidRPr="00FF1DB5">
        <w:t xml:space="preserve"> в кластер «Город</w:t>
      </w:r>
      <w:r w:rsidR="00C531AB" w:rsidRPr="00FF1DB5">
        <w:t>ские ДОО</w:t>
      </w:r>
      <w:r w:rsidRPr="00FF1DB5">
        <w:t xml:space="preserve">», реализуют АООП, что составляет </w:t>
      </w:r>
      <w:r w:rsidR="00A30D7F" w:rsidRPr="00FF1DB5">
        <w:t>3</w:t>
      </w:r>
      <w:r w:rsidR="002800A5">
        <w:t>4</w:t>
      </w:r>
      <w:r w:rsidRPr="00FF1DB5">
        <w:t xml:space="preserve"> % от общего количества ДОО, участвующих в мониторинге качества дошкольного образования по данному </w:t>
      </w:r>
      <w:r w:rsidRPr="00FF1DB5">
        <w:rPr>
          <w:spacing w:val="-2"/>
        </w:rPr>
        <w:t>кластеру;</w:t>
      </w:r>
    </w:p>
    <w:p w:rsidR="00143845" w:rsidRPr="00FF1DB5" w:rsidRDefault="004C2A82">
      <w:pPr>
        <w:pStyle w:val="a3"/>
        <w:spacing w:line="276" w:lineRule="auto"/>
        <w:ind w:right="107" w:firstLine="707"/>
      </w:pPr>
      <w:r w:rsidRPr="00FF1DB5">
        <w:t xml:space="preserve">в </w:t>
      </w:r>
      <w:r w:rsidR="00B0054C" w:rsidRPr="00FF1DB5">
        <w:t>4 ДОО</w:t>
      </w:r>
      <w:r w:rsidRPr="00FF1DB5">
        <w:t>, включенных в кластер «</w:t>
      </w:r>
      <w:r w:rsidR="00B0054C" w:rsidRPr="00FF1DB5">
        <w:t>Городские ДОО</w:t>
      </w:r>
      <w:r w:rsidRPr="00FF1DB5">
        <w:t xml:space="preserve">», </w:t>
      </w:r>
      <w:r w:rsidR="00B0054C" w:rsidRPr="00FF1DB5">
        <w:t>3</w:t>
      </w:r>
      <w:r w:rsidRPr="00FF1DB5">
        <w:t xml:space="preserve"> ДОО реализуют АООП, что составляет </w:t>
      </w:r>
      <w:r w:rsidR="00B0054C" w:rsidRPr="00FF1DB5">
        <w:t xml:space="preserve">75 </w:t>
      </w:r>
      <w:r w:rsidRPr="00FF1DB5">
        <w:t>% от общего количества ДОО, участвующих в мониторинге качества дошкольного образования по данному кластеру;</w:t>
      </w:r>
    </w:p>
    <w:p w:rsidR="00143845" w:rsidRPr="00FF1DB5" w:rsidRDefault="004C2A82">
      <w:pPr>
        <w:pStyle w:val="a3"/>
        <w:spacing w:line="276" w:lineRule="auto"/>
        <w:ind w:right="104" w:firstLine="707"/>
      </w:pPr>
      <w:r w:rsidRPr="00FF1DB5">
        <w:t xml:space="preserve">в </w:t>
      </w:r>
      <w:r w:rsidR="00B0054C" w:rsidRPr="00FF1DB5">
        <w:t>4 ДОО</w:t>
      </w:r>
      <w:r w:rsidRPr="00FF1DB5">
        <w:t>, включенных в кластер «</w:t>
      </w:r>
      <w:r w:rsidR="00B0054C" w:rsidRPr="00FF1DB5">
        <w:t>Сельские ДОО</w:t>
      </w:r>
      <w:r w:rsidRPr="00FF1DB5">
        <w:t xml:space="preserve">», </w:t>
      </w:r>
      <w:r w:rsidR="00B0054C" w:rsidRPr="00FF1DB5">
        <w:t>1</w:t>
      </w:r>
      <w:r w:rsidRPr="00FF1DB5">
        <w:t xml:space="preserve"> ДОО реализу</w:t>
      </w:r>
      <w:r w:rsidR="00B0054C" w:rsidRPr="00FF1DB5">
        <w:t>е</w:t>
      </w:r>
      <w:r w:rsidRPr="00FF1DB5">
        <w:t xml:space="preserve">т АООП, что составляет </w:t>
      </w:r>
      <w:r w:rsidR="00B0054C" w:rsidRPr="00FF1DB5">
        <w:t>25</w:t>
      </w:r>
      <w:r w:rsidRPr="00FF1DB5">
        <w:t>% от общего количества ДОО, участвующих в мониторинге качества дошкольного образования по данному кластеру.</w:t>
      </w:r>
    </w:p>
    <w:p w:rsidR="00143845" w:rsidRPr="00FF1DB5" w:rsidRDefault="004C2A82" w:rsidP="00B0054C">
      <w:pPr>
        <w:spacing w:before="7" w:line="271" w:lineRule="auto"/>
        <w:ind w:left="182" w:right="103" w:firstLine="993"/>
        <w:jc w:val="both"/>
        <w:rPr>
          <w:sz w:val="28"/>
          <w:szCs w:val="28"/>
        </w:rPr>
      </w:pPr>
      <w:r w:rsidRPr="00FF1DB5">
        <w:rPr>
          <w:sz w:val="28"/>
        </w:rPr>
        <w:t>Таким образом, по итогам мониторинга прослеживается динамика</w:t>
      </w:r>
      <w:r w:rsidRPr="00FF1DB5">
        <w:rPr>
          <w:spacing w:val="74"/>
          <w:sz w:val="28"/>
        </w:rPr>
        <w:t xml:space="preserve"> </w:t>
      </w:r>
      <w:r w:rsidRPr="00FF1DB5">
        <w:rPr>
          <w:sz w:val="28"/>
        </w:rPr>
        <w:t>в</w:t>
      </w:r>
      <w:r w:rsidRPr="00FF1DB5">
        <w:rPr>
          <w:spacing w:val="77"/>
          <w:sz w:val="28"/>
        </w:rPr>
        <w:t xml:space="preserve"> </w:t>
      </w:r>
      <w:r w:rsidR="00EB75F4">
        <w:rPr>
          <w:sz w:val="28"/>
        </w:rPr>
        <w:t>уменьшении</w:t>
      </w:r>
      <w:r w:rsidRPr="00FF1DB5">
        <w:rPr>
          <w:spacing w:val="76"/>
          <w:sz w:val="28"/>
        </w:rPr>
        <w:t xml:space="preserve"> </w:t>
      </w:r>
      <w:r w:rsidRPr="00FF1DB5">
        <w:rPr>
          <w:sz w:val="28"/>
        </w:rPr>
        <w:t>ДОО</w:t>
      </w:r>
      <w:r w:rsidRPr="00FF1DB5">
        <w:rPr>
          <w:spacing w:val="74"/>
          <w:sz w:val="28"/>
        </w:rPr>
        <w:t xml:space="preserve"> </w:t>
      </w:r>
      <w:r w:rsidR="00B0054C" w:rsidRPr="00FF1DB5">
        <w:rPr>
          <w:sz w:val="28"/>
        </w:rPr>
        <w:t>Нефтекумского городского округа</w:t>
      </w:r>
      <w:r w:rsidRPr="00FF1DB5">
        <w:rPr>
          <w:sz w:val="28"/>
        </w:rPr>
        <w:t>,</w:t>
      </w:r>
      <w:r w:rsidRPr="00FF1DB5">
        <w:rPr>
          <w:spacing w:val="76"/>
          <w:sz w:val="28"/>
        </w:rPr>
        <w:t xml:space="preserve"> </w:t>
      </w:r>
      <w:r w:rsidRPr="00FF1DB5">
        <w:rPr>
          <w:sz w:val="28"/>
        </w:rPr>
        <w:t>реализующих</w:t>
      </w:r>
      <w:r w:rsidRPr="00FF1DB5">
        <w:rPr>
          <w:spacing w:val="48"/>
          <w:w w:val="150"/>
          <w:sz w:val="28"/>
        </w:rPr>
        <w:t xml:space="preserve"> </w:t>
      </w:r>
      <w:r w:rsidRPr="00FF1DB5">
        <w:rPr>
          <w:spacing w:val="-2"/>
          <w:sz w:val="28"/>
        </w:rPr>
        <w:t>АООП,</w:t>
      </w:r>
      <w:r w:rsidR="00B0054C" w:rsidRPr="00FF1DB5">
        <w:rPr>
          <w:spacing w:val="-2"/>
          <w:sz w:val="28"/>
        </w:rPr>
        <w:t xml:space="preserve"> в которых </w:t>
      </w:r>
      <w:r w:rsidRPr="00FF1DB5">
        <w:rPr>
          <w:sz w:val="28"/>
          <w:szCs w:val="28"/>
        </w:rPr>
        <w:t xml:space="preserve">расширились формы организации работы с детьми-инвалидами и с детьми с </w:t>
      </w:r>
      <w:r w:rsidRPr="00FF1DB5">
        <w:rPr>
          <w:spacing w:val="-4"/>
          <w:sz w:val="28"/>
          <w:szCs w:val="28"/>
        </w:rPr>
        <w:t>ОВЗ.</w:t>
      </w:r>
    </w:p>
    <w:p w:rsidR="00143845" w:rsidRPr="00FF1DB5" w:rsidRDefault="004C2A82">
      <w:pPr>
        <w:spacing w:line="276" w:lineRule="auto"/>
        <w:ind w:left="182" w:right="102" w:firstLine="760"/>
        <w:jc w:val="both"/>
        <w:rPr>
          <w:sz w:val="28"/>
        </w:rPr>
      </w:pPr>
      <w:r w:rsidRPr="00FF1DB5">
        <w:rPr>
          <w:sz w:val="28"/>
        </w:rPr>
        <w:t>Показатель «Наличие ДОО, в которых содержание образовательной программы ДО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развитие; познавательное развитие; речевое развитие; художественно-эстетическое развитие; физическое развитие» (1.4) считается полностью выполненным при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условии, если в каждой ООП ДО ДОО отражено содержание (ссылки) по всем образовательным областям в соответствии с возрастными особенностями детей.</w:t>
      </w:r>
    </w:p>
    <w:p w:rsidR="00B0054C" w:rsidRPr="00FF1DB5" w:rsidRDefault="004C2A82" w:rsidP="00B0054C">
      <w:pPr>
        <w:pStyle w:val="a3"/>
        <w:spacing w:line="276" w:lineRule="auto"/>
        <w:ind w:right="102" w:firstLine="566"/>
      </w:pPr>
      <w:r w:rsidRPr="00FF1DB5">
        <w:t xml:space="preserve">Анализ содержания образовательной деятельности в системе дошкольного образования </w:t>
      </w:r>
      <w:r w:rsidR="00B0054C" w:rsidRPr="00FF1DB5">
        <w:t xml:space="preserve">Нефтекумского городского округа </w:t>
      </w:r>
      <w:r w:rsidRPr="00FF1DB5">
        <w:t xml:space="preserve"> свидетельствует о 100% выполнении данного показателя.</w:t>
      </w:r>
    </w:p>
    <w:p w:rsidR="00143845" w:rsidRPr="00FF1DB5" w:rsidRDefault="004C2A82" w:rsidP="00B0054C">
      <w:pPr>
        <w:pStyle w:val="a3"/>
        <w:spacing w:line="276" w:lineRule="auto"/>
        <w:ind w:right="102" w:firstLine="566"/>
      </w:pPr>
      <w:r w:rsidRPr="00FF1DB5">
        <w:rPr>
          <w:spacing w:val="-5"/>
        </w:rPr>
        <w:t>По</w:t>
      </w:r>
      <w:r w:rsidRPr="00FF1DB5">
        <w:tab/>
      </w:r>
      <w:r w:rsidRPr="00FF1DB5">
        <w:rPr>
          <w:spacing w:val="-2"/>
        </w:rPr>
        <w:t>кластерам</w:t>
      </w:r>
      <w:r w:rsidRPr="00FF1DB5">
        <w:tab/>
        <w:t>данный</w:t>
      </w:r>
      <w:r w:rsidRPr="00FF1DB5">
        <w:rPr>
          <w:spacing w:val="80"/>
        </w:rPr>
        <w:t xml:space="preserve"> </w:t>
      </w:r>
      <w:r w:rsidRPr="00FF1DB5">
        <w:t>показатель</w:t>
      </w:r>
      <w:r w:rsidRPr="00FF1DB5">
        <w:rPr>
          <w:spacing w:val="80"/>
        </w:rPr>
        <w:t xml:space="preserve"> </w:t>
      </w:r>
      <w:r w:rsidRPr="00FF1DB5">
        <w:t>не</w:t>
      </w:r>
      <w:r w:rsidRPr="00FF1DB5">
        <w:rPr>
          <w:spacing w:val="80"/>
        </w:rPr>
        <w:t xml:space="preserve"> </w:t>
      </w:r>
      <w:r w:rsidRPr="00FF1DB5">
        <w:t>имеет</w:t>
      </w:r>
      <w:r w:rsidRPr="00FF1DB5">
        <w:rPr>
          <w:spacing w:val="80"/>
        </w:rPr>
        <w:t xml:space="preserve"> </w:t>
      </w:r>
      <w:r w:rsidRPr="00FF1DB5">
        <w:t>различий</w:t>
      </w:r>
      <w:r w:rsidRPr="00FF1DB5">
        <w:rPr>
          <w:spacing w:val="80"/>
        </w:rPr>
        <w:t xml:space="preserve"> </w:t>
      </w:r>
      <w:r w:rsidRPr="00FF1DB5">
        <w:t>и подтвержден полностью во всех ДОО.</w:t>
      </w:r>
    </w:p>
    <w:p w:rsidR="00143845" w:rsidRPr="00EB75F4" w:rsidRDefault="004C2A82" w:rsidP="00EB75F4">
      <w:pPr>
        <w:pStyle w:val="a3"/>
        <w:spacing w:line="278" w:lineRule="auto"/>
        <w:ind w:firstLine="707"/>
        <w:jc w:val="left"/>
      </w:pPr>
      <w:r w:rsidRPr="00FF1DB5">
        <w:t>Таким</w:t>
      </w:r>
      <w:r w:rsidRPr="00FF1DB5">
        <w:rPr>
          <w:spacing w:val="40"/>
        </w:rPr>
        <w:t xml:space="preserve"> </w:t>
      </w:r>
      <w:r w:rsidRPr="00FF1DB5">
        <w:t>образом,</w:t>
      </w:r>
      <w:r w:rsidRPr="00FF1DB5">
        <w:rPr>
          <w:spacing w:val="40"/>
        </w:rPr>
        <w:t xml:space="preserve"> </w:t>
      </w:r>
      <w:r w:rsidRPr="00FF1DB5">
        <w:t>содержание</w:t>
      </w:r>
      <w:r w:rsidRPr="00FF1DB5">
        <w:rPr>
          <w:spacing w:val="40"/>
        </w:rPr>
        <w:t xml:space="preserve"> </w:t>
      </w:r>
      <w:r w:rsidRPr="00FF1DB5">
        <w:t>образовательной</w:t>
      </w:r>
      <w:r w:rsidRPr="00FF1DB5">
        <w:rPr>
          <w:spacing w:val="40"/>
        </w:rPr>
        <w:t xml:space="preserve"> </w:t>
      </w:r>
      <w:r w:rsidRPr="00FF1DB5">
        <w:t>деятельности</w:t>
      </w:r>
      <w:r w:rsidRPr="00FF1DB5">
        <w:rPr>
          <w:spacing w:val="40"/>
        </w:rPr>
        <w:t xml:space="preserve"> </w:t>
      </w:r>
      <w:r w:rsidRPr="00FF1DB5">
        <w:t>в</w:t>
      </w:r>
      <w:r w:rsidRPr="00FF1DB5">
        <w:rPr>
          <w:spacing w:val="40"/>
        </w:rPr>
        <w:t xml:space="preserve"> </w:t>
      </w:r>
      <w:r w:rsidRPr="00FF1DB5">
        <w:t>ДОО</w:t>
      </w:r>
      <w:r w:rsidRPr="00FF1DB5">
        <w:rPr>
          <w:spacing w:val="40"/>
        </w:rPr>
        <w:t xml:space="preserve"> </w:t>
      </w:r>
      <w:r w:rsidRPr="00FF1DB5">
        <w:t xml:space="preserve">на уровне </w:t>
      </w:r>
      <w:r w:rsidR="00B0054C" w:rsidRPr="00FF1DB5">
        <w:t xml:space="preserve">округа </w:t>
      </w:r>
      <w:r w:rsidRPr="00FF1DB5">
        <w:t xml:space="preserve"> соответствует требованиям ФГОС ДО.</w:t>
      </w:r>
    </w:p>
    <w:p w:rsidR="00143845" w:rsidRPr="00FF1DB5" w:rsidRDefault="004C2A82">
      <w:pPr>
        <w:pStyle w:val="Heading1"/>
        <w:numPr>
          <w:ilvl w:val="0"/>
          <w:numId w:val="8"/>
        </w:numPr>
        <w:tabs>
          <w:tab w:val="left" w:pos="1217"/>
        </w:tabs>
        <w:spacing w:before="217" w:line="242" w:lineRule="auto"/>
        <w:ind w:right="102" w:firstLine="707"/>
        <w:rPr>
          <w:b w:val="0"/>
        </w:rPr>
      </w:pPr>
      <w:r w:rsidRPr="00FF1DB5">
        <w:rPr>
          <w:b w:val="0"/>
        </w:rPr>
        <w:t>Качество образовательных условий в ДОО (кадровые условия, развивающая предметно-пространственная среда, психолого- педагогические условия)</w:t>
      </w:r>
    </w:p>
    <w:p w:rsidR="00143845" w:rsidRPr="00FF1DB5" w:rsidRDefault="004C2A82">
      <w:pPr>
        <w:pStyle w:val="Heading2"/>
        <w:spacing w:line="317" w:lineRule="exact"/>
        <w:rPr>
          <w:b w:val="0"/>
          <w:i w:val="0"/>
        </w:rPr>
      </w:pPr>
      <w:r w:rsidRPr="00FF1DB5">
        <w:rPr>
          <w:b w:val="0"/>
          <w:i w:val="0"/>
        </w:rPr>
        <w:t>Кадровые</w:t>
      </w:r>
      <w:r w:rsidRPr="00FF1DB5">
        <w:rPr>
          <w:b w:val="0"/>
          <w:i w:val="0"/>
          <w:spacing w:val="-6"/>
        </w:rPr>
        <w:t xml:space="preserve"> </w:t>
      </w:r>
      <w:r w:rsidRPr="00FF1DB5">
        <w:rPr>
          <w:b w:val="0"/>
          <w:i w:val="0"/>
          <w:spacing w:val="-2"/>
        </w:rPr>
        <w:t>условия</w:t>
      </w:r>
    </w:p>
    <w:p w:rsidR="00143845" w:rsidRPr="00FF1DB5" w:rsidRDefault="004C2A82">
      <w:pPr>
        <w:spacing w:line="318" w:lineRule="exact"/>
        <w:ind w:left="890"/>
        <w:jc w:val="both"/>
        <w:rPr>
          <w:sz w:val="28"/>
        </w:rPr>
      </w:pPr>
      <w:r w:rsidRPr="00FF1DB5">
        <w:rPr>
          <w:sz w:val="28"/>
        </w:rPr>
        <w:t>Обеспеченность</w:t>
      </w:r>
      <w:r w:rsidRPr="00FF1DB5">
        <w:rPr>
          <w:spacing w:val="-12"/>
          <w:sz w:val="28"/>
        </w:rPr>
        <w:t xml:space="preserve"> </w:t>
      </w:r>
      <w:r w:rsidRPr="00FF1DB5">
        <w:rPr>
          <w:sz w:val="28"/>
        </w:rPr>
        <w:t>ДОО</w:t>
      </w:r>
      <w:r w:rsidRPr="00FF1DB5">
        <w:rPr>
          <w:spacing w:val="-8"/>
          <w:sz w:val="28"/>
        </w:rPr>
        <w:t xml:space="preserve"> </w:t>
      </w:r>
      <w:r w:rsidRPr="00FF1DB5">
        <w:rPr>
          <w:sz w:val="28"/>
        </w:rPr>
        <w:t>педагогическими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кадрами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2"/>
          <w:sz w:val="28"/>
        </w:rPr>
        <w:t>(2.1.)</w:t>
      </w:r>
    </w:p>
    <w:p w:rsidR="00143845" w:rsidRPr="00FF1DB5" w:rsidRDefault="004C2A82">
      <w:pPr>
        <w:pStyle w:val="a3"/>
        <w:ind w:right="106" w:firstLine="707"/>
      </w:pPr>
      <w:r w:rsidRPr="00FF1DB5">
        <w:t xml:space="preserve">По данным </w:t>
      </w:r>
      <w:r w:rsidR="002249DB" w:rsidRPr="00FF1DB5">
        <w:t xml:space="preserve">ДОО </w:t>
      </w:r>
      <w:r w:rsidRPr="00FF1DB5">
        <w:t xml:space="preserve"> работает </w:t>
      </w:r>
      <w:r w:rsidR="002249DB" w:rsidRPr="00FF1DB5">
        <w:t>25</w:t>
      </w:r>
      <w:r w:rsidR="00036B92" w:rsidRPr="00FF1DB5">
        <w:t>7</w:t>
      </w:r>
      <w:r w:rsidRPr="00FF1DB5">
        <w:t xml:space="preserve"> педагог</w:t>
      </w:r>
      <w:r w:rsidR="002249DB" w:rsidRPr="00FF1DB5">
        <w:t>ов, что составляет 95</w:t>
      </w:r>
      <w:r w:rsidRPr="00FF1DB5">
        <w:t xml:space="preserve"> % от количества необходимого в соответствии со штатными расписаниями ДОО. При этом можно отметить неравномерность обеспеченности педагогическими кадрами ДОО в разных кластерах:</w:t>
      </w:r>
    </w:p>
    <w:p w:rsidR="00143845" w:rsidRPr="00FF1DB5" w:rsidRDefault="004C2A82">
      <w:pPr>
        <w:pStyle w:val="a3"/>
        <w:spacing w:before="2"/>
        <w:ind w:right="104" w:firstLine="707"/>
      </w:pPr>
      <w:r w:rsidRPr="00FF1DB5">
        <w:lastRenderedPageBreak/>
        <w:t>«</w:t>
      </w:r>
      <w:r w:rsidR="002249DB" w:rsidRPr="00FF1DB5">
        <w:t>Городские ДОО</w:t>
      </w:r>
      <w:r w:rsidRPr="00FF1DB5">
        <w:t xml:space="preserve">» – обеспеченность составляет в среднем </w:t>
      </w:r>
      <w:r w:rsidR="002249DB" w:rsidRPr="00FF1DB5">
        <w:t>93</w:t>
      </w:r>
      <w:r w:rsidRPr="00FF1DB5">
        <w:t>%;</w:t>
      </w:r>
    </w:p>
    <w:p w:rsidR="00143845" w:rsidRPr="00FF1DB5" w:rsidRDefault="004C2A82">
      <w:pPr>
        <w:pStyle w:val="a3"/>
        <w:ind w:right="104" w:firstLine="707"/>
      </w:pPr>
      <w:r w:rsidRPr="00FF1DB5">
        <w:t>«</w:t>
      </w:r>
      <w:r w:rsidR="002249DB" w:rsidRPr="00FF1DB5">
        <w:t>Сельские ДОО</w:t>
      </w:r>
      <w:r w:rsidRPr="00FF1DB5">
        <w:t xml:space="preserve">» – </w:t>
      </w:r>
      <w:r w:rsidR="002249DB" w:rsidRPr="00FF1DB5">
        <w:t>100</w:t>
      </w:r>
      <w:r w:rsidRPr="00FF1DB5">
        <w:t xml:space="preserve"> %</w:t>
      </w:r>
      <w:r w:rsidRPr="00FF1DB5">
        <w:rPr>
          <w:spacing w:val="-2"/>
        </w:rPr>
        <w:t>;</w:t>
      </w:r>
    </w:p>
    <w:p w:rsidR="00143845" w:rsidRPr="00FF1DB5" w:rsidRDefault="004C2A82">
      <w:pPr>
        <w:pStyle w:val="a3"/>
        <w:ind w:right="103" w:firstLine="707"/>
      </w:pPr>
      <w:r w:rsidRPr="00FF1DB5">
        <w:t xml:space="preserve">Дефицит педагогических кадров компенсируется внутренним совместительством. </w:t>
      </w:r>
    </w:p>
    <w:p w:rsidR="00143845" w:rsidRPr="00FF1DB5" w:rsidRDefault="004C2A82">
      <w:pPr>
        <w:pStyle w:val="Heading2"/>
        <w:spacing w:before="8" w:line="235" w:lineRule="auto"/>
        <w:ind w:left="182" w:right="106" w:firstLine="707"/>
        <w:rPr>
          <w:b w:val="0"/>
          <w:i w:val="0"/>
        </w:rPr>
      </w:pPr>
      <w:r w:rsidRPr="00FF1DB5">
        <w:rPr>
          <w:b w:val="0"/>
          <w:i w:val="0"/>
        </w:rPr>
        <w:t>Обеспеченность учебно-вспомогательны</w:t>
      </w:r>
      <w:r w:rsidR="00984E7D" w:rsidRPr="00FF1DB5">
        <w:rPr>
          <w:b w:val="0"/>
          <w:i w:val="0"/>
        </w:rPr>
        <w:t>м персоналом</w:t>
      </w:r>
      <w:r w:rsidR="00BB5C5A">
        <w:rPr>
          <w:b w:val="0"/>
          <w:i w:val="0"/>
        </w:rPr>
        <w:t xml:space="preserve"> </w:t>
      </w:r>
      <w:r w:rsidRPr="00FF1DB5">
        <w:rPr>
          <w:b w:val="0"/>
          <w:i w:val="0"/>
        </w:rPr>
        <w:t>( помощниками воспитателей) (2.2.)</w:t>
      </w:r>
    </w:p>
    <w:p w:rsidR="00143845" w:rsidRPr="00FF1DB5" w:rsidRDefault="004C2A82">
      <w:pPr>
        <w:pStyle w:val="a3"/>
        <w:spacing w:before="2"/>
        <w:ind w:right="110" w:firstLine="707"/>
      </w:pPr>
      <w:r w:rsidRPr="00FF1DB5">
        <w:t>В ДОО</w:t>
      </w:r>
      <w:r w:rsidR="00984E7D" w:rsidRPr="00FF1DB5">
        <w:t xml:space="preserve"> Нефтекумского городского округа </w:t>
      </w:r>
      <w:r w:rsidRPr="00FF1DB5">
        <w:t xml:space="preserve"> работает </w:t>
      </w:r>
      <w:r w:rsidR="00984E7D" w:rsidRPr="00FF1DB5">
        <w:t xml:space="preserve">289 </w:t>
      </w:r>
      <w:r w:rsidRPr="00FF1DB5">
        <w:t xml:space="preserve">сотрудников в должности помощников воспитателей, что составляет </w:t>
      </w:r>
      <w:r w:rsidR="00984E7D" w:rsidRPr="00FF1DB5">
        <w:t>100</w:t>
      </w:r>
      <w:r w:rsidRPr="00FF1DB5">
        <w:t>% от предусмотренного по штатным расписаниям количества.</w:t>
      </w:r>
    </w:p>
    <w:p w:rsidR="00143845" w:rsidRPr="00FF1DB5" w:rsidRDefault="004C2A82" w:rsidP="00984E7D">
      <w:pPr>
        <w:pStyle w:val="a3"/>
        <w:ind w:right="110" w:firstLine="707"/>
      </w:pPr>
      <w:r w:rsidRPr="00FF1DB5">
        <w:t>По данному показателю также наблюдается равномерность обеспеченности</w:t>
      </w:r>
      <w:r w:rsidR="00984E7D" w:rsidRPr="00FF1DB5">
        <w:t xml:space="preserve"> кадрами в ДОО разных кластеров «Городские ДОО». «Сельские ДОО». </w:t>
      </w:r>
    </w:p>
    <w:p w:rsidR="00143845" w:rsidRPr="00FF1DB5" w:rsidRDefault="004C2A82">
      <w:pPr>
        <w:pStyle w:val="Heading2"/>
        <w:spacing w:line="320" w:lineRule="exact"/>
        <w:rPr>
          <w:b w:val="0"/>
          <w:i w:val="0"/>
        </w:rPr>
      </w:pPr>
      <w:r w:rsidRPr="00FF1DB5">
        <w:rPr>
          <w:b w:val="0"/>
          <w:i w:val="0"/>
        </w:rPr>
        <w:t>Наличие</w:t>
      </w:r>
      <w:r w:rsidRPr="00FF1DB5">
        <w:rPr>
          <w:b w:val="0"/>
          <w:i w:val="0"/>
          <w:spacing w:val="-7"/>
        </w:rPr>
        <w:t xml:space="preserve"> </w:t>
      </w:r>
      <w:r w:rsidRPr="00FF1DB5">
        <w:rPr>
          <w:b w:val="0"/>
          <w:i w:val="0"/>
        </w:rPr>
        <w:t>у</w:t>
      </w:r>
      <w:r w:rsidRPr="00FF1DB5">
        <w:rPr>
          <w:b w:val="0"/>
          <w:i w:val="0"/>
          <w:spacing w:val="-7"/>
        </w:rPr>
        <w:t xml:space="preserve"> </w:t>
      </w:r>
      <w:r w:rsidRPr="00FF1DB5">
        <w:rPr>
          <w:b w:val="0"/>
          <w:i w:val="0"/>
        </w:rPr>
        <w:t>педагогов</w:t>
      </w:r>
      <w:r w:rsidRPr="00FF1DB5">
        <w:rPr>
          <w:b w:val="0"/>
          <w:i w:val="0"/>
          <w:spacing w:val="-7"/>
        </w:rPr>
        <w:t xml:space="preserve"> </w:t>
      </w:r>
      <w:r w:rsidRPr="00FF1DB5">
        <w:rPr>
          <w:b w:val="0"/>
          <w:i w:val="0"/>
        </w:rPr>
        <w:t>высшего</w:t>
      </w:r>
      <w:r w:rsidRPr="00FF1DB5">
        <w:rPr>
          <w:b w:val="0"/>
          <w:i w:val="0"/>
          <w:spacing w:val="-6"/>
        </w:rPr>
        <w:t xml:space="preserve"> </w:t>
      </w:r>
      <w:r w:rsidRPr="00FF1DB5">
        <w:rPr>
          <w:b w:val="0"/>
          <w:i w:val="0"/>
        </w:rPr>
        <w:t>образования</w:t>
      </w:r>
      <w:r w:rsidRPr="00FF1DB5">
        <w:rPr>
          <w:b w:val="0"/>
          <w:i w:val="0"/>
          <w:spacing w:val="-6"/>
        </w:rPr>
        <w:t xml:space="preserve"> </w:t>
      </w:r>
      <w:r w:rsidRPr="00FF1DB5">
        <w:rPr>
          <w:b w:val="0"/>
          <w:i w:val="0"/>
          <w:spacing w:val="-2"/>
        </w:rPr>
        <w:t>(2.3.)</w:t>
      </w:r>
    </w:p>
    <w:p w:rsidR="00143845" w:rsidRPr="00FF1DB5" w:rsidRDefault="004C2A82">
      <w:pPr>
        <w:pStyle w:val="a3"/>
        <w:ind w:right="102" w:firstLine="707"/>
      </w:pPr>
      <w:r w:rsidRPr="00FF1DB5">
        <w:t xml:space="preserve">Среди педагогов, работающих в ДОО, </w:t>
      </w:r>
      <w:r w:rsidR="00036B92" w:rsidRPr="00FF1DB5">
        <w:t>3</w:t>
      </w:r>
      <w:r w:rsidRPr="00FF1DB5">
        <w:t xml:space="preserve">9,5% имеют высшее профильное образование. По сравнению с предыдущим годом, когда доля педагогов, имеющих высшее профильное образование, составляла </w:t>
      </w:r>
      <w:r w:rsidR="00036B92" w:rsidRPr="00FF1DB5">
        <w:t>36</w:t>
      </w:r>
      <w:r w:rsidRPr="00FF1DB5">
        <w:t>,9%, можно отметить положительную динамику по данному показателю в</w:t>
      </w:r>
      <w:r w:rsidRPr="00FF1DB5">
        <w:rPr>
          <w:spacing w:val="80"/>
        </w:rPr>
        <w:t xml:space="preserve"> </w:t>
      </w:r>
      <w:r w:rsidR="002B26D2" w:rsidRPr="00FF1DB5">
        <w:rPr>
          <w:spacing w:val="-2"/>
        </w:rPr>
        <w:t>в округе</w:t>
      </w:r>
      <w:r w:rsidRPr="00FF1DB5">
        <w:rPr>
          <w:spacing w:val="-2"/>
        </w:rPr>
        <w:t>.</w:t>
      </w:r>
    </w:p>
    <w:p w:rsidR="00143845" w:rsidRPr="00FF1DB5" w:rsidRDefault="004C2A82" w:rsidP="002B26D2">
      <w:pPr>
        <w:pStyle w:val="a3"/>
        <w:spacing w:before="1"/>
        <w:ind w:firstLine="707"/>
        <w:jc w:val="left"/>
      </w:pPr>
      <w:r w:rsidRPr="00FF1DB5">
        <w:t>В</w:t>
      </w:r>
      <w:r w:rsidRPr="00FF1DB5">
        <w:rPr>
          <w:spacing w:val="40"/>
        </w:rPr>
        <w:t xml:space="preserve"> </w:t>
      </w:r>
      <w:r w:rsidRPr="00FF1DB5">
        <w:t>разных</w:t>
      </w:r>
      <w:r w:rsidRPr="00FF1DB5">
        <w:rPr>
          <w:spacing w:val="40"/>
        </w:rPr>
        <w:t xml:space="preserve"> </w:t>
      </w:r>
      <w:r w:rsidRPr="00FF1DB5">
        <w:t>кластерах</w:t>
      </w:r>
      <w:r w:rsidRPr="00FF1DB5">
        <w:rPr>
          <w:spacing w:val="40"/>
        </w:rPr>
        <w:t xml:space="preserve"> </w:t>
      </w:r>
      <w:r w:rsidRPr="00FF1DB5">
        <w:t>средние</w:t>
      </w:r>
      <w:r w:rsidRPr="00FF1DB5">
        <w:rPr>
          <w:spacing w:val="40"/>
        </w:rPr>
        <w:t xml:space="preserve"> </w:t>
      </w:r>
      <w:r w:rsidRPr="00FF1DB5">
        <w:t>значения</w:t>
      </w:r>
      <w:r w:rsidRPr="00FF1DB5">
        <w:rPr>
          <w:spacing w:val="40"/>
        </w:rPr>
        <w:t xml:space="preserve"> </w:t>
      </w:r>
      <w:r w:rsidRPr="00FF1DB5">
        <w:t>данного</w:t>
      </w:r>
      <w:r w:rsidRPr="00FF1DB5">
        <w:rPr>
          <w:spacing w:val="40"/>
        </w:rPr>
        <w:t xml:space="preserve"> </w:t>
      </w:r>
      <w:r w:rsidRPr="00FF1DB5">
        <w:t>показателя</w:t>
      </w:r>
      <w:r w:rsidRPr="00FF1DB5">
        <w:rPr>
          <w:spacing w:val="40"/>
        </w:rPr>
        <w:t xml:space="preserve"> </w:t>
      </w:r>
      <w:r w:rsidRPr="00FF1DB5">
        <w:t>не</w:t>
      </w:r>
      <w:r w:rsidRPr="00FF1DB5">
        <w:rPr>
          <w:spacing w:val="40"/>
        </w:rPr>
        <w:t xml:space="preserve"> </w:t>
      </w:r>
      <w:r w:rsidR="002B26D2" w:rsidRPr="00FF1DB5">
        <w:t>имеют существенных различий.</w:t>
      </w:r>
    </w:p>
    <w:p w:rsidR="00143845" w:rsidRPr="00FF1DB5" w:rsidRDefault="004C2A82">
      <w:pPr>
        <w:pStyle w:val="Heading2"/>
        <w:spacing w:before="2" w:line="237" w:lineRule="auto"/>
        <w:ind w:left="182" w:right="109" w:firstLine="707"/>
        <w:rPr>
          <w:b w:val="0"/>
          <w:i w:val="0"/>
        </w:rPr>
      </w:pPr>
      <w:r w:rsidRPr="00FF1DB5">
        <w:rPr>
          <w:b w:val="0"/>
          <w:i w:val="0"/>
        </w:rPr>
        <w:t>Своевременность получения дополнительного профессионального образования (повышения квалификации) педагогическими работниками и руководителями ДОО (2.4.)</w:t>
      </w:r>
    </w:p>
    <w:p w:rsidR="00143845" w:rsidRPr="00FF1DB5" w:rsidRDefault="004C2A82" w:rsidP="002B26D2">
      <w:pPr>
        <w:pStyle w:val="a3"/>
        <w:spacing w:before="2"/>
        <w:ind w:right="111" w:firstLine="707"/>
      </w:pPr>
      <w:r w:rsidRPr="00FF1DB5">
        <w:t xml:space="preserve">В большинстве </w:t>
      </w:r>
      <w:r w:rsidR="00764D32" w:rsidRPr="00FF1DB5">
        <w:t>ДОО</w:t>
      </w:r>
      <w:r w:rsidRPr="00FF1DB5">
        <w:t xml:space="preserve"> (</w:t>
      </w:r>
      <w:r w:rsidR="00764D32" w:rsidRPr="00FF1DB5">
        <w:t xml:space="preserve">93 </w:t>
      </w:r>
      <w:r w:rsidRPr="00FF1DB5">
        <w:t>%) все педагоги и руководители ДОО (100%) своевременно получают дополнительное профессиональное образование.</w:t>
      </w:r>
      <w:r w:rsidRPr="00FF1DB5">
        <w:rPr>
          <w:spacing w:val="48"/>
        </w:rPr>
        <w:t xml:space="preserve">  </w:t>
      </w:r>
      <w:r w:rsidRPr="00FF1DB5">
        <w:t>По</w:t>
      </w:r>
      <w:r w:rsidRPr="00FF1DB5">
        <w:rPr>
          <w:spacing w:val="49"/>
        </w:rPr>
        <w:t xml:space="preserve">  </w:t>
      </w:r>
      <w:r w:rsidRPr="00FF1DB5">
        <w:t>сравнению</w:t>
      </w:r>
      <w:r w:rsidRPr="00FF1DB5">
        <w:rPr>
          <w:spacing w:val="50"/>
        </w:rPr>
        <w:t xml:space="preserve">  </w:t>
      </w:r>
      <w:r w:rsidRPr="00FF1DB5">
        <w:t>с</w:t>
      </w:r>
      <w:r w:rsidRPr="00FF1DB5">
        <w:rPr>
          <w:spacing w:val="51"/>
        </w:rPr>
        <w:t xml:space="preserve">  </w:t>
      </w:r>
      <w:r w:rsidRPr="00FF1DB5">
        <w:t>предыдущим</w:t>
      </w:r>
      <w:r w:rsidRPr="00FF1DB5">
        <w:rPr>
          <w:spacing w:val="51"/>
        </w:rPr>
        <w:t xml:space="preserve">  </w:t>
      </w:r>
      <w:r w:rsidRPr="00FF1DB5">
        <w:t>годом</w:t>
      </w:r>
      <w:r w:rsidRPr="00FF1DB5">
        <w:rPr>
          <w:spacing w:val="49"/>
        </w:rPr>
        <w:t xml:space="preserve">  </w:t>
      </w:r>
      <w:r w:rsidRPr="00FF1DB5">
        <w:t>количество</w:t>
      </w:r>
      <w:r w:rsidRPr="00FF1DB5">
        <w:rPr>
          <w:spacing w:val="51"/>
        </w:rPr>
        <w:t xml:space="preserve">  </w:t>
      </w:r>
      <w:r w:rsidRPr="00FF1DB5">
        <w:rPr>
          <w:spacing w:val="-2"/>
        </w:rPr>
        <w:t>таких</w:t>
      </w:r>
      <w:r w:rsidR="002B26D2" w:rsidRPr="00FF1DB5">
        <w:rPr>
          <w:spacing w:val="-2"/>
        </w:rPr>
        <w:t xml:space="preserve"> </w:t>
      </w:r>
      <w:r w:rsidR="00764D32" w:rsidRPr="00FF1DB5">
        <w:t>ДОО</w:t>
      </w:r>
      <w:r w:rsidRPr="00FF1DB5">
        <w:t xml:space="preserve"> увеличилось на </w:t>
      </w:r>
      <w:r w:rsidR="00764D32" w:rsidRPr="00FF1DB5">
        <w:t>3%. В</w:t>
      </w:r>
      <w:r w:rsidRPr="00FF1DB5">
        <w:t xml:space="preserve"> аналитических справках отмечается, что запланировано завершение повышения квалификации или профессиональной переподготовки педагогов и руководителей до конца учебного года.</w:t>
      </w:r>
    </w:p>
    <w:p w:rsidR="00143845" w:rsidRPr="00FF1DB5" w:rsidRDefault="004C2A82">
      <w:pPr>
        <w:spacing w:before="1"/>
        <w:ind w:left="890"/>
        <w:jc w:val="both"/>
        <w:rPr>
          <w:sz w:val="28"/>
        </w:rPr>
      </w:pPr>
      <w:r w:rsidRPr="00FF1DB5">
        <w:rPr>
          <w:sz w:val="28"/>
        </w:rPr>
        <w:t>Наличие</w:t>
      </w:r>
      <w:r w:rsidRPr="00FF1DB5">
        <w:rPr>
          <w:spacing w:val="-8"/>
          <w:sz w:val="28"/>
        </w:rPr>
        <w:t xml:space="preserve"> </w:t>
      </w:r>
      <w:r w:rsidRPr="00FF1DB5">
        <w:rPr>
          <w:sz w:val="28"/>
        </w:rPr>
        <w:t>первой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высшей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квалификационных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категорий</w:t>
      </w:r>
      <w:r w:rsidRPr="00FF1DB5">
        <w:rPr>
          <w:spacing w:val="-4"/>
          <w:sz w:val="28"/>
        </w:rPr>
        <w:t xml:space="preserve"> </w:t>
      </w:r>
      <w:r w:rsidRPr="00FF1DB5">
        <w:rPr>
          <w:sz w:val="28"/>
        </w:rPr>
        <w:t>(2.5.</w:t>
      </w:r>
      <w:r w:rsidRPr="00FF1DB5">
        <w:rPr>
          <w:spacing w:val="-9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2"/>
          <w:sz w:val="28"/>
        </w:rPr>
        <w:t>2.6.)</w:t>
      </w:r>
    </w:p>
    <w:p w:rsidR="00143845" w:rsidRPr="00FF1DB5" w:rsidRDefault="004C2A82">
      <w:pPr>
        <w:pStyle w:val="a3"/>
        <w:spacing w:before="2"/>
        <w:ind w:right="105" w:firstLine="707"/>
      </w:pPr>
      <w:r w:rsidRPr="00FF1DB5">
        <w:t>Почти половина (4</w:t>
      </w:r>
      <w:r w:rsidR="00BB5C5A">
        <w:t>6</w:t>
      </w:r>
      <w:r w:rsidRPr="00FF1DB5">
        <w:t>,6%) педагогов, работающих в ДОО, аттестованы</w:t>
      </w:r>
      <w:r w:rsidRPr="00FF1DB5">
        <w:rPr>
          <w:spacing w:val="40"/>
        </w:rPr>
        <w:t xml:space="preserve"> </w:t>
      </w:r>
      <w:r w:rsidRPr="00FF1DB5">
        <w:t>на первую (27,1%) и высшую (</w:t>
      </w:r>
      <w:r w:rsidR="00BB5C5A">
        <w:t xml:space="preserve">19 </w:t>
      </w:r>
      <w:r w:rsidRPr="00FF1DB5">
        <w:t>%) категории. По сравнению с данными предыдущего года, в общем, существенных изменений по данному показателю не отмечается.</w:t>
      </w:r>
    </w:p>
    <w:p w:rsidR="00143845" w:rsidRPr="00FF1DB5" w:rsidRDefault="004C2A82">
      <w:pPr>
        <w:pStyle w:val="a3"/>
        <w:ind w:right="111" w:firstLine="707"/>
      </w:pPr>
      <w:r w:rsidRPr="00FF1DB5">
        <w:t xml:space="preserve">По этим показателям также отмечается неравномерность в разных </w:t>
      </w:r>
      <w:r w:rsidRPr="00FF1DB5">
        <w:rPr>
          <w:spacing w:val="-2"/>
        </w:rPr>
        <w:t>кластерах:</w:t>
      </w:r>
    </w:p>
    <w:p w:rsidR="00143845" w:rsidRPr="00FF1DB5" w:rsidRDefault="004C2A82">
      <w:pPr>
        <w:pStyle w:val="a3"/>
        <w:spacing w:line="276" w:lineRule="auto"/>
        <w:ind w:right="104" w:firstLine="707"/>
      </w:pPr>
      <w:r w:rsidRPr="00FF1DB5">
        <w:t>«</w:t>
      </w:r>
      <w:r w:rsidR="00036B92" w:rsidRPr="00FF1DB5">
        <w:t>Городские ДОО</w:t>
      </w:r>
      <w:r w:rsidRPr="00FF1DB5">
        <w:t>» – доля педагогов, аттестованных на первую (</w:t>
      </w:r>
      <w:r w:rsidR="00172288" w:rsidRPr="00FF1DB5">
        <w:t>46</w:t>
      </w:r>
      <w:r w:rsidRPr="00FF1DB5">
        <w:t xml:space="preserve">,6%) и высшую (29,5%) категории, суммарно составляет – </w:t>
      </w:r>
      <w:r w:rsidR="00172288" w:rsidRPr="00FF1DB5">
        <w:t>76</w:t>
      </w:r>
      <w:r w:rsidRPr="00FF1DB5">
        <w:t xml:space="preserve">,1% </w:t>
      </w:r>
    </w:p>
    <w:p w:rsidR="00143845" w:rsidRPr="00FF1DB5" w:rsidRDefault="004C2A82">
      <w:pPr>
        <w:pStyle w:val="a3"/>
        <w:ind w:right="102" w:firstLine="707"/>
      </w:pPr>
      <w:r w:rsidRPr="00FF1DB5">
        <w:t>«</w:t>
      </w:r>
      <w:r w:rsidR="00036B92" w:rsidRPr="00FF1DB5">
        <w:t>Сельские ДОО</w:t>
      </w:r>
      <w:r w:rsidRPr="00FF1DB5">
        <w:t xml:space="preserve">» – соответственно среднее суммарное значение – </w:t>
      </w:r>
      <w:r w:rsidR="00172288" w:rsidRPr="00FF1DB5">
        <w:t>43</w:t>
      </w:r>
      <w:r w:rsidRPr="00FF1DB5">
        <w:t>% (на первую – 2</w:t>
      </w:r>
      <w:r w:rsidR="00172288" w:rsidRPr="00FF1DB5">
        <w:t>3</w:t>
      </w:r>
      <w:r w:rsidRPr="00FF1DB5">
        <w:t xml:space="preserve">% и на высшую – 20%) </w:t>
      </w:r>
    </w:p>
    <w:p w:rsidR="00143845" w:rsidRPr="00FF1DB5" w:rsidRDefault="004C2A82">
      <w:pPr>
        <w:spacing w:line="320" w:lineRule="exact"/>
        <w:ind w:left="890"/>
        <w:jc w:val="both"/>
        <w:rPr>
          <w:sz w:val="28"/>
        </w:rPr>
      </w:pPr>
      <w:r w:rsidRPr="00FF1DB5">
        <w:rPr>
          <w:sz w:val="28"/>
        </w:rPr>
        <w:t>Нагрузка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на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педагогов</w:t>
      </w:r>
      <w:r w:rsidRPr="00FF1DB5">
        <w:rPr>
          <w:spacing w:val="-5"/>
          <w:sz w:val="28"/>
        </w:rPr>
        <w:t xml:space="preserve"> </w:t>
      </w:r>
      <w:r w:rsidRPr="00FF1DB5">
        <w:rPr>
          <w:spacing w:val="-2"/>
          <w:sz w:val="28"/>
        </w:rPr>
        <w:t>(2.7.)</w:t>
      </w:r>
    </w:p>
    <w:p w:rsidR="00143845" w:rsidRPr="00FF1DB5" w:rsidRDefault="004C2A82" w:rsidP="00036B92">
      <w:pPr>
        <w:pStyle w:val="a3"/>
        <w:spacing w:before="2"/>
        <w:ind w:right="105" w:firstLine="707"/>
      </w:pPr>
      <w:r w:rsidRPr="00FF1DB5">
        <w:t xml:space="preserve">Средняя нагрузка на одного педагога в </w:t>
      </w:r>
      <w:r w:rsidR="00E14ECE" w:rsidRPr="00FF1DB5">
        <w:t xml:space="preserve">Нефтекумском городском округе </w:t>
      </w:r>
      <w:r w:rsidRPr="00FF1DB5">
        <w:t xml:space="preserve">составляет </w:t>
      </w:r>
      <w:r w:rsidR="00E14ECE" w:rsidRPr="00FF1DB5">
        <w:t>7,62</w:t>
      </w:r>
      <w:r w:rsidRPr="00FF1DB5">
        <w:t xml:space="preserve"> воспитанников. В целом </w:t>
      </w:r>
      <w:r w:rsidR="00E14ECE" w:rsidRPr="00FF1DB5">
        <w:t>по округу</w:t>
      </w:r>
      <w:r w:rsidRPr="00FF1DB5">
        <w:t xml:space="preserve"> можно отметить тенденцию </w:t>
      </w:r>
      <w:r w:rsidR="00BB5C5A">
        <w:t xml:space="preserve">стабильности </w:t>
      </w:r>
      <w:r w:rsidRPr="00FF1DB5">
        <w:t xml:space="preserve"> нагрузки на педагогов по сравнению с 202</w:t>
      </w:r>
      <w:r w:rsidR="00BB5C5A">
        <w:t>2 годом.</w:t>
      </w:r>
    </w:p>
    <w:p w:rsidR="00143845" w:rsidRPr="00FF1DB5" w:rsidRDefault="004C2A82">
      <w:pPr>
        <w:pStyle w:val="a3"/>
        <w:ind w:right="104" w:firstLine="707"/>
      </w:pPr>
      <w:r w:rsidRPr="00FF1DB5">
        <w:t xml:space="preserve">Сравнение результатов анализа кадровых условий обнаруживает </w:t>
      </w:r>
      <w:r w:rsidRPr="00FF1DB5">
        <w:lastRenderedPageBreak/>
        <w:t>следующую тенденцию: большая обеспеченность педагогическими кадрами</w:t>
      </w:r>
      <w:r w:rsidRPr="00FF1DB5">
        <w:rPr>
          <w:spacing w:val="40"/>
        </w:rPr>
        <w:t xml:space="preserve"> </w:t>
      </w:r>
      <w:r w:rsidRPr="00FF1DB5">
        <w:t xml:space="preserve">и учебно-вспомогательным персоналам ДОО в сельских </w:t>
      </w:r>
      <w:r w:rsidR="00172288" w:rsidRPr="00FF1DB5">
        <w:t>ДОО</w:t>
      </w:r>
      <w:r w:rsidRPr="00FF1DB5">
        <w:t xml:space="preserve"> («</w:t>
      </w:r>
      <w:r w:rsidR="00172288" w:rsidRPr="00FF1DB5">
        <w:t>Сельские ДОО</w:t>
      </w:r>
      <w:r w:rsidRPr="00FF1DB5">
        <w:t>») и большая доля педагогов,</w:t>
      </w:r>
      <w:r w:rsidRPr="00FF1DB5">
        <w:rPr>
          <w:spacing w:val="-3"/>
        </w:rPr>
        <w:t xml:space="preserve"> </w:t>
      </w:r>
      <w:r w:rsidRPr="00FF1DB5">
        <w:t xml:space="preserve">аттестованных на первую и высшую категорию, в городских ДОО. Эта тенденция определяет два приоритетных направления в развитии кадровых условий: для городских </w:t>
      </w:r>
      <w:r w:rsidR="00172288" w:rsidRPr="00FF1DB5">
        <w:t>ДОО</w:t>
      </w:r>
      <w:r w:rsidRPr="00FF1DB5">
        <w:t xml:space="preserve"> – реализация мероприятий по привлечению педагогов и учебно-вспомогательного персонала для работы в ДОО, а для сельских – по созданию условий для профессионального развития педагогов, выявления лучших педагогических практик работы педагогов и стимулирование прохождения ими аттестации на первую и высшую категории.</w:t>
      </w:r>
    </w:p>
    <w:p w:rsidR="00143845" w:rsidRPr="00FF1DB5" w:rsidRDefault="004C2A82">
      <w:pPr>
        <w:pStyle w:val="a3"/>
        <w:spacing w:before="1"/>
        <w:ind w:right="106" w:firstLine="707"/>
      </w:pPr>
      <w:r w:rsidRPr="00FF1DB5">
        <w:t xml:space="preserve">Последующая реализация </w:t>
      </w:r>
      <w:r w:rsidR="00172288" w:rsidRPr="00FF1DB5">
        <w:t>муниципальной</w:t>
      </w:r>
      <w:r w:rsidRPr="00FF1DB5">
        <w:t xml:space="preserve"> программы мониторинга качества дошкольного образования позволит определить устойчивость выявленных особенностей динамики показателей кадровых условий в ДОО разных кластеров и системе дошкольного образования </w:t>
      </w:r>
      <w:r w:rsidR="00F440E8" w:rsidRPr="00FF1DB5">
        <w:t>Нефтекумском городском округе Ставропольского края</w:t>
      </w:r>
      <w:r w:rsidRPr="00FF1DB5">
        <w:t xml:space="preserve"> в </w:t>
      </w:r>
      <w:r w:rsidRPr="00FF1DB5">
        <w:rPr>
          <w:spacing w:val="-2"/>
        </w:rPr>
        <w:t>целом.</w:t>
      </w:r>
    </w:p>
    <w:p w:rsidR="00143845" w:rsidRPr="00FF1DB5" w:rsidRDefault="00143845">
      <w:pPr>
        <w:pStyle w:val="a3"/>
        <w:spacing w:before="6"/>
        <w:ind w:left="0"/>
        <w:jc w:val="left"/>
        <w:rPr>
          <w:sz w:val="32"/>
        </w:rPr>
      </w:pPr>
    </w:p>
    <w:p w:rsidR="00143845" w:rsidRPr="00FF1DB5" w:rsidRDefault="004C2A82">
      <w:pPr>
        <w:pStyle w:val="Heading1"/>
        <w:ind w:left="1034"/>
        <w:rPr>
          <w:b w:val="0"/>
        </w:rPr>
      </w:pPr>
      <w:r w:rsidRPr="00FF1DB5">
        <w:rPr>
          <w:b w:val="0"/>
        </w:rPr>
        <w:t>Развивающая</w:t>
      </w:r>
      <w:r w:rsidRPr="00FF1DB5">
        <w:rPr>
          <w:b w:val="0"/>
          <w:spacing w:val="-17"/>
        </w:rPr>
        <w:t xml:space="preserve"> </w:t>
      </w:r>
      <w:r w:rsidRPr="00FF1DB5">
        <w:rPr>
          <w:b w:val="0"/>
        </w:rPr>
        <w:t>предметно-пространственная</w:t>
      </w:r>
      <w:r w:rsidRPr="00FF1DB5">
        <w:rPr>
          <w:b w:val="0"/>
          <w:spacing w:val="-17"/>
        </w:rPr>
        <w:t xml:space="preserve"> </w:t>
      </w:r>
      <w:r w:rsidRPr="00FF1DB5">
        <w:rPr>
          <w:b w:val="0"/>
          <w:spacing w:val="-2"/>
        </w:rPr>
        <w:t>среда</w:t>
      </w:r>
    </w:p>
    <w:p w:rsidR="00271112" w:rsidRPr="00FF1DB5" w:rsidRDefault="004C2A82">
      <w:pPr>
        <w:spacing w:before="43" w:line="278" w:lineRule="auto"/>
        <w:ind w:left="182" w:right="104" w:firstLine="851"/>
        <w:jc w:val="both"/>
        <w:rPr>
          <w:sz w:val="28"/>
        </w:rPr>
      </w:pPr>
      <w:r w:rsidRPr="00FF1DB5">
        <w:rPr>
          <w:sz w:val="28"/>
        </w:rPr>
        <w:t xml:space="preserve">Содержательная насыщенность среды (2.8). </w:t>
      </w:r>
    </w:p>
    <w:p w:rsidR="00143845" w:rsidRPr="00FF1DB5" w:rsidRDefault="004C2A82">
      <w:pPr>
        <w:spacing w:before="43" w:line="278" w:lineRule="auto"/>
        <w:ind w:left="182" w:right="104" w:firstLine="851"/>
        <w:jc w:val="both"/>
        <w:rPr>
          <w:sz w:val="28"/>
        </w:rPr>
      </w:pPr>
      <w:r w:rsidRPr="00FF1DB5">
        <w:rPr>
          <w:sz w:val="28"/>
        </w:rPr>
        <w:t xml:space="preserve">Среднее значение в </w:t>
      </w:r>
      <w:r w:rsidR="00271112" w:rsidRPr="00FF1DB5">
        <w:rPr>
          <w:sz w:val="28"/>
        </w:rPr>
        <w:t>Нефтекумском городском округе</w:t>
      </w:r>
      <w:r w:rsidRPr="00FF1DB5">
        <w:rPr>
          <w:sz w:val="28"/>
        </w:rPr>
        <w:t xml:space="preserve"> по показателю составило – 9</w:t>
      </w:r>
      <w:r w:rsidR="00271112" w:rsidRPr="00FF1DB5">
        <w:rPr>
          <w:sz w:val="28"/>
        </w:rPr>
        <w:t>5,</w:t>
      </w:r>
      <w:r w:rsidRPr="00FF1DB5">
        <w:rPr>
          <w:sz w:val="28"/>
        </w:rPr>
        <w:t>2%.</w:t>
      </w:r>
    </w:p>
    <w:p w:rsidR="00143845" w:rsidRPr="00FF1DB5" w:rsidRDefault="004C2A82">
      <w:pPr>
        <w:pStyle w:val="a3"/>
        <w:spacing w:line="276" w:lineRule="auto"/>
        <w:ind w:right="103" w:firstLine="851"/>
      </w:pPr>
      <w:r w:rsidRPr="00FF1DB5">
        <w:t xml:space="preserve">В </w:t>
      </w:r>
      <w:r w:rsidR="00271112" w:rsidRPr="00FF1DB5">
        <w:t xml:space="preserve">19 </w:t>
      </w:r>
      <w:r w:rsidRPr="00FF1DB5">
        <w:t>(</w:t>
      </w:r>
      <w:r w:rsidR="00271112" w:rsidRPr="00FF1DB5">
        <w:t>82,6</w:t>
      </w:r>
      <w:r w:rsidRPr="00FF1DB5">
        <w:t xml:space="preserve">%) </w:t>
      </w:r>
      <w:r w:rsidR="00271112" w:rsidRPr="00FF1DB5">
        <w:t>ДОО</w:t>
      </w:r>
      <w:r w:rsidRPr="00FF1DB5">
        <w:t xml:space="preserve"> показатель составил 100%, в </w:t>
      </w:r>
      <w:r w:rsidR="00271112" w:rsidRPr="00FF1DB5">
        <w:t>4</w:t>
      </w:r>
      <w:r w:rsidRPr="00FF1DB5">
        <w:t xml:space="preserve"> (1</w:t>
      </w:r>
      <w:r w:rsidR="00271112" w:rsidRPr="00FF1DB5">
        <w:t>7,4</w:t>
      </w:r>
      <w:r w:rsidRPr="00FF1DB5">
        <w:t xml:space="preserve">%) </w:t>
      </w:r>
      <w:r w:rsidR="00271112" w:rsidRPr="00FF1DB5">
        <w:t>ДОО</w:t>
      </w:r>
      <w:r w:rsidRPr="00FF1DB5">
        <w:t xml:space="preserve"> полностью подтверждено выполнения показателя от </w:t>
      </w:r>
      <w:r w:rsidR="00C1176F">
        <w:t>39</w:t>
      </w:r>
      <w:r w:rsidRPr="00FF1DB5">
        <w:t xml:space="preserve"> % до 98% ДОО. (</w:t>
      </w:r>
      <w:r w:rsidR="00271112" w:rsidRPr="00FF1DB5">
        <w:t xml:space="preserve">МКДОУ д/с № 18 – </w:t>
      </w:r>
      <w:r w:rsidR="00C1176F">
        <w:t>39</w:t>
      </w:r>
      <w:r w:rsidRPr="00FF1DB5">
        <w:t xml:space="preserve">%; </w:t>
      </w:r>
      <w:r w:rsidR="00271112" w:rsidRPr="00FF1DB5">
        <w:t>М</w:t>
      </w:r>
      <w:r w:rsidR="00C1176F">
        <w:t>Б</w:t>
      </w:r>
      <w:r w:rsidR="00271112" w:rsidRPr="00FF1DB5">
        <w:t xml:space="preserve">ДОУ д/с № </w:t>
      </w:r>
      <w:r w:rsidR="00C1176F">
        <w:t>22</w:t>
      </w:r>
      <w:r w:rsidRPr="00FF1DB5">
        <w:t xml:space="preserve"> – 98%). В аналитических справках данных </w:t>
      </w:r>
      <w:r w:rsidR="00271112" w:rsidRPr="00FF1DB5">
        <w:t>ДОО</w:t>
      </w:r>
      <w:r w:rsidRPr="00FF1DB5">
        <w:t xml:space="preserve"> приводятся количественные данные показателя без анализа ситуации. В отдельных </w:t>
      </w:r>
      <w:r w:rsidR="00271112" w:rsidRPr="00FF1DB5">
        <w:t>ДОО</w:t>
      </w:r>
      <w:r w:rsidRPr="00FF1DB5">
        <w:t xml:space="preserve"> отмечается необходимость улучшения содержательной насыщенности среды (требует замены или приобретения,</w:t>
      </w:r>
      <w:r w:rsidRPr="00FF1DB5">
        <w:rPr>
          <w:spacing w:val="-2"/>
        </w:rPr>
        <w:t xml:space="preserve"> </w:t>
      </w:r>
      <w:r w:rsidRPr="00FF1DB5">
        <w:t>не</w:t>
      </w:r>
      <w:r w:rsidRPr="00FF1DB5">
        <w:rPr>
          <w:spacing w:val="-2"/>
        </w:rPr>
        <w:t xml:space="preserve"> </w:t>
      </w:r>
      <w:r w:rsidRPr="00FF1DB5">
        <w:t>в</w:t>
      </w:r>
      <w:r w:rsidRPr="00FF1DB5">
        <w:rPr>
          <w:spacing w:val="-5"/>
        </w:rPr>
        <w:t xml:space="preserve"> </w:t>
      </w:r>
      <w:r w:rsidRPr="00FF1DB5">
        <w:t>полном объеме</w:t>
      </w:r>
      <w:r w:rsidRPr="00FF1DB5">
        <w:rPr>
          <w:spacing w:val="-2"/>
        </w:rPr>
        <w:t xml:space="preserve"> </w:t>
      </w:r>
      <w:r w:rsidRPr="00FF1DB5">
        <w:t>соответствует</w:t>
      </w:r>
      <w:r w:rsidRPr="00FF1DB5">
        <w:rPr>
          <w:spacing w:val="-2"/>
        </w:rPr>
        <w:t xml:space="preserve"> </w:t>
      </w:r>
      <w:r w:rsidRPr="00FF1DB5">
        <w:t>возрастным</w:t>
      </w:r>
      <w:r w:rsidRPr="00FF1DB5">
        <w:rPr>
          <w:spacing w:val="-2"/>
        </w:rPr>
        <w:t xml:space="preserve"> </w:t>
      </w:r>
      <w:r w:rsidRPr="00FF1DB5">
        <w:t>особенностям</w:t>
      </w:r>
      <w:r w:rsidRPr="00FF1DB5">
        <w:rPr>
          <w:spacing w:val="-3"/>
        </w:rPr>
        <w:t xml:space="preserve"> </w:t>
      </w:r>
      <w:r w:rsidRPr="00FF1DB5">
        <w:t>и потребностям детей).</w:t>
      </w:r>
    </w:p>
    <w:p w:rsidR="00143845" w:rsidRPr="00FF1DB5" w:rsidRDefault="004C2A82">
      <w:pPr>
        <w:spacing w:line="276" w:lineRule="auto"/>
        <w:ind w:left="182" w:right="102" w:firstLine="851"/>
        <w:jc w:val="both"/>
        <w:rPr>
          <w:sz w:val="28"/>
        </w:rPr>
      </w:pPr>
      <w:r w:rsidRPr="00FF1DB5">
        <w:rPr>
          <w:sz w:val="28"/>
        </w:rPr>
        <w:t xml:space="preserve">Трансформируемость пространства (2.9) Среднее значение в </w:t>
      </w:r>
      <w:r w:rsidR="00F80E52" w:rsidRPr="00FF1DB5">
        <w:rPr>
          <w:sz w:val="28"/>
        </w:rPr>
        <w:t>округе</w:t>
      </w:r>
      <w:r w:rsidRPr="00FF1DB5">
        <w:rPr>
          <w:sz w:val="28"/>
        </w:rPr>
        <w:t xml:space="preserve"> по показателю составило – 97,1%.</w:t>
      </w:r>
    </w:p>
    <w:p w:rsidR="00143845" w:rsidRPr="00FF1DB5" w:rsidRDefault="004C2A82" w:rsidP="00F80E52">
      <w:pPr>
        <w:pStyle w:val="a3"/>
        <w:spacing w:line="278" w:lineRule="auto"/>
        <w:ind w:right="103" w:firstLine="851"/>
      </w:pPr>
      <w:r w:rsidRPr="00FF1DB5">
        <w:t xml:space="preserve">В </w:t>
      </w:r>
      <w:r w:rsidR="00F80E52" w:rsidRPr="00FF1DB5">
        <w:t>21</w:t>
      </w:r>
      <w:r w:rsidRPr="00FF1DB5">
        <w:t xml:space="preserve"> (9</w:t>
      </w:r>
      <w:r w:rsidR="00F80E52" w:rsidRPr="00FF1DB5">
        <w:t>1</w:t>
      </w:r>
      <w:r w:rsidRPr="00FF1DB5">
        <w:t>,</w:t>
      </w:r>
      <w:r w:rsidR="00F80E52" w:rsidRPr="00FF1DB5">
        <w:t>3</w:t>
      </w:r>
      <w:r w:rsidRPr="00FF1DB5">
        <w:t xml:space="preserve">%) </w:t>
      </w:r>
      <w:r w:rsidR="00F80E52" w:rsidRPr="00FF1DB5">
        <w:t>ДОО</w:t>
      </w:r>
      <w:r w:rsidRPr="00FF1DB5">
        <w:t xml:space="preserve"> результат оценки показателя составил 100%.</w:t>
      </w:r>
      <w:r w:rsidRPr="00FF1DB5">
        <w:rPr>
          <w:spacing w:val="61"/>
        </w:rPr>
        <w:t xml:space="preserve"> </w:t>
      </w:r>
      <w:r w:rsidRPr="00FF1DB5">
        <w:t>В</w:t>
      </w:r>
      <w:r w:rsidRPr="00FF1DB5">
        <w:rPr>
          <w:spacing w:val="60"/>
        </w:rPr>
        <w:t xml:space="preserve"> </w:t>
      </w:r>
      <w:r w:rsidR="00F80E52" w:rsidRPr="00FF1DB5">
        <w:t>2</w:t>
      </w:r>
      <w:r w:rsidRPr="00FF1DB5">
        <w:rPr>
          <w:spacing w:val="63"/>
        </w:rPr>
        <w:t xml:space="preserve"> </w:t>
      </w:r>
      <w:r w:rsidRPr="00FF1DB5">
        <w:t>(</w:t>
      </w:r>
      <w:r w:rsidR="00F80E52" w:rsidRPr="00FF1DB5">
        <w:t>8</w:t>
      </w:r>
      <w:r w:rsidRPr="00FF1DB5">
        <w:t>,</w:t>
      </w:r>
      <w:r w:rsidR="00F80E52" w:rsidRPr="00FF1DB5">
        <w:t>7</w:t>
      </w:r>
      <w:r w:rsidRPr="00FF1DB5">
        <w:t>%)</w:t>
      </w:r>
      <w:r w:rsidRPr="00FF1DB5">
        <w:rPr>
          <w:spacing w:val="64"/>
        </w:rPr>
        <w:t xml:space="preserve"> </w:t>
      </w:r>
      <w:r w:rsidRPr="00FF1DB5">
        <w:t>муниципалитетах</w:t>
      </w:r>
      <w:r w:rsidRPr="00FF1DB5">
        <w:rPr>
          <w:spacing w:val="63"/>
        </w:rPr>
        <w:t xml:space="preserve"> </w:t>
      </w:r>
      <w:r w:rsidRPr="00FF1DB5">
        <w:t>полностью</w:t>
      </w:r>
      <w:r w:rsidRPr="00FF1DB5">
        <w:rPr>
          <w:spacing w:val="62"/>
        </w:rPr>
        <w:t xml:space="preserve"> </w:t>
      </w:r>
      <w:r w:rsidRPr="00FF1DB5">
        <w:t>подтверждено</w:t>
      </w:r>
      <w:r w:rsidRPr="00FF1DB5">
        <w:rPr>
          <w:spacing w:val="64"/>
        </w:rPr>
        <w:t xml:space="preserve"> </w:t>
      </w:r>
      <w:r w:rsidRPr="00FF1DB5">
        <w:rPr>
          <w:spacing w:val="-2"/>
        </w:rPr>
        <w:t>выполнение</w:t>
      </w:r>
      <w:r w:rsidR="00F80E52" w:rsidRPr="00FF1DB5">
        <w:t xml:space="preserve"> </w:t>
      </w:r>
      <w:r w:rsidRPr="00FF1DB5">
        <w:t>показателя от 2</w:t>
      </w:r>
      <w:r w:rsidR="00C1176F">
        <w:t>6</w:t>
      </w:r>
      <w:r w:rsidRPr="00FF1DB5">
        <w:t xml:space="preserve"> до 97% ДОО (</w:t>
      </w:r>
      <w:r w:rsidR="00F80E52" w:rsidRPr="00FF1DB5">
        <w:t>МКДОУ д/с № 8</w:t>
      </w:r>
      <w:r w:rsidRPr="00FF1DB5">
        <w:t xml:space="preserve"> -2</w:t>
      </w:r>
      <w:r w:rsidR="00C1176F">
        <w:t>6</w:t>
      </w:r>
      <w:r w:rsidRPr="00FF1DB5">
        <w:t xml:space="preserve">%, </w:t>
      </w:r>
      <w:r w:rsidR="00F80E52" w:rsidRPr="00FF1DB5">
        <w:t xml:space="preserve">МКДОУ д/с № 13 </w:t>
      </w:r>
      <w:r w:rsidRPr="00FF1DB5">
        <w:t xml:space="preserve">-97%.). В аналитических справках </w:t>
      </w:r>
      <w:r w:rsidR="00F80E52" w:rsidRPr="00FF1DB5">
        <w:t>ДОО</w:t>
      </w:r>
      <w:r w:rsidRPr="00FF1DB5">
        <w:t xml:space="preserve"> приводится констатация количественных показателей.</w:t>
      </w:r>
    </w:p>
    <w:p w:rsidR="00143845" w:rsidRPr="00FF1DB5" w:rsidRDefault="004C2A82" w:rsidP="00F80E52">
      <w:pPr>
        <w:spacing w:line="276" w:lineRule="auto"/>
        <w:ind w:left="182" w:right="102" w:firstLine="851"/>
        <w:jc w:val="both"/>
        <w:rPr>
          <w:sz w:val="28"/>
          <w:szCs w:val="28"/>
        </w:rPr>
      </w:pPr>
      <w:r w:rsidRPr="00FF1DB5">
        <w:rPr>
          <w:sz w:val="28"/>
        </w:rPr>
        <w:t xml:space="preserve">Полифункциональность материалов (2.10). Среднее значение в </w:t>
      </w:r>
      <w:r w:rsidR="00F80E52" w:rsidRPr="00FF1DB5">
        <w:rPr>
          <w:sz w:val="28"/>
        </w:rPr>
        <w:t>Нефтекумском городском округе</w:t>
      </w:r>
      <w:r w:rsidRPr="00FF1DB5">
        <w:rPr>
          <w:spacing w:val="45"/>
          <w:w w:val="150"/>
          <w:sz w:val="28"/>
        </w:rPr>
        <w:t xml:space="preserve"> </w:t>
      </w:r>
      <w:r w:rsidRPr="00FF1DB5">
        <w:rPr>
          <w:sz w:val="28"/>
        </w:rPr>
        <w:t>по</w:t>
      </w:r>
      <w:r w:rsidRPr="00FF1DB5">
        <w:rPr>
          <w:spacing w:val="48"/>
          <w:w w:val="150"/>
          <w:sz w:val="28"/>
        </w:rPr>
        <w:t xml:space="preserve"> </w:t>
      </w:r>
      <w:r w:rsidRPr="00FF1DB5">
        <w:rPr>
          <w:sz w:val="28"/>
        </w:rPr>
        <w:t>показателю</w:t>
      </w:r>
      <w:r w:rsidRPr="00FF1DB5">
        <w:rPr>
          <w:spacing w:val="49"/>
          <w:w w:val="150"/>
          <w:sz w:val="28"/>
        </w:rPr>
        <w:t xml:space="preserve"> </w:t>
      </w:r>
      <w:r w:rsidRPr="00FF1DB5">
        <w:rPr>
          <w:sz w:val="28"/>
        </w:rPr>
        <w:t>составило</w:t>
      </w:r>
      <w:r w:rsidRPr="00FF1DB5">
        <w:rPr>
          <w:spacing w:val="48"/>
          <w:w w:val="150"/>
          <w:sz w:val="28"/>
        </w:rPr>
        <w:t xml:space="preserve"> </w:t>
      </w:r>
      <w:r w:rsidRPr="00FF1DB5">
        <w:rPr>
          <w:sz w:val="28"/>
        </w:rPr>
        <w:t>9</w:t>
      </w:r>
      <w:r w:rsidR="00F80E52" w:rsidRPr="00FF1DB5">
        <w:rPr>
          <w:sz w:val="28"/>
        </w:rPr>
        <w:t>5</w:t>
      </w:r>
      <w:r w:rsidRPr="00FF1DB5">
        <w:rPr>
          <w:sz w:val="28"/>
        </w:rPr>
        <w:t>%.</w:t>
      </w:r>
      <w:r w:rsidRPr="00FF1DB5">
        <w:rPr>
          <w:spacing w:val="49"/>
          <w:w w:val="150"/>
          <w:sz w:val="28"/>
        </w:rPr>
        <w:t xml:space="preserve"> </w:t>
      </w:r>
    </w:p>
    <w:p w:rsidR="00143845" w:rsidRPr="00FF1DB5" w:rsidRDefault="004C2A82">
      <w:pPr>
        <w:pStyle w:val="a3"/>
        <w:spacing w:before="3" w:line="276" w:lineRule="auto"/>
        <w:ind w:right="102" w:firstLine="851"/>
      </w:pPr>
      <w:r w:rsidRPr="00FF1DB5">
        <w:t xml:space="preserve">Вариативность среды (2.11). Среднее значение в </w:t>
      </w:r>
      <w:r w:rsidR="00F80E52" w:rsidRPr="00FF1DB5">
        <w:t>округе</w:t>
      </w:r>
      <w:r w:rsidRPr="00FF1DB5">
        <w:t xml:space="preserve"> по показателю составило 94,1%. </w:t>
      </w:r>
    </w:p>
    <w:p w:rsidR="00143845" w:rsidRPr="00FF1DB5" w:rsidRDefault="004C2A82">
      <w:pPr>
        <w:pStyle w:val="a3"/>
        <w:spacing w:line="276" w:lineRule="auto"/>
        <w:ind w:right="103" w:firstLine="851"/>
      </w:pPr>
      <w:r w:rsidRPr="00FF1DB5">
        <w:t>Доступность</w:t>
      </w:r>
      <w:r w:rsidRPr="00FF1DB5">
        <w:rPr>
          <w:spacing w:val="-3"/>
        </w:rPr>
        <w:t xml:space="preserve"> </w:t>
      </w:r>
      <w:r w:rsidRPr="00FF1DB5">
        <w:t>среды</w:t>
      </w:r>
      <w:r w:rsidRPr="00FF1DB5">
        <w:rPr>
          <w:spacing w:val="-4"/>
        </w:rPr>
        <w:t xml:space="preserve"> </w:t>
      </w:r>
      <w:r w:rsidRPr="00FF1DB5">
        <w:t>(2.12).</w:t>
      </w:r>
      <w:r w:rsidRPr="00FF1DB5">
        <w:rPr>
          <w:spacing w:val="-2"/>
        </w:rPr>
        <w:t xml:space="preserve"> </w:t>
      </w:r>
      <w:r w:rsidRPr="00FF1DB5">
        <w:t>Среднее</w:t>
      </w:r>
      <w:r w:rsidRPr="00FF1DB5">
        <w:rPr>
          <w:spacing w:val="-2"/>
        </w:rPr>
        <w:t xml:space="preserve"> </w:t>
      </w:r>
      <w:r w:rsidRPr="00FF1DB5">
        <w:t>значение по</w:t>
      </w:r>
      <w:r w:rsidRPr="00FF1DB5">
        <w:rPr>
          <w:spacing w:val="-2"/>
        </w:rPr>
        <w:t xml:space="preserve"> </w:t>
      </w:r>
      <w:r w:rsidRPr="00FF1DB5">
        <w:t xml:space="preserve">показателю составило </w:t>
      </w:r>
      <w:r w:rsidR="00F80E52" w:rsidRPr="00FF1DB5">
        <w:t>100</w:t>
      </w:r>
      <w:r w:rsidRPr="00FF1DB5">
        <w:t xml:space="preserve">%. В аналитических справках </w:t>
      </w:r>
      <w:r w:rsidR="00F80E52" w:rsidRPr="00FF1DB5">
        <w:t>имеется подтверждение данного показателя.</w:t>
      </w:r>
    </w:p>
    <w:p w:rsidR="00143845" w:rsidRPr="00FF1DB5" w:rsidRDefault="004C2A82">
      <w:pPr>
        <w:spacing w:line="276" w:lineRule="auto"/>
        <w:ind w:left="182" w:right="103" w:firstLine="851"/>
        <w:jc w:val="both"/>
        <w:rPr>
          <w:sz w:val="28"/>
        </w:rPr>
      </w:pPr>
      <w:r w:rsidRPr="00FF1DB5">
        <w:rPr>
          <w:sz w:val="28"/>
        </w:rPr>
        <w:lastRenderedPageBreak/>
        <w:t>Безопасность предметно-пространственной среды (2.13). Среднее значение в регионе по показателю составило 100%.</w:t>
      </w:r>
    </w:p>
    <w:p w:rsidR="00143845" w:rsidRPr="00FF1DB5" w:rsidRDefault="004C2A82">
      <w:pPr>
        <w:pStyle w:val="a3"/>
        <w:spacing w:line="276" w:lineRule="auto"/>
        <w:ind w:right="105" w:firstLine="851"/>
      </w:pPr>
      <w:r w:rsidRPr="00FF1DB5">
        <w:t xml:space="preserve">Таким образом, оценка развивающей предметно-пространственной среды осуществлялась с ориентацией на требования ФГОС ДО. </w:t>
      </w:r>
    </w:p>
    <w:p w:rsidR="00143845" w:rsidRPr="00FF1DB5" w:rsidRDefault="004C2A82" w:rsidP="000804A8">
      <w:pPr>
        <w:pStyle w:val="a3"/>
        <w:spacing w:line="276" w:lineRule="auto"/>
        <w:ind w:right="104" w:firstLine="851"/>
      </w:pPr>
      <w:r w:rsidRPr="00FF1DB5">
        <w:t>Мониторинг</w:t>
      </w:r>
      <w:r w:rsidRPr="00FF1DB5">
        <w:rPr>
          <w:spacing w:val="-3"/>
        </w:rPr>
        <w:t xml:space="preserve"> </w:t>
      </w:r>
      <w:r w:rsidRPr="00FF1DB5">
        <w:t>202</w:t>
      </w:r>
      <w:r w:rsidR="00C1176F">
        <w:t>3</w:t>
      </w:r>
      <w:r w:rsidRPr="00FF1DB5">
        <w:rPr>
          <w:spacing w:val="-2"/>
        </w:rPr>
        <w:t xml:space="preserve"> </w:t>
      </w:r>
      <w:r w:rsidRPr="00FF1DB5">
        <w:t>года свидетельствует</w:t>
      </w:r>
      <w:r w:rsidRPr="00FF1DB5">
        <w:rPr>
          <w:spacing w:val="-2"/>
        </w:rPr>
        <w:t xml:space="preserve"> </w:t>
      </w:r>
      <w:r w:rsidRPr="00FF1DB5">
        <w:t>о</w:t>
      </w:r>
      <w:r w:rsidRPr="00FF1DB5">
        <w:rPr>
          <w:spacing w:val="-2"/>
        </w:rPr>
        <w:t xml:space="preserve"> </w:t>
      </w:r>
      <w:r w:rsidRPr="00FF1DB5">
        <w:t>положительной</w:t>
      </w:r>
      <w:r w:rsidRPr="00FF1DB5">
        <w:rPr>
          <w:spacing w:val="-2"/>
        </w:rPr>
        <w:t xml:space="preserve"> </w:t>
      </w:r>
      <w:r w:rsidR="000804A8" w:rsidRPr="00FF1DB5">
        <w:t>динамике.</w:t>
      </w:r>
    </w:p>
    <w:p w:rsidR="00143845" w:rsidRPr="00FF1DB5" w:rsidRDefault="004C2A82" w:rsidP="00CE63CA">
      <w:pPr>
        <w:spacing w:before="4" w:line="276" w:lineRule="auto"/>
        <w:ind w:left="182" w:right="107" w:firstLine="851"/>
        <w:jc w:val="both"/>
        <w:rPr>
          <w:sz w:val="28"/>
        </w:rPr>
      </w:pPr>
      <w:r w:rsidRPr="00FF1DB5">
        <w:rPr>
          <w:sz w:val="28"/>
        </w:rPr>
        <w:t>Кластерный анализ по показателю «Качество образовательных условий в ДОО (развивающая предметно-пространственная среда)»:</w:t>
      </w:r>
    </w:p>
    <w:p w:rsidR="00143845" w:rsidRPr="00FF1DB5" w:rsidRDefault="004C2A82" w:rsidP="00CE63CA">
      <w:pPr>
        <w:pStyle w:val="a3"/>
        <w:spacing w:before="1" w:line="322" w:lineRule="exact"/>
      </w:pPr>
      <w:r w:rsidRPr="00FF1DB5">
        <w:t>в</w:t>
      </w:r>
      <w:r w:rsidRPr="00FF1DB5">
        <w:rPr>
          <w:spacing w:val="-9"/>
        </w:rPr>
        <w:t xml:space="preserve"> </w:t>
      </w:r>
      <w:r w:rsidR="00CE63CA" w:rsidRPr="00FF1DB5">
        <w:t>ДОО города</w:t>
      </w:r>
      <w:r w:rsidRPr="00FF1DB5">
        <w:rPr>
          <w:spacing w:val="-5"/>
        </w:rPr>
        <w:t xml:space="preserve"> </w:t>
      </w:r>
      <w:r w:rsidRPr="00FF1DB5">
        <w:t>(</w:t>
      </w:r>
      <w:r w:rsidR="00CE63CA" w:rsidRPr="00FF1DB5">
        <w:t>8 ДОО</w:t>
      </w:r>
      <w:r w:rsidRPr="00FF1DB5">
        <w:t>)</w:t>
      </w:r>
      <w:r w:rsidRPr="00FF1DB5">
        <w:rPr>
          <w:spacing w:val="-6"/>
        </w:rPr>
        <w:t xml:space="preserve"> </w:t>
      </w:r>
      <w:r w:rsidRPr="00FF1DB5">
        <w:t>данный</w:t>
      </w:r>
      <w:r w:rsidRPr="00FF1DB5">
        <w:rPr>
          <w:spacing w:val="-8"/>
        </w:rPr>
        <w:t xml:space="preserve"> </w:t>
      </w:r>
      <w:r w:rsidRPr="00FF1DB5">
        <w:t>показатель</w:t>
      </w:r>
      <w:r w:rsidRPr="00FF1DB5">
        <w:rPr>
          <w:spacing w:val="-6"/>
        </w:rPr>
        <w:t xml:space="preserve"> </w:t>
      </w:r>
      <w:r w:rsidRPr="00FF1DB5">
        <w:t>составляет</w:t>
      </w:r>
      <w:r w:rsidRPr="00FF1DB5">
        <w:rPr>
          <w:spacing w:val="-5"/>
        </w:rPr>
        <w:t xml:space="preserve"> </w:t>
      </w:r>
      <w:r w:rsidRPr="00FF1DB5">
        <w:rPr>
          <w:spacing w:val="-2"/>
        </w:rPr>
        <w:t>100%;</w:t>
      </w:r>
    </w:p>
    <w:p w:rsidR="00143845" w:rsidRPr="00FF1DB5" w:rsidRDefault="004C2A82" w:rsidP="00CE63CA">
      <w:pPr>
        <w:ind w:left="182"/>
        <w:jc w:val="both"/>
        <w:rPr>
          <w:sz w:val="28"/>
        </w:rPr>
      </w:pPr>
      <w:r w:rsidRPr="00FF1DB5">
        <w:rPr>
          <w:sz w:val="28"/>
        </w:rPr>
        <w:t>в</w:t>
      </w:r>
      <w:r w:rsidRPr="00FF1DB5">
        <w:rPr>
          <w:spacing w:val="-8"/>
          <w:sz w:val="28"/>
        </w:rPr>
        <w:t xml:space="preserve"> </w:t>
      </w:r>
      <w:r w:rsidR="00CE63CA" w:rsidRPr="00FF1DB5">
        <w:rPr>
          <w:sz w:val="28"/>
        </w:rPr>
        <w:t>сельских ДОО</w:t>
      </w:r>
      <w:r w:rsidRPr="00FF1DB5">
        <w:rPr>
          <w:spacing w:val="-5"/>
          <w:sz w:val="28"/>
        </w:rPr>
        <w:t xml:space="preserve"> </w:t>
      </w:r>
      <w:r w:rsidRPr="00FF1DB5">
        <w:rPr>
          <w:sz w:val="28"/>
        </w:rPr>
        <w:t>(</w:t>
      </w:r>
      <w:r w:rsidR="00CE63CA" w:rsidRPr="00FF1DB5">
        <w:rPr>
          <w:sz w:val="28"/>
        </w:rPr>
        <w:t xml:space="preserve">15 ДОО </w:t>
      </w:r>
      <w:r w:rsidRPr="00FF1DB5">
        <w:rPr>
          <w:sz w:val="28"/>
        </w:rPr>
        <w:t>)</w:t>
      </w:r>
      <w:r w:rsidRPr="00FF1DB5">
        <w:rPr>
          <w:spacing w:val="-6"/>
          <w:sz w:val="28"/>
        </w:rPr>
        <w:t xml:space="preserve"> </w:t>
      </w:r>
      <w:r w:rsidRPr="00FF1DB5">
        <w:rPr>
          <w:sz w:val="28"/>
        </w:rPr>
        <w:t>составил</w:t>
      </w:r>
      <w:r w:rsidRPr="00FF1DB5">
        <w:rPr>
          <w:spacing w:val="-8"/>
          <w:sz w:val="28"/>
        </w:rPr>
        <w:t xml:space="preserve"> </w:t>
      </w:r>
      <w:r w:rsidR="00CE63CA" w:rsidRPr="00FF1DB5">
        <w:rPr>
          <w:spacing w:val="-2"/>
          <w:sz w:val="28"/>
        </w:rPr>
        <w:t>97</w:t>
      </w:r>
      <w:r w:rsidRPr="00FF1DB5">
        <w:rPr>
          <w:spacing w:val="-2"/>
          <w:sz w:val="28"/>
        </w:rPr>
        <w:t>%.</w:t>
      </w:r>
    </w:p>
    <w:p w:rsidR="00143845" w:rsidRPr="00FF1DB5" w:rsidRDefault="004C2A82">
      <w:pPr>
        <w:spacing w:before="67" w:line="278" w:lineRule="auto"/>
        <w:ind w:left="182" w:right="100" w:firstLine="851"/>
        <w:jc w:val="both"/>
        <w:rPr>
          <w:sz w:val="28"/>
        </w:rPr>
      </w:pPr>
      <w:r w:rsidRPr="00FF1DB5">
        <w:rPr>
          <w:sz w:val="28"/>
        </w:rPr>
        <w:t xml:space="preserve">Количественные показатели и описание условий в </w:t>
      </w:r>
      <w:r w:rsidR="00CE63CA" w:rsidRPr="00FF1DB5">
        <w:rPr>
          <w:sz w:val="28"/>
        </w:rPr>
        <w:t xml:space="preserve">ДОО, </w:t>
      </w:r>
      <w:r w:rsidRPr="00FF1DB5">
        <w:rPr>
          <w:sz w:val="28"/>
        </w:rPr>
        <w:t xml:space="preserve">участвующих </w:t>
      </w:r>
      <w:r w:rsidR="00CE63CA" w:rsidRPr="00FF1DB5">
        <w:rPr>
          <w:sz w:val="28"/>
        </w:rPr>
        <w:t xml:space="preserve">в </w:t>
      </w:r>
      <w:r w:rsidRPr="00FF1DB5">
        <w:rPr>
          <w:sz w:val="28"/>
        </w:rPr>
        <w:t>мониторинге качества дошкольного образования</w:t>
      </w:r>
      <w:r w:rsidR="00CE63CA" w:rsidRPr="00FF1DB5">
        <w:rPr>
          <w:sz w:val="28"/>
        </w:rPr>
        <w:t>,</w:t>
      </w:r>
      <w:r w:rsidRPr="00FF1DB5">
        <w:rPr>
          <w:sz w:val="28"/>
        </w:rPr>
        <w:t xml:space="preserve"> по критериям демонстрируют преимущество в достижении качества развивающей предметно-пространственной среды кластера </w:t>
      </w:r>
      <w:r w:rsidR="00046A67" w:rsidRPr="00FF1DB5">
        <w:rPr>
          <w:sz w:val="28"/>
        </w:rPr>
        <w:t>«Городские ДОО»</w:t>
      </w:r>
      <w:r w:rsidRPr="00FF1DB5">
        <w:rPr>
          <w:sz w:val="28"/>
        </w:rPr>
        <w:t xml:space="preserve"> относительно кластер</w:t>
      </w:r>
      <w:r w:rsidR="00046A67" w:rsidRPr="00FF1DB5">
        <w:rPr>
          <w:sz w:val="28"/>
        </w:rPr>
        <w:t>а</w:t>
      </w:r>
      <w:r w:rsidRPr="00FF1DB5">
        <w:rPr>
          <w:sz w:val="28"/>
        </w:rPr>
        <w:t xml:space="preserve"> «</w:t>
      </w:r>
      <w:r w:rsidR="00046A67" w:rsidRPr="00FF1DB5">
        <w:rPr>
          <w:sz w:val="28"/>
        </w:rPr>
        <w:t>Сельские ДОО».</w:t>
      </w:r>
    </w:p>
    <w:p w:rsidR="00143845" w:rsidRPr="00FF1DB5" w:rsidRDefault="004C2A82">
      <w:pPr>
        <w:pStyle w:val="Heading1"/>
        <w:spacing w:line="309" w:lineRule="exact"/>
        <w:ind w:left="1034"/>
        <w:rPr>
          <w:b w:val="0"/>
        </w:rPr>
      </w:pPr>
      <w:r w:rsidRPr="00FF1DB5">
        <w:rPr>
          <w:b w:val="0"/>
        </w:rPr>
        <w:t>Психолого-педагогические</w:t>
      </w:r>
      <w:r w:rsidRPr="00FF1DB5">
        <w:rPr>
          <w:b w:val="0"/>
          <w:spacing w:val="-16"/>
        </w:rPr>
        <w:t xml:space="preserve"> </w:t>
      </w:r>
      <w:r w:rsidRPr="00FF1DB5">
        <w:rPr>
          <w:b w:val="0"/>
          <w:spacing w:val="-2"/>
        </w:rPr>
        <w:t>условия</w:t>
      </w:r>
    </w:p>
    <w:p w:rsidR="00143845" w:rsidRPr="00FF1DB5" w:rsidRDefault="00046A67">
      <w:pPr>
        <w:spacing w:before="48" w:line="273" w:lineRule="auto"/>
        <w:ind w:left="182" w:right="104"/>
        <w:jc w:val="both"/>
        <w:rPr>
          <w:sz w:val="28"/>
        </w:rPr>
      </w:pPr>
      <w:r w:rsidRPr="00FF1DB5">
        <w:rPr>
          <w:sz w:val="28"/>
        </w:rPr>
        <w:tab/>
      </w:r>
      <w:r w:rsidR="004C2A82" w:rsidRPr="00FF1DB5">
        <w:rPr>
          <w:sz w:val="28"/>
        </w:rPr>
        <w:t>Уважение взрослых к человеческому достоинству детей, формирование</w:t>
      </w:r>
      <w:r w:rsidR="004C2A82" w:rsidRPr="00FF1DB5">
        <w:rPr>
          <w:spacing w:val="40"/>
          <w:sz w:val="28"/>
        </w:rPr>
        <w:t xml:space="preserve"> </w:t>
      </w:r>
      <w:r w:rsidR="004C2A82" w:rsidRPr="00FF1DB5">
        <w:rPr>
          <w:sz w:val="28"/>
        </w:rPr>
        <w:t xml:space="preserve">и поддержка их положительной самооценки (2.14). Среднее значение в </w:t>
      </w:r>
      <w:r w:rsidRPr="00FF1DB5">
        <w:rPr>
          <w:sz w:val="28"/>
        </w:rPr>
        <w:t xml:space="preserve">Нефтекумском городском округе </w:t>
      </w:r>
      <w:r w:rsidR="004C2A82" w:rsidRPr="00FF1DB5">
        <w:rPr>
          <w:sz w:val="28"/>
        </w:rPr>
        <w:t xml:space="preserve"> по показателю составило 100%.</w:t>
      </w:r>
    </w:p>
    <w:p w:rsidR="00143845" w:rsidRPr="00FF1DB5" w:rsidRDefault="00046A67">
      <w:pPr>
        <w:spacing w:before="10" w:line="273" w:lineRule="auto"/>
        <w:ind w:left="182" w:right="107"/>
        <w:jc w:val="both"/>
        <w:rPr>
          <w:sz w:val="28"/>
        </w:rPr>
      </w:pPr>
      <w:r w:rsidRPr="00FF1DB5">
        <w:rPr>
          <w:sz w:val="28"/>
        </w:rPr>
        <w:tab/>
      </w:r>
      <w:r w:rsidR="004C2A82" w:rsidRPr="00FF1DB5">
        <w:rPr>
          <w:sz w:val="28"/>
        </w:rPr>
        <w:t>Поддержка</w:t>
      </w:r>
      <w:r w:rsidR="004C2A82" w:rsidRPr="00FF1DB5">
        <w:rPr>
          <w:spacing w:val="-2"/>
          <w:sz w:val="28"/>
        </w:rPr>
        <w:t xml:space="preserve"> </w:t>
      </w:r>
      <w:r w:rsidR="004C2A82" w:rsidRPr="00FF1DB5">
        <w:rPr>
          <w:sz w:val="28"/>
        </w:rPr>
        <w:t>взрослыми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доброжелательного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отношения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детей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друг</w:t>
      </w:r>
      <w:r w:rsidR="004C2A82" w:rsidRPr="00FF1DB5">
        <w:rPr>
          <w:spacing w:val="-2"/>
          <w:sz w:val="28"/>
        </w:rPr>
        <w:t xml:space="preserve"> </w:t>
      </w:r>
      <w:r w:rsidR="004C2A82" w:rsidRPr="00FF1DB5">
        <w:rPr>
          <w:sz w:val="28"/>
        </w:rPr>
        <w:t>к</w:t>
      </w:r>
      <w:r w:rsidR="004C2A82" w:rsidRPr="00FF1DB5">
        <w:rPr>
          <w:spacing w:val="-4"/>
          <w:sz w:val="28"/>
        </w:rPr>
        <w:t xml:space="preserve"> </w:t>
      </w:r>
      <w:r w:rsidR="004C2A82" w:rsidRPr="00FF1DB5">
        <w:rPr>
          <w:sz w:val="28"/>
        </w:rPr>
        <w:t>другу и взаимодействия детей друг с другом в разных видах деятельности</w:t>
      </w:r>
      <w:r w:rsidR="004C2A82" w:rsidRPr="00FF1DB5">
        <w:rPr>
          <w:spacing w:val="40"/>
          <w:sz w:val="28"/>
        </w:rPr>
        <w:t xml:space="preserve"> </w:t>
      </w:r>
      <w:r w:rsidR="004C2A82" w:rsidRPr="00FF1DB5">
        <w:rPr>
          <w:sz w:val="28"/>
        </w:rPr>
        <w:t>(2.15) Среднее значение по показателю составило 100%.</w:t>
      </w:r>
    </w:p>
    <w:p w:rsidR="00143845" w:rsidRPr="00FF1DB5" w:rsidRDefault="004C2A82">
      <w:pPr>
        <w:spacing w:before="10" w:line="276" w:lineRule="auto"/>
        <w:ind w:left="182" w:right="102" w:firstLine="851"/>
        <w:jc w:val="both"/>
        <w:rPr>
          <w:sz w:val="28"/>
        </w:rPr>
      </w:pPr>
      <w:r w:rsidRPr="00FF1DB5">
        <w:rPr>
          <w:sz w:val="28"/>
        </w:rPr>
        <w:t xml:space="preserve">Поддержка инициативы и самостоятельности детей в специальных для них видах деятельности (2.16) составляет </w:t>
      </w:r>
      <w:r w:rsidR="00046A67" w:rsidRPr="00FF1DB5">
        <w:rPr>
          <w:sz w:val="28"/>
        </w:rPr>
        <w:t>100</w:t>
      </w:r>
      <w:r w:rsidRPr="00FF1DB5">
        <w:rPr>
          <w:sz w:val="28"/>
        </w:rPr>
        <w:t xml:space="preserve"> %. </w:t>
      </w:r>
    </w:p>
    <w:p w:rsidR="00143845" w:rsidRPr="00FF1DB5" w:rsidRDefault="00046A67">
      <w:pPr>
        <w:spacing w:line="276" w:lineRule="auto"/>
        <w:ind w:left="182" w:right="105"/>
        <w:jc w:val="both"/>
        <w:rPr>
          <w:sz w:val="28"/>
        </w:rPr>
      </w:pPr>
      <w:r w:rsidRPr="00FF1DB5">
        <w:rPr>
          <w:sz w:val="28"/>
        </w:rPr>
        <w:tab/>
      </w:r>
      <w:r w:rsidR="004C2A82" w:rsidRPr="00FF1DB5">
        <w:rPr>
          <w:sz w:val="28"/>
        </w:rPr>
        <w:t>Защита детей от всех форм физического и психического насилия (2.17). Среднее значение  по показателю составило 100%.</w:t>
      </w:r>
    </w:p>
    <w:p w:rsidR="00143845" w:rsidRPr="00FF1DB5" w:rsidRDefault="00143845">
      <w:pPr>
        <w:pStyle w:val="a3"/>
        <w:spacing w:before="4"/>
        <w:ind w:left="0"/>
        <w:jc w:val="left"/>
        <w:rPr>
          <w:sz w:val="44"/>
        </w:rPr>
      </w:pPr>
    </w:p>
    <w:p w:rsidR="00143845" w:rsidRPr="00FF1DB5" w:rsidRDefault="004C2A82">
      <w:pPr>
        <w:pStyle w:val="Heading1"/>
        <w:numPr>
          <w:ilvl w:val="0"/>
          <w:numId w:val="8"/>
        </w:numPr>
        <w:tabs>
          <w:tab w:val="left" w:pos="1282"/>
        </w:tabs>
        <w:spacing w:line="276" w:lineRule="auto"/>
        <w:ind w:right="107" w:firstLine="707"/>
        <w:rPr>
          <w:b w:val="0"/>
        </w:rPr>
      </w:pPr>
      <w:r w:rsidRPr="00FF1DB5">
        <w:rPr>
          <w:b w:val="0"/>
        </w:rPr>
        <w:t>Взаимодействие с семьей (участие семьи в образовательной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143845" w:rsidRPr="00FF1DB5" w:rsidRDefault="004C2A82">
      <w:pPr>
        <w:pStyle w:val="a3"/>
        <w:spacing w:line="276" w:lineRule="auto"/>
        <w:ind w:right="104" w:firstLine="851"/>
      </w:pPr>
      <w:r w:rsidRPr="00FF1DB5">
        <w:t xml:space="preserve">Анализ результатов мониторинга качества взаимодействия дошкольных образовательных организаций с семьей по кластерам в </w:t>
      </w:r>
      <w:r w:rsidR="00284FD1" w:rsidRPr="00FF1DB5">
        <w:t>Нефтекумском</w:t>
      </w:r>
      <w:r w:rsidR="00EC37DF" w:rsidRPr="00FF1DB5">
        <w:t xml:space="preserve"> городском округе </w:t>
      </w:r>
      <w:r w:rsidRPr="00FF1DB5">
        <w:t xml:space="preserve"> показал следующее:</w:t>
      </w:r>
    </w:p>
    <w:p w:rsidR="00143845" w:rsidRPr="00FF1DB5" w:rsidRDefault="00EC37DF">
      <w:pPr>
        <w:pStyle w:val="Heading1"/>
        <w:numPr>
          <w:ilvl w:val="0"/>
          <w:numId w:val="6"/>
        </w:numPr>
        <w:tabs>
          <w:tab w:val="left" w:pos="970"/>
        </w:tabs>
        <w:spacing w:before="1"/>
        <w:ind w:hanging="361"/>
        <w:jc w:val="both"/>
        <w:rPr>
          <w:b w:val="0"/>
        </w:rPr>
      </w:pPr>
      <w:r w:rsidRPr="00FF1DB5">
        <w:rPr>
          <w:b w:val="0"/>
          <w:spacing w:val="-2"/>
        </w:rPr>
        <w:t>Городские ДОО</w:t>
      </w:r>
      <w:r w:rsidR="004C2A82" w:rsidRPr="00FF1DB5">
        <w:rPr>
          <w:b w:val="0"/>
          <w:spacing w:val="-2"/>
        </w:rPr>
        <w:t>:</w:t>
      </w:r>
    </w:p>
    <w:p w:rsidR="00143845" w:rsidRPr="00FF1DB5" w:rsidRDefault="004C2A82">
      <w:pPr>
        <w:pStyle w:val="a4"/>
        <w:numPr>
          <w:ilvl w:val="0"/>
          <w:numId w:val="5"/>
        </w:numPr>
        <w:tabs>
          <w:tab w:val="left" w:pos="466"/>
        </w:tabs>
        <w:spacing w:before="42" w:line="276" w:lineRule="auto"/>
        <w:ind w:right="105"/>
        <w:rPr>
          <w:sz w:val="28"/>
        </w:rPr>
      </w:pPr>
      <w:r w:rsidRPr="00FF1DB5">
        <w:rPr>
          <w:sz w:val="28"/>
        </w:rPr>
        <w:t xml:space="preserve">показатель 3.1. «Наличие нормативно-правовых документов, регламентирующих взаимодействие ДОО с семьей» полностью подтвержден </w:t>
      </w:r>
      <w:r w:rsidR="00EC37DF" w:rsidRPr="00FF1DB5">
        <w:rPr>
          <w:sz w:val="28"/>
        </w:rPr>
        <w:t xml:space="preserve"> </w:t>
      </w:r>
      <w:r w:rsidRPr="00FF1DB5">
        <w:rPr>
          <w:sz w:val="28"/>
        </w:rPr>
        <w:t>(100 %);</w:t>
      </w:r>
    </w:p>
    <w:p w:rsidR="00143845" w:rsidRPr="00FF1DB5" w:rsidRDefault="004C2A82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7"/>
        <w:rPr>
          <w:sz w:val="28"/>
        </w:rPr>
      </w:pPr>
      <w:r w:rsidRPr="00FF1DB5">
        <w:rPr>
          <w:sz w:val="28"/>
        </w:rPr>
        <w:t>показатель 3.2. «Наличие единого информационного пространства взаимодействия ДОО с семьей» полностью подтвержден (100%);</w:t>
      </w:r>
    </w:p>
    <w:p w:rsidR="00143845" w:rsidRPr="00FF1DB5" w:rsidRDefault="004C2A82" w:rsidP="00036B92">
      <w:pPr>
        <w:pStyle w:val="a4"/>
        <w:numPr>
          <w:ilvl w:val="0"/>
          <w:numId w:val="5"/>
        </w:numPr>
        <w:tabs>
          <w:tab w:val="left" w:pos="466"/>
        </w:tabs>
        <w:spacing w:before="67" w:line="278" w:lineRule="auto"/>
        <w:ind w:right="102"/>
      </w:pPr>
      <w:r w:rsidRPr="00FF1DB5">
        <w:rPr>
          <w:sz w:val="28"/>
        </w:rPr>
        <w:lastRenderedPageBreak/>
        <w:t>по показателю 3.3 «Количество семей воспитанников ДОО принявших участие в мероприятиях (образовательные проекты, мастер-классы, спортивные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праздники,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трудовые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акции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родительские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собрания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и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др.)»</w:t>
      </w:r>
      <w:r w:rsidR="00EC37DF" w:rsidRPr="00FF1DB5">
        <w:rPr>
          <w:sz w:val="28"/>
        </w:rPr>
        <w:t xml:space="preserve"> подтвержден на </w:t>
      </w:r>
      <w:r w:rsidR="00EC37DF" w:rsidRPr="00FF1DB5">
        <w:rPr>
          <w:sz w:val="28"/>
          <w:szCs w:val="28"/>
        </w:rPr>
        <w:t>100 %;</w:t>
      </w:r>
    </w:p>
    <w:p w:rsidR="00B90A9C" w:rsidRPr="00FF1DB5" w:rsidRDefault="004C2A82" w:rsidP="00B90A9C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>показатель 3.4 «Изучение удовлетворенности семьи образовательными услугами»</w:t>
      </w:r>
      <w:r w:rsidR="00EC37DF" w:rsidRPr="00FF1DB5">
        <w:rPr>
          <w:sz w:val="28"/>
        </w:rPr>
        <w:t xml:space="preserve"> </w:t>
      </w:r>
      <w:r w:rsidRPr="00FF1DB5">
        <w:rPr>
          <w:sz w:val="28"/>
        </w:rPr>
        <w:t xml:space="preserve"> полностью подтвержден </w:t>
      </w:r>
      <w:r w:rsidR="00EC37DF" w:rsidRPr="00FF1DB5">
        <w:rPr>
          <w:sz w:val="28"/>
        </w:rPr>
        <w:t xml:space="preserve"> </w:t>
      </w:r>
      <w:r w:rsidRPr="00FF1DB5">
        <w:rPr>
          <w:sz w:val="28"/>
        </w:rPr>
        <w:t>(100</w:t>
      </w:r>
      <w:r w:rsidR="00EC37DF" w:rsidRPr="00FF1DB5">
        <w:rPr>
          <w:sz w:val="28"/>
        </w:rPr>
        <w:t>%)</w:t>
      </w:r>
    </w:p>
    <w:p w:rsidR="00143845" w:rsidRPr="00FF1DB5" w:rsidRDefault="004C2A82" w:rsidP="00B90A9C">
      <w:pPr>
        <w:pStyle w:val="a4"/>
        <w:numPr>
          <w:ilvl w:val="0"/>
          <w:numId w:val="5"/>
        </w:numPr>
        <w:tabs>
          <w:tab w:val="left" w:pos="466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>по показателю 3.5. «Индивидуальная поддержка развития детей в семье» полностью подтвержден (100 %)</w:t>
      </w:r>
      <w:r w:rsidR="00EC37DF" w:rsidRPr="00FF1DB5">
        <w:rPr>
          <w:sz w:val="28"/>
        </w:rPr>
        <w:t>.</w:t>
      </w:r>
      <w:r w:rsidRPr="00FF1DB5">
        <w:rPr>
          <w:sz w:val="28"/>
        </w:rPr>
        <w:t xml:space="preserve"> </w:t>
      </w:r>
      <w:r w:rsidR="00EC37DF" w:rsidRPr="00FF1DB5">
        <w:rPr>
          <w:sz w:val="28"/>
          <w:szCs w:val="28"/>
        </w:rPr>
        <w:t>В</w:t>
      </w:r>
      <w:r w:rsidRPr="00FF1DB5">
        <w:rPr>
          <w:sz w:val="28"/>
          <w:szCs w:val="28"/>
        </w:rPr>
        <w:t xml:space="preserve"> аналитических справках большинства </w:t>
      </w:r>
      <w:r w:rsidR="00EC37DF" w:rsidRPr="00FF1DB5">
        <w:rPr>
          <w:sz w:val="28"/>
          <w:szCs w:val="28"/>
        </w:rPr>
        <w:t xml:space="preserve">ДОО </w:t>
      </w:r>
      <w:r w:rsidRPr="00FF1DB5">
        <w:rPr>
          <w:sz w:val="28"/>
          <w:szCs w:val="28"/>
        </w:rPr>
        <w:t xml:space="preserve"> содержится объяснение, как подтверждался данный показатель, перечисляются документы, обеспечивающие разнообразные формы поддержки развития ребенка в семье (утвержденный график работы индивидуальных консультаций специалистов ДОО; положение о психолого- педагогическом консилиуме ДОО и т.п.)».</w:t>
      </w:r>
    </w:p>
    <w:p w:rsidR="00143845" w:rsidRPr="00FF1DB5" w:rsidRDefault="00FD643B">
      <w:pPr>
        <w:pStyle w:val="Heading1"/>
        <w:numPr>
          <w:ilvl w:val="0"/>
          <w:numId w:val="6"/>
        </w:numPr>
        <w:tabs>
          <w:tab w:val="left" w:pos="463"/>
        </w:tabs>
        <w:spacing w:before="4"/>
        <w:ind w:left="462" w:hanging="281"/>
        <w:jc w:val="both"/>
        <w:rPr>
          <w:b w:val="0"/>
        </w:rPr>
      </w:pPr>
      <w:r w:rsidRPr="00FF1DB5">
        <w:rPr>
          <w:b w:val="0"/>
        </w:rPr>
        <w:t>Сельские ДОО</w:t>
      </w:r>
    </w:p>
    <w:p w:rsidR="00143845" w:rsidRPr="00FF1DB5" w:rsidRDefault="004C2A82">
      <w:pPr>
        <w:pStyle w:val="a4"/>
        <w:numPr>
          <w:ilvl w:val="1"/>
          <w:numId w:val="5"/>
        </w:numPr>
        <w:tabs>
          <w:tab w:val="left" w:pos="610"/>
        </w:tabs>
        <w:spacing w:before="43" w:line="276" w:lineRule="auto"/>
        <w:ind w:right="102"/>
        <w:rPr>
          <w:rFonts w:ascii="Symbol" w:hAnsi="Symbol"/>
          <w:sz w:val="28"/>
        </w:rPr>
      </w:pPr>
      <w:r w:rsidRPr="00FF1DB5">
        <w:rPr>
          <w:sz w:val="28"/>
        </w:rPr>
        <w:t xml:space="preserve">показатель 3.1. «Наличие нормативно-правовых документов, регламентирующих взаимодействие ДОО с семьей» полностью подтвержден в </w:t>
      </w:r>
      <w:r w:rsidR="00E05BDC" w:rsidRPr="00FF1DB5">
        <w:rPr>
          <w:sz w:val="28"/>
        </w:rPr>
        <w:t>23 ДОО</w:t>
      </w:r>
      <w:r w:rsidRPr="00FF1DB5">
        <w:rPr>
          <w:sz w:val="28"/>
        </w:rPr>
        <w:t xml:space="preserve"> (100%).</w:t>
      </w:r>
    </w:p>
    <w:p w:rsidR="00143845" w:rsidRPr="00FF1DB5" w:rsidRDefault="004C2A82">
      <w:pPr>
        <w:pStyle w:val="a4"/>
        <w:numPr>
          <w:ilvl w:val="1"/>
          <w:numId w:val="5"/>
        </w:numPr>
        <w:tabs>
          <w:tab w:val="left" w:pos="610"/>
        </w:tabs>
        <w:spacing w:line="276" w:lineRule="auto"/>
        <w:ind w:right="108"/>
        <w:rPr>
          <w:rFonts w:ascii="Symbol" w:hAnsi="Symbol"/>
          <w:sz w:val="28"/>
        </w:rPr>
      </w:pPr>
      <w:r w:rsidRPr="00FF1DB5">
        <w:rPr>
          <w:sz w:val="28"/>
        </w:rPr>
        <w:t xml:space="preserve">показатель 3.2. «Наличие единого информационного пространства взаимодействия ДОО с семьей» полностью подтвержден в </w:t>
      </w:r>
      <w:r w:rsidR="00B90A9C" w:rsidRPr="00FF1DB5">
        <w:rPr>
          <w:sz w:val="28"/>
        </w:rPr>
        <w:t>23 ДОО</w:t>
      </w:r>
      <w:r w:rsidRPr="00FF1DB5">
        <w:rPr>
          <w:sz w:val="28"/>
        </w:rPr>
        <w:t xml:space="preserve"> (100%).</w:t>
      </w:r>
    </w:p>
    <w:p w:rsidR="00143845" w:rsidRPr="00FF1DB5" w:rsidRDefault="004C2A82" w:rsidP="00B90A9C">
      <w:pPr>
        <w:pStyle w:val="a4"/>
        <w:numPr>
          <w:ilvl w:val="1"/>
          <w:numId w:val="5"/>
        </w:numPr>
        <w:tabs>
          <w:tab w:val="left" w:pos="610"/>
        </w:tabs>
        <w:spacing w:line="276" w:lineRule="auto"/>
        <w:ind w:right="103"/>
        <w:rPr>
          <w:rFonts w:ascii="Symbol" w:hAnsi="Symbol"/>
          <w:sz w:val="28"/>
        </w:rPr>
      </w:pPr>
      <w:r w:rsidRPr="00FF1DB5">
        <w:rPr>
          <w:sz w:val="28"/>
        </w:rPr>
        <w:t xml:space="preserve">по показателю 3.3 «Количество семей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др.)» </w:t>
      </w:r>
      <w:r w:rsidR="00B90A9C" w:rsidRPr="00FF1DB5">
        <w:rPr>
          <w:sz w:val="28"/>
        </w:rPr>
        <w:t>подтверждено 85%</w:t>
      </w:r>
      <w:r w:rsidRPr="00FF1DB5">
        <w:rPr>
          <w:sz w:val="28"/>
        </w:rPr>
        <w:t xml:space="preserve"> </w:t>
      </w:r>
      <w:r w:rsidR="00B90A9C" w:rsidRPr="00FF1DB5">
        <w:rPr>
          <w:sz w:val="28"/>
        </w:rPr>
        <w:t>.</w:t>
      </w:r>
    </w:p>
    <w:p w:rsidR="00143845" w:rsidRPr="00FF1DB5" w:rsidRDefault="004C2A82" w:rsidP="00B90A9C">
      <w:pPr>
        <w:pStyle w:val="a4"/>
        <w:numPr>
          <w:ilvl w:val="1"/>
          <w:numId w:val="5"/>
        </w:numPr>
        <w:tabs>
          <w:tab w:val="left" w:pos="610"/>
        </w:tabs>
        <w:spacing w:line="273" w:lineRule="auto"/>
        <w:ind w:right="111"/>
        <w:rPr>
          <w:rFonts w:ascii="Symbol" w:hAnsi="Symbol"/>
          <w:sz w:val="28"/>
        </w:rPr>
      </w:pPr>
      <w:r w:rsidRPr="00FF1DB5">
        <w:rPr>
          <w:sz w:val="28"/>
        </w:rPr>
        <w:t xml:space="preserve">показатель 3.4 «Изучение удовлетворенности семьи образовательными услугами» полностью подтвержден в </w:t>
      </w:r>
      <w:r w:rsidR="00B90A9C" w:rsidRPr="00FF1DB5">
        <w:rPr>
          <w:sz w:val="28"/>
        </w:rPr>
        <w:t>23 ДОО</w:t>
      </w:r>
      <w:r w:rsidRPr="00FF1DB5">
        <w:rPr>
          <w:sz w:val="28"/>
        </w:rPr>
        <w:t xml:space="preserve"> (100%). </w:t>
      </w:r>
    </w:p>
    <w:p w:rsidR="00143845" w:rsidRPr="00FF1DB5" w:rsidRDefault="004C2A82" w:rsidP="00B90A9C">
      <w:pPr>
        <w:pStyle w:val="a4"/>
        <w:numPr>
          <w:ilvl w:val="1"/>
          <w:numId w:val="5"/>
        </w:numPr>
        <w:tabs>
          <w:tab w:val="left" w:pos="610"/>
        </w:tabs>
        <w:spacing w:line="273" w:lineRule="auto"/>
        <w:ind w:right="111"/>
        <w:rPr>
          <w:rFonts w:ascii="Symbol" w:hAnsi="Symbol"/>
          <w:sz w:val="28"/>
          <w:szCs w:val="28"/>
        </w:rPr>
      </w:pPr>
      <w:r w:rsidRPr="00FF1DB5">
        <w:rPr>
          <w:sz w:val="28"/>
        </w:rPr>
        <w:t>По показателю 3.5. «Индивидуальная поддержка развития детей в семье</w:t>
      </w:r>
      <w:r w:rsidRPr="00FF1DB5">
        <w:rPr>
          <w:spacing w:val="34"/>
          <w:sz w:val="28"/>
        </w:rPr>
        <w:t xml:space="preserve">» </w:t>
      </w:r>
      <w:r w:rsidRPr="00FF1DB5">
        <w:rPr>
          <w:sz w:val="28"/>
        </w:rPr>
        <w:t>полность</w:t>
      </w:r>
      <w:r w:rsidRPr="00FF1DB5">
        <w:rPr>
          <w:spacing w:val="33"/>
          <w:sz w:val="28"/>
        </w:rPr>
        <w:t xml:space="preserve">ю </w:t>
      </w:r>
      <w:r w:rsidRPr="00FF1DB5">
        <w:rPr>
          <w:sz w:val="28"/>
        </w:rPr>
        <w:t>подтвержде</w:t>
      </w:r>
      <w:r w:rsidRPr="00FF1DB5">
        <w:rPr>
          <w:spacing w:val="33"/>
          <w:sz w:val="28"/>
        </w:rPr>
        <w:t xml:space="preserve">н </w:t>
      </w:r>
      <w:r w:rsidRPr="00FF1DB5">
        <w:rPr>
          <w:sz w:val="28"/>
        </w:rPr>
        <w:t>(10</w:t>
      </w:r>
      <w:r w:rsidRPr="00FF1DB5">
        <w:rPr>
          <w:rFonts w:ascii="Symbol" w:hAnsi="Symbol"/>
          <w:sz w:val="28"/>
          <w:szCs w:val="28"/>
        </w:rPr>
        <w:t></w:t>
      </w:r>
      <w:r w:rsidRPr="00FF1DB5">
        <w:rPr>
          <w:sz w:val="28"/>
          <w:szCs w:val="28"/>
        </w:rPr>
        <w:t>%)</w:t>
      </w:r>
      <w:r w:rsidR="00B90A9C" w:rsidRPr="00FF1DB5">
        <w:rPr>
          <w:sz w:val="28"/>
          <w:szCs w:val="28"/>
        </w:rPr>
        <w:t>.</w:t>
      </w:r>
    </w:p>
    <w:p w:rsidR="00143845" w:rsidRPr="00FF1DB5" w:rsidRDefault="004C2A82">
      <w:pPr>
        <w:pStyle w:val="Heading1"/>
        <w:spacing w:before="54"/>
        <w:jc w:val="left"/>
        <w:rPr>
          <w:b w:val="0"/>
        </w:rPr>
      </w:pPr>
      <w:r w:rsidRPr="00FF1DB5">
        <w:rPr>
          <w:b w:val="0"/>
          <w:spacing w:val="-2"/>
        </w:rPr>
        <w:t>Выводы:</w:t>
      </w:r>
    </w:p>
    <w:p w:rsidR="00143845" w:rsidRPr="00FF1DB5" w:rsidRDefault="004C2A82">
      <w:pPr>
        <w:pStyle w:val="a3"/>
        <w:spacing w:before="43"/>
        <w:jc w:val="left"/>
      </w:pPr>
      <w:r w:rsidRPr="00FF1DB5">
        <w:t>Анализ</w:t>
      </w:r>
      <w:r w:rsidRPr="00FF1DB5">
        <w:rPr>
          <w:spacing w:val="-9"/>
        </w:rPr>
        <w:t xml:space="preserve"> </w:t>
      </w:r>
      <w:r w:rsidRPr="00FF1DB5">
        <w:t>результатов</w:t>
      </w:r>
      <w:r w:rsidRPr="00FF1DB5">
        <w:rPr>
          <w:spacing w:val="-5"/>
        </w:rPr>
        <w:t xml:space="preserve"> </w:t>
      </w:r>
      <w:r w:rsidRPr="00FF1DB5">
        <w:t>мониторинга</w:t>
      </w:r>
      <w:r w:rsidRPr="00FF1DB5">
        <w:rPr>
          <w:spacing w:val="-5"/>
        </w:rPr>
        <w:t xml:space="preserve"> </w:t>
      </w:r>
      <w:r w:rsidRPr="00FF1DB5">
        <w:t>позволяет</w:t>
      </w:r>
      <w:r w:rsidRPr="00FF1DB5">
        <w:rPr>
          <w:spacing w:val="-6"/>
        </w:rPr>
        <w:t xml:space="preserve"> </w:t>
      </w:r>
      <w:r w:rsidRPr="00FF1DB5">
        <w:t>сделать</w:t>
      </w:r>
      <w:r w:rsidRPr="00FF1DB5">
        <w:rPr>
          <w:spacing w:val="-4"/>
        </w:rPr>
        <w:t xml:space="preserve"> </w:t>
      </w:r>
      <w:r w:rsidRPr="00FF1DB5">
        <w:t>следующие</w:t>
      </w:r>
      <w:r w:rsidRPr="00FF1DB5">
        <w:rPr>
          <w:spacing w:val="-5"/>
        </w:rPr>
        <w:t xml:space="preserve"> </w:t>
      </w:r>
      <w:r w:rsidRPr="00FF1DB5">
        <w:rPr>
          <w:spacing w:val="-2"/>
        </w:rPr>
        <w:t>выводы:</w:t>
      </w:r>
    </w:p>
    <w:p w:rsidR="00C1176F" w:rsidRDefault="004C2A82" w:rsidP="00C1176F">
      <w:pPr>
        <w:pStyle w:val="a4"/>
        <w:numPr>
          <w:ilvl w:val="1"/>
          <w:numId w:val="6"/>
        </w:numPr>
        <w:tabs>
          <w:tab w:val="left" w:pos="902"/>
        </w:tabs>
        <w:spacing w:before="48" w:line="276" w:lineRule="auto"/>
        <w:ind w:left="901" w:right="104"/>
        <w:jc w:val="both"/>
        <w:rPr>
          <w:sz w:val="28"/>
        </w:rPr>
      </w:pPr>
      <w:r w:rsidRPr="00FF1DB5">
        <w:rPr>
          <w:sz w:val="28"/>
        </w:rPr>
        <w:t xml:space="preserve">Показатели 3.1 Наличие нормативно-правовых документов, регламентирующих взаимодействие ДОО с семьей и 3.2. Наличие единого информационного пространства взаимодействия ДОО с семьей являются полностью подтвержденными (100%) в </w:t>
      </w:r>
      <w:r w:rsidR="003B2BF2" w:rsidRPr="00FF1DB5">
        <w:rPr>
          <w:sz w:val="28"/>
        </w:rPr>
        <w:t>23 ДОО.</w:t>
      </w:r>
    </w:p>
    <w:p w:rsidR="00143845" w:rsidRPr="00C1176F" w:rsidRDefault="004C2A82" w:rsidP="00C1176F">
      <w:pPr>
        <w:pStyle w:val="a4"/>
        <w:numPr>
          <w:ilvl w:val="1"/>
          <w:numId w:val="6"/>
        </w:numPr>
        <w:tabs>
          <w:tab w:val="left" w:pos="902"/>
        </w:tabs>
        <w:spacing w:before="48" w:line="276" w:lineRule="auto"/>
        <w:ind w:left="901" w:right="104"/>
        <w:jc w:val="both"/>
        <w:rPr>
          <w:sz w:val="28"/>
          <w:szCs w:val="28"/>
        </w:rPr>
      </w:pPr>
      <w:r w:rsidRPr="00C1176F">
        <w:rPr>
          <w:sz w:val="28"/>
          <w:szCs w:val="28"/>
        </w:rPr>
        <w:t xml:space="preserve">По результатам мониторинга </w:t>
      </w:r>
      <w:r w:rsidR="00C1176F">
        <w:rPr>
          <w:sz w:val="28"/>
          <w:szCs w:val="28"/>
        </w:rPr>
        <w:t xml:space="preserve">оценки </w:t>
      </w:r>
      <w:r w:rsidRPr="00C1176F">
        <w:rPr>
          <w:sz w:val="28"/>
          <w:szCs w:val="28"/>
        </w:rPr>
        <w:t>качества дошкольного образования за 202</w:t>
      </w:r>
      <w:r w:rsidR="00C1176F">
        <w:rPr>
          <w:sz w:val="28"/>
          <w:szCs w:val="28"/>
        </w:rPr>
        <w:t>2</w:t>
      </w:r>
      <w:r w:rsidRPr="00C1176F">
        <w:rPr>
          <w:sz w:val="28"/>
          <w:szCs w:val="28"/>
        </w:rPr>
        <w:t xml:space="preserve"> г. данные показатели были также полностью подтверждены (100 %) во всех </w:t>
      </w:r>
      <w:r w:rsidR="00D763E0" w:rsidRPr="00C1176F">
        <w:rPr>
          <w:sz w:val="28"/>
          <w:szCs w:val="28"/>
        </w:rPr>
        <w:t>ДОО</w:t>
      </w:r>
      <w:r w:rsidRPr="00C1176F">
        <w:rPr>
          <w:sz w:val="28"/>
          <w:szCs w:val="28"/>
        </w:rPr>
        <w:t xml:space="preserve">, что позволяет сделать вывод о сохранении </w:t>
      </w:r>
      <w:r w:rsidRPr="00C1176F">
        <w:rPr>
          <w:spacing w:val="-2"/>
          <w:sz w:val="28"/>
          <w:szCs w:val="28"/>
        </w:rPr>
        <w:t>тенденции.</w:t>
      </w:r>
    </w:p>
    <w:p w:rsidR="00C1176F" w:rsidRDefault="004C2A82" w:rsidP="00C1176F">
      <w:pPr>
        <w:pStyle w:val="a3"/>
        <w:spacing w:before="1" w:line="276" w:lineRule="auto"/>
        <w:ind w:right="102" w:firstLine="851"/>
      </w:pPr>
      <w:r w:rsidRPr="00FF1DB5">
        <w:lastRenderedPageBreak/>
        <w:t xml:space="preserve">На результаты по данным показателям существенно влияет наличие четких и обязательных к выполнению требований к структуре официального сайта образовательной организации в информационно- телекоммуникационной сети </w:t>
      </w:r>
      <w:r w:rsidR="00D763E0" w:rsidRPr="00FF1DB5">
        <w:t>«</w:t>
      </w:r>
      <w:r w:rsidRPr="00FF1DB5">
        <w:t>Интернет</w:t>
      </w:r>
      <w:r w:rsidR="00D763E0" w:rsidRPr="00FF1DB5">
        <w:t>»</w:t>
      </w:r>
      <w:r w:rsidR="00C1176F">
        <w:t>.</w:t>
      </w:r>
    </w:p>
    <w:p w:rsidR="000C6357" w:rsidRPr="00FF1DB5" w:rsidRDefault="004C2A82" w:rsidP="00C1176F">
      <w:pPr>
        <w:pStyle w:val="a3"/>
        <w:spacing w:before="1" w:line="276" w:lineRule="auto"/>
        <w:ind w:right="102" w:firstLine="851"/>
      </w:pPr>
      <w:r w:rsidRPr="00FF1DB5">
        <w:t xml:space="preserve">По показателю 3.3 «Количество семей воспитанников ДОО принявших участие в мероприятиях (образовательные проекты, мастер-классы, спортивные праздники, трудовые акции родительские собрания и др.)» подсчет велся во всех муниципалитетах в соответствии с инструкцией </w:t>
      </w:r>
      <w:r w:rsidR="00D763E0" w:rsidRPr="00FF1DB5">
        <w:t>муниципальной программы</w:t>
      </w:r>
      <w:r w:rsidRPr="00FF1DB5">
        <w:t xml:space="preserve"> (средний показатель – </w:t>
      </w:r>
      <w:r w:rsidR="00D763E0" w:rsidRPr="00FF1DB5">
        <w:t>85,6</w:t>
      </w:r>
      <w:r w:rsidRPr="00FF1DB5">
        <w:t>%). Анализ результатов мониторинга по данному показателю свидетельствует о широком охвате родителей (законных представителей) и членов семей воспитанников различными формами работы, что свидетельствует об организации работы ДОО в соответствии с требованиями ФГОС ДО и осуществляется</w:t>
      </w:r>
      <w:r w:rsidRPr="00FF1DB5">
        <w:rPr>
          <w:spacing w:val="40"/>
        </w:rPr>
        <w:t xml:space="preserve">  </w:t>
      </w:r>
      <w:r w:rsidRPr="00FF1DB5">
        <w:t>на</w:t>
      </w:r>
      <w:r w:rsidRPr="00FF1DB5">
        <w:rPr>
          <w:spacing w:val="40"/>
        </w:rPr>
        <w:t xml:space="preserve">  </w:t>
      </w:r>
      <w:r w:rsidRPr="00FF1DB5">
        <w:t>достаточно</w:t>
      </w:r>
      <w:r w:rsidRPr="00FF1DB5">
        <w:rPr>
          <w:spacing w:val="40"/>
        </w:rPr>
        <w:t xml:space="preserve">  </w:t>
      </w:r>
      <w:r w:rsidRPr="00FF1DB5">
        <w:t>высоком</w:t>
      </w:r>
      <w:r w:rsidRPr="00FF1DB5">
        <w:rPr>
          <w:spacing w:val="40"/>
        </w:rPr>
        <w:t xml:space="preserve">  </w:t>
      </w:r>
      <w:r w:rsidRPr="00FF1DB5">
        <w:t>уровне.</w:t>
      </w:r>
      <w:r w:rsidRPr="00FF1DB5">
        <w:rPr>
          <w:spacing w:val="40"/>
        </w:rPr>
        <w:t xml:space="preserve">  </w:t>
      </w:r>
      <w:r w:rsidRPr="00FF1DB5">
        <w:t>В</w:t>
      </w:r>
      <w:r w:rsidRPr="00FF1DB5">
        <w:rPr>
          <w:spacing w:val="40"/>
        </w:rPr>
        <w:t xml:space="preserve">  </w:t>
      </w:r>
      <w:r w:rsidR="00D763E0" w:rsidRPr="00FF1DB5">
        <w:t>городских ДОО</w:t>
      </w:r>
      <w:r w:rsidRPr="00FF1DB5">
        <w:rPr>
          <w:spacing w:val="40"/>
        </w:rPr>
        <w:t xml:space="preserve">  </w:t>
      </w:r>
      <w:r w:rsidRPr="00FF1DB5">
        <w:t>данный</w:t>
      </w:r>
      <w:r w:rsidR="00D763E0" w:rsidRPr="00FF1DB5">
        <w:t xml:space="preserve"> </w:t>
      </w:r>
      <w:r w:rsidRPr="00FF1DB5">
        <w:t>показатель выше (средний показатель 89</w:t>
      </w:r>
      <w:r w:rsidR="00C1176F">
        <w:t>,2</w:t>
      </w:r>
      <w:r w:rsidRPr="00FF1DB5">
        <w:t>%), чем в муниципалитетах с городами (85,4%) и сельских (7</w:t>
      </w:r>
      <w:r w:rsidR="000C6357" w:rsidRPr="00FF1DB5">
        <w:t>8</w:t>
      </w:r>
      <w:r w:rsidRPr="00FF1DB5">
        <w:t>,5%)</w:t>
      </w:r>
      <w:r w:rsidR="000C6357" w:rsidRPr="00FF1DB5">
        <w:t>.</w:t>
      </w:r>
    </w:p>
    <w:p w:rsidR="000C6357" w:rsidRPr="00FF1DB5" w:rsidRDefault="000C6357" w:rsidP="000C6357">
      <w:pPr>
        <w:pStyle w:val="a4"/>
        <w:tabs>
          <w:tab w:val="left" w:pos="466"/>
        </w:tabs>
        <w:spacing w:before="2" w:line="276" w:lineRule="auto"/>
        <w:ind w:left="142" w:right="108" w:firstLine="400"/>
        <w:rPr>
          <w:sz w:val="28"/>
          <w:szCs w:val="28"/>
        </w:rPr>
      </w:pPr>
      <w:r w:rsidRPr="00FF1DB5">
        <w:rPr>
          <w:sz w:val="28"/>
        </w:rPr>
        <w:t xml:space="preserve">          3. </w:t>
      </w:r>
      <w:r w:rsidR="004C2A82" w:rsidRPr="00FF1DB5">
        <w:rPr>
          <w:sz w:val="28"/>
        </w:rPr>
        <w:t xml:space="preserve">По показателю 3.4 Изучение удовлетворенности семьи образовательными услугами составляет в среднем по </w:t>
      </w:r>
      <w:r w:rsidRPr="00FF1DB5">
        <w:rPr>
          <w:sz w:val="28"/>
        </w:rPr>
        <w:t>Нефтекумскому городскому округу</w:t>
      </w:r>
      <w:r w:rsidR="004C2A82" w:rsidRPr="00FF1DB5">
        <w:rPr>
          <w:sz w:val="28"/>
        </w:rPr>
        <w:t xml:space="preserve"> – </w:t>
      </w:r>
      <w:r w:rsidRPr="00FF1DB5">
        <w:rPr>
          <w:sz w:val="28"/>
        </w:rPr>
        <w:t xml:space="preserve">100 %, </w:t>
      </w:r>
      <w:r w:rsidR="004C2A82" w:rsidRPr="00FF1DB5">
        <w:rPr>
          <w:sz w:val="28"/>
        </w:rPr>
        <w:t>что свидетельствует о том, что подавляющее большинство ДОО изучают удовлетворенность</w:t>
      </w:r>
      <w:r w:rsidR="004C2A82" w:rsidRPr="00FF1DB5">
        <w:rPr>
          <w:spacing w:val="-2"/>
          <w:sz w:val="28"/>
        </w:rPr>
        <w:t xml:space="preserve"> </w:t>
      </w:r>
      <w:r w:rsidR="004C2A82" w:rsidRPr="00FF1DB5">
        <w:rPr>
          <w:sz w:val="28"/>
        </w:rPr>
        <w:t>семьи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образовательными</w:t>
      </w:r>
      <w:r w:rsidR="004C2A82" w:rsidRPr="00FF1DB5">
        <w:rPr>
          <w:spacing w:val="-3"/>
          <w:sz w:val="28"/>
        </w:rPr>
        <w:t xml:space="preserve"> </w:t>
      </w:r>
      <w:r w:rsidR="004C2A82" w:rsidRPr="00FF1DB5">
        <w:rPr>
          <w:sz w:val="28"/>
        </w:rPr>
        <w:t>услугами.</w:t>
      </w:r>
      <w:r w:rsidR="004C2A82" w:rsidRPr="00FF1DB5">
        <w:rPr>
          <w:spacing w:val="-1"/>
          <w:sz w:val="28"/>
        </w:rPr>
        <w:t xml:space="preserve"> </w:t>
      </w:r>
    </w:p>
    <w:p w:rsidR="000C6357" w:rsidRPr="00FF1DB5" w:rsidRDefault="000C6357" w:rsidP="000C6357">
      <w:pPr>
        <w:pStyle w:val="a4"/>
        <w:tabs>
          <w:tab w:val="left" w:pos="0"/>
        </w:tabs>
        <w:spacing w:line="276" w:lineRule="auto"/>
        <w:ind w:left="142" w:right="104" w:hanging="901"/>
        <w:rPr>
          <w:sz w:val="28"/>
          <w:szCs w:val="28"/>
        </w:rPr>
      </w:pPr>
      <w:r w:rsidRPr="00FF1DB5">
        <w:rPr>
          <w:spacing w:val="-1"/>
          <w:sz w:val="28"/>
        </w:rPr>
        <w:tab/>
      </w:r>
      <w:r w:rsidRPr="00FF1DB5">
        <w:rPr>
          <w:spacing w:val="-1"/>
          <w:sz w:val="28"/>
        </w:rPr>
        <w:tab/>
      </w:r>
      <w:r w:rsidRPr="00FF1DB5">
        <w:rPr>
          <w:spacing w:val="-1"/>
          <w:sz w:val="28"/>
        </w:rPr>
        <w:tab/>
      </w:r>
      <w:r w:rsidR="004C2A82" w:rsidRPr="00FF1DB5">
        <w:rPr>
          <w:sz w:val="28"/>
          <w:szCs w:val="28"/>
        </w:rPr>
        <w:t>По результатам мониторинга качества дошкольного образования за 202</w:t>
      </w:r>
      <w:r w:rsidR="00C1176F">
        <w:rPr>
          <w:sz w:val="28"/>
          <w:szCs w:val="28"/>
        </w:rPr>
        <w:t>2</w:t>
      </w:r>
      <w:r w:rsidR="004C2A82" w:rsidRPr="00FF1DB5">
        <w:rPr>
          <w:sz w:val="28"/>
          <w:szCs w:val="28"/>
        </w:rPr>
        <w:t xml:space="preserve"> г. средний показатель по данному показателю был 95,9 %, что позволяет говорить об увеличении среднего значения показателя на </w:t>
      </w:r>
      <w:r w:rsidR="00C1176F">
        <w:rPr>
          <w:sz w:val="28"/>
          <w:szCs w:val="28"/>
        </w:rPr>
        <w:t>3</w:t>
      </w:r>
      <w:r w:rsidR="004C2A82" w:rsidRPr="00FF1DB5">
        <w:rPr>
          <w:sz w:val="28"/>
          <w:szCs w:val="28"/>
        </w:rPr>
        <w:t>,1% и его положительной динамике.</w:t>
      </w:r>
    </w:p>
    <w:p w:rsidR="00143845" w:rsidRPr="00FF1DB5" w:rsidRDefault="000C6357" w:rsidP="000C6357">
      <w:pPr>
        <w:pStyle w:val="a4"/>
        <w:tabs>
          <w:tab w:val="left" w:pos="0"/>
        </w:tabs>
        <w:spacing w:line="276" w:lineRule="auto"/>
        <w:ind w:left="142" w:right="104" w:hanging="901"/>
        <w:rPr>
          <w:sz w:val="28"/>
          <w:szCs w:val="28"/>
        </w:rPr>
      </w:pP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  <w:t>4.</w:t>
      </w:r>
      <w:r w:rsidR="004C2A82" w:rsidRPr="00FF1DB5">
        <w:rPr>
          <w:sz w:val="28"/>
        </w:rPr>
        <w:t>По показателю 3.5</w:t>
      </w:r>
      <w:r w:rsidR="004C2A82" w:rsidRPr="00FF1DB5">
        <w:rPr>
          <w:spacing w:val="-1"/>
          <w:sz w:val="28"/>
        </w:rPr>
        <w:t xml:space="preserve"> </w:t>
      </w:r>
      <w:r w:rsidR="004C2A82" w:rsidRPr="00FF1DB5">
        <w:rPr>
          <w:sz w:val="28"/>
        </w:rPr>
        <w:t xml:space="preserve">Индивидуальная поддержка развития детей в семье </w:t>
      </w:r>
      <w:r w:rsidRPr="00FF1DB5">
        <w:rPr>
          <w:sz w:val="28"/>
        </w:rPr>
        <w:t xml:space="preserve"> </w:t>
      </w:r>
      <w:r w:rsidR="004C2A82" w:rsidRPr="00FF1DB5">
        <w:rPr>
          <w:sz w:val="28"/>
        </w:rPr>
        <w:t>среднее</w:t>
      </w:r>
      <w:r w:rsidR="004C2A82" w:rsidRPr="00FF1DB5">
        <w:rPr>
          <w:spacing w:val="80"/>
          <w:sz w:val="28"/>
        </w:rPr>
        <w:t xml:space="preserve"> </w:t>
      </w:r>
      <w:r w:rsidR="004C2A82" w:rsidRPr="00FF1DB5">
        <w:rPr>
          <w:sz w:val="28"/>
        </w:rPr>
        <w:t>значение</w:t>
      </w:r>
      <w:r w:rsidR="004C2A82" w:rsidRPr="00FF1DB5">
        <w:rPr>
          <w:spacing w:val="80"/>
          <w:sz w:val="28"/>
        </w:rPr>
        <w:t xml:space="preserve"> </w:t>
      </w:r>
      <w:r w:rsidR="004C2A82" w:rsidRPr="00FF1DB5">
        <w:rPr>
          <w:sz w:val="28"/>
        </w:rPr>
        <w:t>по</w:t>
      </w:r>
      <w:r w:rsidR="004C2A82" w:rsidRPr="00FF1DB5">
        <w:rPr>
          <w:spacing w:val="80"/>
          <w:sz w:val="28"/>
        </w:rPr>
        <w:t xml:space="preserve"> </w:t>
      </w:r>
      <w:r w:rsidRPr="00FF1DB5">
        <w:rPr>
          <w:sz w:val="28"/>
        </w:rPr>
        <w:t>округу</w:t>
      </w:r>
      <w:r w:rsidR="004C2A82" w:rsidRPr="00FF1DB5">
        <w:rPr>
          <w:spacing w:val="80"/>
          <w:sz w:val="28"/>
        </w:rPr>
        <w:t xml:space="preserve"> </w:t>
      </w:r>
      <w:r w:rsidR="004C2A82" w:rsidRPr="00FF1DB5">
        <w:rPr>
          <w:sz w:val="28"/>
        </w:rPr>
        <w:t>составляет</w:t>
      </w:r>
      <w:r w:rsidR="004C2A82" w:rsidRPr="00FF1DB5">
        <w:rPr>
          <w:spacing w:val="80"/>
          <w:sz w:val="28"/>
        </w:rPr>
        <w:t xml:space="preserve"> </w:t>
      </w:r>
      <w:r w:rsidRPr="00FF1DB5">
        <w:rPr>
          <w:sz w:val="28"/>
        </w:rPr>
        <w:t>100</w:t>
      </w:r>
      <w:r w:rsidR="004C2A82" w:rsidRPr="00FF1DB5">
        <w:rPr>
          <w:sz w:val="28"/>
        </w:rPr>
        <w:t>%.</w:t>
      </w:r>
      <w:r w:rsidR="004C2A82" w:rsidRPr="00FF1DB5">
        <w:rPr>
          <w:spacing w:val="80"/>
          <w:sz w:val="28"/>
        </w:rPr>
        <w:t xml:space="preserve"> </w:t>
      </w:r>
    </w:p>
    <w:p w:rsidR="00143845" w:rsidRPr="00FF1DB5" w:rsidRDefault="004C2A82">
      <w:pPr>
        <w:pStyle w:val="a3"/>
        <w:spacing w:before="1" w:line="276" w:lineRule="auto"/>
        <w:ind w:right="110" w:firstLine="851"/>
      </w:pPr>
      <w:r w:rsidRPr="00FF1DB5">
        <w:t>Результаты анализа качества дошкольного образования, по данному показателю</w:t>
      </w:r>
      <w:r w:rsidRPr="00FF1DB5">
        <w:rPr>
          <w:spacing w:val="59"/>
          <w:w w:val="150"/>
        </w:rPr>
        <w:t xml:space="preserve">   </w:t>
      </w:r>
      <w:r w:rsidRPr="00FF1DB5">
        <w:t>можно</w:t>
      </w:r>
      <w:r w:rsidRPr="00FF1DB5">
        <w:rPr>
          <w:spacing w:val="62"/>
          <w:w w:val="150"/>
        </w:rPr>
        <w:t xml:space="preserve">   </w:t>
      </w:r>
      <w:r w:rsidRPr="00FF1DB5">
        <w:t>объяснить</w:t>
      </w:r>
      <w:r w:rsidRPr="00FF1DB5">
        <w:rPr>
          <w:spacing w:val="61"/>
          <w:w w:val="150"/>
        </w:rPr>
        <w:t xml:space="preserve">   </w:t>
      </w:r>
      <w:r w:rsidRPr="00FF1DB5">
        <w:t>целенаправленным</w:t>
      </w:r>
      <w:r w:rsidRPr="00FF1DB5">
        <w:rPr>
          <w:spacing w:val="62"/>
          <w:w w:val="150"/>
        </w:rPr>
        <w:t xml:space="preserve">   </w:t>
      </w:r>
      <w:r w:rsidRPr="00FF1DB5">
        <w:rPr>
          <w:spacing w:val="-2"/>
        </w:rPr>
        <w:t>выполнением</w:t>
      </w:r>
    </w:p>
    <w:p w:rsidR="00143845" w:rsidRPr="00FF1DB5" w:rsidRDefault="004C2A82">
      <w:pPr>
        <w:pStyle w:val="a3"/>
        <w:spacing w:before="67" w:line="276" w:lineRule="auto"/>
        <w:ind w:right="105"/>
      </w:pPr>
      <w:r w:rsidRPr="00FF1DB5">
        <w:t xml:space="preserve">управленческими структурами </w:t>
      </w:r>
      <w:r w:rsidR="003E630A" w:rsidRPr="00FF1DB5">
        <w:t>ДОО</w:t>
      </w:r>
      <w:r w:rsidRPr="00FF1DB5">
        <w:t xml:space="preserve"> задач Национального проекта «Образование» (разработка моделей службы методической, психолого-педагогической, диагностической и консультативной помощи родителям с детьми раннего и дошкольного возраста).</w:t>
      </w:r>
    </w:p>
    <w:p w:rsidR="00143845" w:rsidRPr="00FF1DB5" w:rsidRDefault="00143845">
      <w:pPr>
        <w:pStyle w:val="a3"/>
        <w:ind w:left="0"/>
        <w:jc w:val="left"/>
        <w:rPr>
          <w:sz w:val="30"/>
        </w:rPr>
      </w:pPr>
    </w:p>
    <w:p w:rsidR="00143845" w:rsidRPr="00FF1DB5" w:rsidRDefault="004C2A82" w:rsidP="000C6357">
      <w:pPr>
        <w:pStyle w:val="Heading1"/>
        <w:numPr>
          <w:ilvl w:val="0"/>
          <w:numId w:val="8"/>
        </w:numPr>
        <w:tabs>
          <w:tab w:val="left" w:pos="509"/>
        </w:tabs>
        <w:spacing w:before="231" w:line="278" w:lineRule="auto"/>
        <w:ind w:right="103" w:firstLine="0"/>
        <w:jc w:val="left"/>
        <w:rPr>
          <w:b w:val="0"/>
        </w:rPr>
      </w:pPr>
      <w:r w:rsidRPr="00FF1DB5">
        <w:rPr>
          <w:b w:val="0"/>
        </w:rPr>
        <w:t>Обеспечение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здоровья,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безопасности,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качества</w:t>
      </w:r>
      <w:r w:rsidRPr="00FF1DB5">
        <w:rPr>
          <w:b w:val="0"/>
          <w:spacing w:val="39"/>
        </w:rPr>
        <w:t xml:space="preserve"> </w:t>
      </w:r>
      <w:r w:rsidRPr="00FF1DB5">
        <w:rPr>
          <w:b w:val="0"/>
        </w:rPr>
        <w:t>услуг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по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присмотру</w:t>
      </w:r>
      <w:r w:rsidRPr="00FF1DB5">
        <w:rPr>
          <w:b w:val="0"/>
          <w:spacing w:val="40"/>
        </w:rPr>
        <w:t xml:space="preserve"> </w:t>
      </w:r>
      <w:r w:rsidRPr="00FF1DB5">
        <w:rPr>
          <w:b w:val="0"/>
        </w:rPr>
        <w:t>и уходу за детьми</w:t>
      </w:r>
    </w:p>
    <w:p w:rsidR="00143845" w:rsidRPr="00FF1DB5" w:rsidRDefault="004C2A82">
      <w:pPr>
        <w:spacing w:before="194" w:line="276" w:lineRule="auto"/>
        <w:ind w:left="182" w:right="102" w:firstLine="707"/>
        <w:jc w:val="both"/>
        <w:rPr>
          <w:sz w:val="28"/>
        </w:rPr>
      </w:pPr>
      <w:r w:rsidRPr="00FF1DB5">
        <w:rPr>
          <w:sz w:val="28"/>
        </w:rPr>
        <w:t xml:space="preserve">Наличие мероприятий по сохранению и укреплению здоровья воспитанников (4.1) Выполнение данного показателя полностью </w:t>
      </w:r>
      <w:r w:rsidRPr="00FF1DB5">
        <w:rPr>
          <w:sz w:val="28"/>
        </w:rPr>
        <w:lastRenderedPageBreak/>
        <w:t xml:space="preserve">подтверждено в </w:t>
      </w:r>
      <w:r w:rsidR="0022317F" w:rsidRPr="00FF1DB5">
        <w:rPr>
          <w:sz w:val="28"/>
        </w:rPr>
        <w:t xml:space="preserve"> 23 </w:t>
      </w:r>
      <w:r w:rsidRPr="00FF1DB5">
        <w:rPr>
          <w:sz w:val="28"/>
        </w:rPr>
        <w:t xml:space="preserve">ДОО. </w:t>
      </w:r>
    </w:p>
    <w:p w:rsidR="00143845" w:rsidRPr="00FF1DB5" w:rsidRDefault="004C2A82">
      <w:pPr>
        <w:spacing w:line="276" w:lineRule="auto"/>
        <w:ind w:left="182" w:right="101" w:firstLine="707"/>
        <w:jc w:val="both"/>
        <w:rPr>
          <w:sz w:val="28"/>
        </w:rPr>
      </w:pPr>
      <w:r w:rsidRPr="00FF1DB5">
        <w:rPr>
          <w:sz w:val="28"/>
        </w:rPr>
        <w:t xml:space="preserve">Обеспечение комплексной безопасности в ДОО (4.2) полностью подтвержден в </w:t>
      </w:r>
      <w:r w:rsidR="00845AAF" w:rsidRPr="00FF1DB5">
        <w:rPr>
          <w:sz w:val="28"/>
        </w:rPr>
        <w:t>23 ДОО (100%)</w:t>
      </w:r>
    </w:p>
    <w:p w:rsidR="00143845" w:rsidRPr="00FF1DB5" w:rsidRDefault="004C2A82" w:rsidP="00845AAF">
      <w:pPr>
        <w:pStyle w:val="a3"/>
        <w:spacing w:line="276" w:lineRule="auto"/>
        <w:ind w:right="102" w:firstLine="707"/>
      </w:pPr>
      <w:r w:rsidRPr="00FF1DB5">
        <w:t>В</w:t>
      </w:r>
      <w:r w:rsidR="00845AAF" w:rsidRPr="00FF1DB5">
        <w:t>о всех</w:t>
      </w:r>
      <w:r w:rsidRPr="00FF1DB5">
        <w:t xml:space="preserve"> ДОО </w:t>
      </w:r>
      <w:r w:rsidR="00845AAF" w:rsidRPr="00FF1DB5">
        <w:t xml:space="preserve">Нефтекумского городского округа </w:t>
      </w:r>
      <w:r w:rsidRPr="00FF1DB5">
        <w:t xml:space="preserve"> создана система нормативно-правового регулирования </w:t>
      </w:r>
      <w:r w:rsidRPr="00FF1DB5">
        <w:rPr>
          <w:w w:val="95"/>
        </w:rPr>
        <w:t xml:space="preserve">комплексной безопасности, предусмотрено регулярное обучение коллектива по </w:t>
      </w:r>
      <w:r w:rsidRPr="00FF1DB5">
        <w:t>ТБ, ОТ, ЧС и др; имеются локальные нормативные акты, устанавливающие требования к безопасности внутреннего (группового и вне группового) помещения и территории ДОО, предназначенные для прогулок воспитанников на</w:t>
      </w:r>
      <w:r w:rsidRPr="00FF1DB5">
        <w:rPr>
          <w:spacing w:val="40"/>
        </w:rPr>
        <w:t xml:space="preserve"> </w:t>
      </w:r>
      <w:r w:rsidRPr="00FF1DB5">
        <w:t>свежем</w:t>
      </w:r>
      <w:r w:rsidRPr="00FF1DB5">
        <w:rPr>
          <w:spacing w:val="40"/>
        </w:rPr>
        <w:t xml:space="preserve"> </w:t>
      </w:r>
      <w:r w:rsidRPr="00FF1DB5">
        <w:t>воздухе. Территории ДОО оборудованы беседками, расположенными и оснащенными с полным соблюдением требований. В помещении и на участке имеются все средства реагирования</w:t>
      </w:r>
      <w:r w:rsidRPr="00FF1DB5">
        <w:rPr>
          <w:spacing w:val="40"/>
        </w:rPr>
        <w:t xml:space="preserve"> </w:t>
      </w:r>
      <w:r w:rsidRPr="00FF1DB5">
        <w:t>на чрезвычайные ситуации (план эвакуации детей в экстренные случаях, аптечка, инструкции, правила безопасности, оптимизированные с учетом потребностей воспитанников группы, в</w:t>
      </w:r>
      <w:r w:rsidRPr="00FF1DB5">
        <w:rPr>
          <w:spacing w:val="40"/>
        </w:rPr>
        <w:t xml:space="preserve"> </w:t>
      </w:r>
      <w:r w:rsidRPr="00FF1DB5">
        <w:t>том числе детей с OB3 или детей- инвалидов,</w:t>
      </w:r>
      <w:r w:rsidRPr="00FF1DB5">
        <w:rPr>
          <w:spacing w:val="33"/>
        </w:rPr>
        <w:t xml:space="preserve">  </w:t>
      </w:r>
      <w:r w:rsidRPr="00FF1DB5">
        <w:t>имеется</w:t>
      </w:r>
      <w:r w:rsidRPr="00FF1DB5">
        <w:rPr>
          <w:spacing w:val="34"/>
        </w:rPr>
        <w:t xml:space="preserve">  </w:t>
      </w:r>
      <w:r w:rsidRPr="00FF1DB5">
        <w:t>телефон).</w:t>
      </w:r>
      <w:r w:rsidRPr="00FF1DB5">
        <w:rPr>
          <w:spacing w:val="33"/>
        </w:rPr>
        <w:t xml:space="preserve">  </w:t>
      </w:r>
      <w:r w:rsidRPr="00FF1DB5">
        <w:t>Ведется</w:t>
      </w:r>
      <w:r w:rsidRPr="00FF1DB5">
        <w:rPr>
          <w:spacing w:val="33"/>
        </w:rPr>
        <w:t xml:space="preserve">  </w:t>
      </w:r>
      <w:r w:rsidRPr="00FF1DB5">
        <w:t>необходимая</w:t>
      </w:r>
      <w:r w:rsidRPr="00FF1DB5">
        <w:rPr>
          <w:spacing w:val="42"/>
        </w:rPr>
        <w:t xml:space="preserve">  </w:t>
      </w:r>
      <w:r w:rsidRPr="00FF1DB5">
        <w:t>документация</w:t>
      </w:r>
      <w:r w:rsidRPr="00FF1DB5">
        <w:rPr>
          <w:spacing w:val="43"/>
        </w:rPr>
        <w:t xml:space="preserve">  </w:t>
      </w:r>
      <w:r w:rsidRPr="00FF1DB5">
        <w:rPr>
          <w:spacing w:val="-5"/>
        </w:rPr>
        <w:t>для</w:t>
      </w:r>
      <w:r w:rsidR="00845AAF" w:rsidRPr="00FF1DB5">
        <w:t xml:space="preserve"> </w:t>
      </w:r>
      <w:r w:rsidRPr="00FF1DB5">
        <w:t>организации контроля над чрезвычайными ситуациями и несчастными случаями: утверждены планы действий по предупреждению и ликвидации</w:t>
      </w:r>
      <w:r w:rsidRPr="00FF1DB5">
        <w:rPr>
          <w:spacing w:val="40"/>
        </w:rPr>
        <w:t xml:space="preserve"> </w:t>
      </w:r>
      <w:r w:rsidRPr="00FF1DB5">
        <w:t>ЧС техногенного и природного характера; планы мероприятий по ЧС и HC и др.), а также имеются первичные средства пожаротушения (проверка проходит согласно плану), разработаны и утверждены планы эвакуации на каждом этаже, имеются указывающие стрелки и светящиеся табло с надписью «выход». Все дошкольные организации имеют паспорта безопасности и инструкции по пожарной безопасности.</w:t>
      </w:r>
    </w:p>
    <w:p w:rsidR="00143845" w:rsidRPr="00FF1DB5" w:rsidRDefault="004C2A82">
      <w:pPr>
        <w:spacing w:line="276" w:lineRule="auto"/>
        <w:ind w:left="182" w:right="103" w:firstLine="359"/>
        <w:jc w:val="both"/>
        <w:rPr>
          <w:sz w:val="28"/>
        </w:rPr>
      </w:pPr>
      <w:r w:rsidRPr="00FF1DB5">
        <w:rPr>
          <w:sz w:val="28"/>
        </w:rPr>
        <w:t xml:space="preserve">Обеспечение качества услуг по присмотру и уходу за детьми (4.3) полностью подтвержден в 100% ДОО. Во всех </w:t>
      </w:r>
      <w:r w:rsidR="00845AAF" w:rsidRPr="00FF1DB5">
        <w:rPr>
          <w:sz w:val="28"/>
        </w:rPr>
        <w:t>ДОО</w:t>
      </w:r>
      <w:r w:rsidRPr="00FF1DB5">
        <w:rPr>
          <w:sz w:val="28"/>
        </w:rPr>
        <w:t xml:space="preserve"> утверждены и соблюдаются: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08"/>
        <w:rPr>
          <w:sz w:val="28"/>
        </w:rPr>
      </w:pPr>
      <w:r w:rsidRPr="00FF1DB5">
        <w:rPr>
          <w:sz w:val="28"/>
        </w:rPr>
        <w:t>нормативно-правовые акты, регулирующие выполнение норм хозяйственно-бытового обслуживания и процедур ухода за воспитанниками, имеются 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здоровья, в т.ч. индивидуальные маршруты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адаптации и др.;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before="1" w:line="276" w:lineRule="auto"/>
        <w:ind w:left="901" w:right="109"/>
        <w:rPr>
          <w:sz w:val="28"/>
        </w:rPr>
      </w:pPr>
      <w:r w:rsidRPr="00FF1DB5">
        <w:rPr>
          <w:sz w:val="28"/>
        </w:rPr>
        <w:t>обеспечена доступность предметов гигиены; педагоги развивают культурно-гигиенические навыки у воспитанников, что подтверждает наличие задач по уходу и присмотру в планах, рабочих программах).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before="1" w:line="276" w:lineRule="auto"/>
        <w:ind w:left="901" w:right="105"/>
        <w:rPr>
          <w:sz w:val="28"/>
        </w:rPr>
      </w:pPr>
      <w:r w:rsidRPr="00FF1DB5">
        <w:rPr>
          <w:sz w:val="28"/>
        </w:rPr>
        <w:t xml:space="preserve">В ДОО регламентированы процессы организации рационального и сбалансированного питания и питья с учетом СанПиНов. Во всех ДОО разработан Порядок организации питания воспитанников ДОО; </w:t>
      </w:r>
      <w:r w:rsidRPr="00FF1DB5">
        <w:rPr>
          <w:sz w:val="28"/>
        </w:rPr>
        <w:lastRenderedPageBreak/>
        <w:t>утвержден режим питания в соответствии с возрастом и индивидуальными особенностями детей;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08"/>
        <w:rPr>
          <w:sz w:val="28"/>
        </w:rPr>
      </w:pPr>
      <w:r w:rsidRPr="00FF1DB5">
        <w:rPr>
          <w:sz w:val="28"/>
        </w:rPr>
        <w:t xml:space="preserve">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</w:t>
      </w:r>
      <w:r w:rsidRPr="00FF1DB5">
        <w:rPr>
          <w:spacing w:val="-2"/>
          <w:sz w:val="28"/>
        </w:rPr>
        <w:t>продуктов.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07"/>
        <w:rPr>
          <w:sz w:val="28"/>
        </w:rPr>
      </w:pPr>
      <w:r w:rsidRPr="00FF1DB5">
        <w:rPr>
          <w:sz w:val="28"/>
        </w:rPr>
        <w:t>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</w:t>
      </w:r>
    </w:p>
    <w:p w:rsidR="00143845" w:rsidRPr="00FF1DB5" w:rsidRDefault="004C2A82">
      <w:pPr>
        <w:pStyle w:val="a4"/>
        <w:numPr>
          <w:ilvl w:val="0"/>
          <w:numId w:val="4"/>
        </w:numPr>
        <w:tabs>
          <w:tab w:val="left" w:pos="902"/>
        </w:tabs>
        <w:spacing w:line="276" w:lineRule="auto"/>
        <w:ind w:left="901" w:right="113"/>
        <w:rPr>
          <w:sz w:val="28"/>
        </w:rPr>
      </w:pPr>
      <w:r w:rsidRPr="00FF1DB5">
        <w:rPr>
          <w:sz w:val="28"/>
        </w:rPr>
        <w:t>осуществляется регулярный контроль и надзор за работой пищеблока: имеются карты оперативного контроля, приказы по питанию и пр.</w:t>
      </w:r>
    </w:p>
    <w:p w:rsidR="00143845" w:rsidRPr="00FF1DB5" w:rsidRDefault="004C2A82">
      <w:pPr>
        <w:pStyle w:val="a3"/>
        <w:spacing w:before="67" w:line="276" w:lineRule="auto"/>
        <w:ind w:right="109" w:firstLine="707"/>
      </w:pPr>
      <w:r w:rsidRPr="00FF1DB5">
        <w:t xml:space="preserve">Таким образом, обеспечение здоровья, безопасности, качества услуг по присмотру и уходу за детьми в ДОО </w:t>
      </w:r>
      <w:r w:rsidR="00845AAF" w:rsidRPr="00FF1DB5">
        <w:t xml:space="preserve"> Нефтекумского городского округа</w:t>
      </w:r>
      <w:r w:rsidRPr="00FF1DB5">
        <w:t xml:space="preserve"> имеет положительную </w:t>
      </w:r>
      <w:r w:rsidRPr="00FF1DB5">
        <w:rPr>
          <w:spacing w:val="-2"/>
        </w:rPr>
        <w:t>динамику.</w:t>
      </w:r>
    </w:p>
    <w:p w:rsidR="00143845" w:rsidRPr="00FF1DB5" w:rsidRDefault="00143845">
      <w:pPr>
        <w:pStyle w:val="a3"/>
        <w:spacing w:before="10"/>
        <w:ind w:left="0"/>
        <w:jc w:val="left"/>
        <w:rPr>
          <w:sz w:val="32"/>
        </w:rPr>
      </w:pPr>
    </w:p>
    <w:p w:rsidR="00143845" w:rsidRPr="00FF1DB5" w:rsidRDefault="004C2A82" w:rsidP="000C6357">
      <w:pPr>
        <w:pStyle w:val="Heading1"/>
        <w:numPr>
          <w:ilvl w:val="0"/>
          <w:numId w:val="8"/>
        </w:numPr>
        <w:tabs>
          <w:tab w:val="left" w:pos="1171"/>
        </w:tabs>
        <w:ind w:left="1170" w:hanging="281"/>
        <w:rPr>
          <w:b w:val="0"/>
        </w:rPr>
      </w:pPr>
      <w:r w:rsidRPr="00FF1DB5">
        <w:rPr>
          <w:b w:val="0"/>
        </w:rPr>
        <w:t>Повышение</w:t>
      </w:r>
      <w:r w:rsidRPr="00FF1DB5">
        <w:rPr>
          <w:b w:val="0"/>
          <w:spacing w:val="-6"/>
        </w:rPr>
        <w:t xml:space="preserve"> </w:t>
      </w:r>
      <w:r w:rsidRPr="00FF1DB5">
        <w:rPr>
          <w:b w:val="0"/>
        </w:rPr>
        <w:t>качества</w:t>
      </w:r>
      <w:r w:rsidRPr="00FF1DB5">
        <w:rPr>
          <w:b w:val="0"/>
          <w:spacing w:val="-4"/>
        </w:rPr>
        <w:t xml:space="preserve"> </w:t>
      </w:r>
      <w:r w:rsidRPr="00FF1DB5">
        <w:rPr>
          <w:b w:val="0"/>
        </w:rPr>
        <w:t>управления</w:t>
      </w:r>
      <w:r w:rsidRPr="00FF1DB5">
        <w:rPr>
          <w:b w:val="0"/>
          <w:spacing w:val="-7"/>
        </w:rPr>
        <w:t xml:space="preserve"> </w:t>
      </w:r>
      <w:r w:rsidRPr="00FF1DB5">
        <w:rPr>
          <w:b w:val="0"/>
        </w:rPr>
        <w:t>в</w:t>
      </w:r>
      <w:r w:rsidRPr="00FF1DB5">
        <w:rPr>
          <w:b w:val="0"/>
          <w:spacing w:val="-6"/>
        </w:rPr>
        <w:t xml:space="preserve"> </w:t>
      </w:r>
      <w:r w:rsidRPr="00FF1DB5">
        <w:rPr>
          <w:b w:val="0"/>
          <w:spacing w:val="-5"/>
        </w:rPr>
        <w:t>ДОО</w:t>
      </w:r>
    </w:p>
    <w:p w:rsidR="00143845" w:rsidRPr="00FF1DB5" w:rsidRDefault="004C2A82">
      <w:pPr>
        <w:spacing w:before="47" w:line="276" w:lineRule="auto"/>
        <w:ind w:left="182" w:right="108" w:firstLine="707"/>
        <w:jc w:val="both"/>
        <w:rPr>
          <w:sz w:val="28"/>
        </w:rPr>
      </w:pPr>
      <w:r w:rsidRPr="00FF1DB5">
        <w:rPr>
          <w:sz w:val="28"/>
        </w:rPr>
        <w:t xml:space="preserve">Наличие у руководителя ДОО требуемого профессионального образования (5.1). Анализ данного направления свидетельствует о том, что </w:t>
      </w:r>
      <w:r w:rsidR="0068612B" w:rsidRPr="00FF1DB5">
        <w:rPr>
          <w:sz w:val="28"/>
        </w:rPr>
        <w:t>100</w:t>
      </w:r>
      <w:r w:rsidRPr="00FF1DB5">
        <w:rPr>
          <w:sz w:val="28"/>
        </w:rPr>
        <w:t xml:space="preserve"> % руководителей ДОО имеют высшее образование по направлениям подготовки</w:t>
      </w:r>
      <w:r w:rsidRPr="00FF1DB5">
        <w:rPr>
          <w:spacing w:val="75"/>
          <w:w w:val="150"/>
          <w:sz w:val="28"/>
        </w:rPr>
        <w:t xml:space="preserve">   </w:t>
      </w:r>
      <w:r w:rsidRPr="00FF1DB5">
        <w:rPr>
          <w:sz w:val="28"/>
        </w:rPr>
        <w:t>«Государственное</w:t>
      </w:r>
      <w:r w:rsidRPr="00FF1DB5">
        <w:rPr>
          <w:spacing w:val="76"/>
          <w:w w:val="150"/>
          <w:sz w:val="28"/>
        </w:rPr>
        <w:t xml:space="preserve">   </w:t>
      </w:r>
      <w:r w:rsidRPr="00FF1DB5">
        <w:rPr>
          <w:sz w:val="28"/>
        </w:rPr>
        <w:t>и</w:t>
      </w:r>
      <w:r w:rsidRPr="00FF1DB5">
        <w:rPr>
          <w:spacing w:val="74"/>
          <w:w w:val="150"/>
          <w:sz w:val="28"/>
        </w:rPr>
        <w:t xml:space="preserve">   </w:t>
      </w:r>
      <w:r w:rsidRPr="00FF1DB5">
        <w:rPr>
          <w:sz w:val="28"/>
        </w:rPr>
        <w:t>муниципальное</w:t>
      </w:r>
      <w:r w:rsidRPr="00FF1DB5">
        <w:rPr>
          <w:spacing w:val="76"/>
          <w:w w:val="150"/>
          <w:sz w:val="28"/>
        </w:rPr>
        <w:t xml:space="preserve">   </w:t>
      </w:r>
      <w:r w:rsidRPr="00FF1DB5">
        <w:rPr>
          <w:spacing w:val="-2"/>
          <w:sz w:val="28"/>
        </w:rPr>
        <w:t>управление»,</w:t>
      </w:r>
    </w:p>
    <w:p w:rsidR="00143845" w:rsidRPr="00FF1DB5" w:rsidRDefault="004C2A82" w:rsidP="0068612B">
      <w:pPr>
        <w:pStyle w:val="a3"/>
        <w:spacing w:line="276" w:lineRule="auto"/>
        <w:ind w:right="107"/>
      </w:pPr>
      <w:r w:rsidRPr="00FF1DB5">
        <w:t>«Менеджмент», «Управление персоналом»</w:t>
      </w:r>
      <w:r w:rsidR="0068612B" w:rsidRPr="00FF1DB5">
        <w:t>.</w:t>
      </w:r>
      <w:r w:rsidRPr="00FF1DB5">
        <w:t xml:space="preserve"> </w:t>
      </w:r>
    </w:p>
    <w:p w:rsidR="0068612B" w:rsidRPr="00FF1DB5" w:rsidRDefault="004C2A82" w:rsidP="0068612B">
      <w:pPr>
        <w:spacing w:before="4" w:line="276" w:lineRule="auto"/>
        <w:ind w:left="182" w:right="102" w:firstLine="851"/>
        <w:jc w:val="both"/>
        <w:rPr>
          <w:sz w:val="28"/>
        </w:rPr>
      </w:pPr>
      <w:r w:rsidRPr="00FF1DB5">
        <w:rPr>
          <w:sz w:val="28"/>
        </w:rPr>
        <w:t>Функционирует внутренняя система оценки качества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образования в ДОО (ВСОКО) (5.2). В 202</w:t>
      </w:r>
      <w:r w:rsidR="002C5271">
        <w:rPr>
          <w:sz w:val="28"/>
        </w:rPr>
        <w:t>3</w:t>
      </w:r>
      <w:r w:rsidRPr="00FF1DB5">
        <w:rPr>
          <w:sz w:val="28"/>
        </w:rPr>
        <w:t xml:space="preserve"> году данные показатель полностью подтвержден в </w:t>
      </w:r>
      <w:r w:rsidR="0068612B" w:rsidRPr="00FF1DB5">
        <w:rPr>
          <w:sz w:val="28"/>
        </w:rPr>
        <w:t>23 ДОО</w:t>
      </w:r>
      <w:r w:rsidRPr="00FF1DB5">
        <w:rPr>
          <w:sz w:val="28"/>
        </w:rPr>
        <w:t xml:space="preserve"> (100%)</w:t>
      </w:r>
      <w:r w:rsidR="0068612B" w:rsidRPr="00FF1DB5">
        <w:rPr>
          <w:sz w:val="28"/>
        </w:rPr>
        <w:t>.</w:t>
      </w:r>
      <w:r w:rsidRPr="00FF1DB5">
        <w:rPr>
          <w:sz w:val="28"/>
        </w:rPr>
        <w:t xml:space="preserve"> </w:t>
      </w:r>
    </w:p>
    <w:p w:rsidR="0081159D" w:rsidRPr="00FF1DB5" w:rsidRDefault="004C2A82" w:rsidP="0081159D">
      <w:pPr>
        <w:spacing w:before="4" w:line="276" w:lineRule="auto"/>
        <w:ind w:left="182" w:right="102" w:firstLine="851"/>
        <w:jc w:val="both"/>
        <w:rPr>
          <w:sz w:val="28"/>
          <w:szCs w:val="28"/>
        </w:rPr>
      </w:pPr>
      <w:r w:rsidRPr="00FF1DB5">
        <w:rPr>
          <w:sz w:val="28"/>
          <w:szCs w:val="28"/>
        </w:rPr>
        <w:t>В</w:t>
      </w:r>
      <w:r w:rsidRPr="00FF1DB5">
        <w:rPr>
          <w:spacing w:val="34"/>
          <w:sz w:val="28"/>
          <w:szCs w:val="28"/>
        </w:rPr>
        <w:t xml:space="preserve"> </w:t>
      </w:r>
      <w:r w:rsidR="0068612B" w:rsidRPr="00FF1DB5">
        <w:rPr>
          <w:spacing w:val="34"/>
          <w:sz w:val="28"/>
          <w:szCs w:val="28"/>
        </w:rPr>
        <w:t xml:space="preserve"> 23 </w:t>
      </w:r>
      <w:r w:rsidRPr="00FF1DB5">
        <w:rPr>
          <w:sz w:val="28"/>
          <w:szCs w:val="28"/>
        </w:rPr>
        <w:t>ДОО</w:t>
      </w:r>
      <w:r w:rsidRPr="00FF1DB5">
        <w:rPr>
          <w:spacing w:val="35"/>
          <w:sz w:val="28"/>
          <w:szCs w:val="28"/>
        </w:rPr>
        <w:t xml:space="preserve"> </w:t>
      </w:r>
      <w:r w:rsidR="0068612B" w:rsidRPr="00FF1DB5">
        <w:rPr>
          <w:sz w:val="28"/>
          <w:szCs w:val="28"/>
        </w:rPr>
        <w:t>округа</w:t>
      </w:r>
      <w:r w:rsidRPr="00FF1DB5">
        <w:rPr>
          <w:spacing w:val="36"/>
          <w:sz w:val="28"/>
          <w:szCs w:val="28"/>
        </w:rPr>
        <w:t xml:space="preserve"> </w:t>
      </w:r>
      <w:r w:rsidRPr="00FF1DB5">
        <w:rPr>
          <w:sz w:val="28"/>
          <w:szCs w:val="28"/>
        </w:rPr>
        <w:t>имеются</w:t>
      </w:r>
      <w:r w:rsidRPr="00FF1DB5">
        <w:rPr>
          <w:spacing w:val="34"/>
          <w:sz w:val="28"/>
          <w:szCs w:val="28"/>
        </w:rPr>
        <w:t xml:space="preserve"> </w:t>
      </w:r>
      <w:r w:rsidRPr="00FF1DB5">
        <w:rPr>
          <w:sz w:val="28"/>
          <w:szCs w:val="28"/>
        </w:rPr>
        <w:t>разработанные</w:t>
      </w:r>
      <w:r w:rsidRPr="00FF1DB5">
        <w:rPr>
          <w:spacing w:val="34"/>
          <w:sz w:val="28"/>
          <w:szCs w:val="28"/>
        </w:rPr>
        <w:t xml:space="preserve"> </w:t>
      </w:r>
      <w:r w:rsidRPr="00FF1DB5">
        <w:rPr>
          <w:sz w:val="28"/>
          <w:szCs w:val="28"/>
        </w:rPr>
        <w:t>и</w:t>
      </w:r>
      <w:r w:rsidRPr="00FF1DB5">
        <w:rPr>
          <w:spacing w:val="38"/>
          <w:sz w:val="28"/>
          <w:szCs w:val="28"/>
        </w:rPr>
        <w:t xml:space="preserve"> </w:t>
      </w:r>
      <w:r w:rsidRPr="00FF1DB5">
        <w:rPr>
          <w:spacing w:val="-2"/>
          <w:sz w:val="28"/>
          <w:szCs w:val="28"/>
        </w:rPr>
        <w:t>утвержденные</w:t>
      </w:r>
      <w:r w:rsidR="0068612B" w:rsidRPr="00FF1DB5">
        <w:rPr>
          <w:spacing w:val="-2"/>
          <w:sz w:val="28"/>
          <w:szCs w:val="28"/>
        </w:rPr>
        <w:t xml:space="preserve"> </w:t>
      </w:r>
      <w:r w:rsidRPr="00FF1DB5">
        <w:rPr>
          <w:sz w:val="28"/>
          <w:szCs w:val="28"/>
        </w:rPr>
        <w:t>положения</w:t>
      </w:r>
      <w:r w:rsidRPr="00FF1DB5">
        <w:rPr>
          <w:spacing w:val="-3"/>
          <w:sz w:val="28"/>
          <w:szCs w:val="28"/>
        </w:rPr>
        <w:t xml:space="preserve"> </w:t>
      </w:r>
      <w:r w:rsidRPr="00FF1DB5">
        <w:rPr>
          <w:sz w:val="28"/>
          <w:szCs w:val="28"/>
        </w:rPr>
        <w:t>о</w:t>
      </w:r>
      <w:r w:rsidRPr="00FF1DB5">
        <w:rPr>
          <w:spacing w:val="-2"/>
          <w:sz w:val="28"/>
          <w:szCs w:val="28"/>
        </w:rPr>
        <w:t xml:space="preserve"> </w:t>
      </w:r>
      <w:r w:rsidRPr="00FF1DB5">
        <w:rPr>
          <w:sz w:val="28"/>
          <w:szCs w:val="28"/>
        </w:rPr>
        <w:t>ВСОКО,</w:t>
      </w:r>
      <w:r w:rsidRPr="00FF1DB5">
        <w:rPr>
          <w:spacing w:val="-3"/>
          <w:sz w:val="28"/>
          <w:szCs w:val="28"/>
        </w:rPr>
        <w:t xml:space="preserve"> </w:t>
      </w:r>
      <w:r w:rsidRPr="00FF1DB5">
        <w:rPr>
          <w:sz w:val="28"/>
          <w:szCs w:val="28"/>
        </w:rPr>
        <w:t>планы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и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отчеты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осуществления</w:t>
      </w:r>
      <w:r w:rsidRPr="00FF1DB5">
        <w:rPr>
          <w:spacing w:val="-2"/>
          <w:sz w:val="28"/>
          <w:szCs w:val="28"/>
        </w:rPr>
        <w:t xml:space="preserve"> </w:t>
      </w:r>
      <w:r w:rsidRPr="00FF1DB5">
        <w:rPr>
          <w:sz w:val="28"/>
          <w:szCs w:val="28"/>
        </w:rPr>
        <w:t>ВСОКО,</w:t>
      </w:r>
      <w:r w:rsidRPr="00FF1DB5">
        <w:rPr>
          <w:spacing w:val="-1"/>
          <w:sz w:val="28"/>
          <w:szCs w:val="28"/>
        </w:rPr>
        <w:t xml:space="preserve"> </w:t>
      </w:r>
      <w:r w:rsidRPr="00FF1DB5">
        <w:rPr>
          <w:sz w:val="28"/>
          <w:szCs w:val="28"/>
        </w:rPr>
        <w:t>информация</w:t>
      </w:r>
      <w:r w:rsidRPr="00FF1DB5">
        <w:rPr>
          <w:spacing w:val="-4"/>
          <w:sz w:val="28"/>
          <w:szCs w:val="28"/>
        </w:rPr>
        <w:t xml:space="preserve"> </w:t>
      </w:r>
      <w:r w:rsidRPr="00FF1DB5">
        <w:rPr>
          <w:sz w:val="28"/>
          <w:szCs w:val="28"/>
        </w:rPr>
        <w:t>о ВСОКО отражена на официальных сайтах ДОО.</w:t>
      </w:r>
    </w:p>
    <w:p w:rsidR="00143845" w:rsidRPr="00FF1DB5" w:rsidRDefault="004C2A82" w:rsidP="0081159D">
      <w:pPr>
        <w:spacing w:before="4" w:line="276" w:lineRule="auto"/>
        <w:ind w:left="182" w:right="102" w:firstLine="851"/>
        <w:jc w:val="both"/>
        <w:rPr>
          <w:sz w:val="28"/>
          <w:szCs w:val="28"/>
        </w:rPr>
      </w:pPr>
      <w:r w:rsidRPr="00FF1DB5">
        <w:rPr>
          <w:sz w:val="28"/>
        </w:rPr>
        <w:t>Наличие программы развития ДОО (5.3). В 202</w:t>
      </w:r>
      <w:r w:rsidR="002C5271">
        <w:rPr>
          <w:sz w:val="28"/>
        </w:rPr>
        <w:t>3</w:t>
      </w:r>
      <w:r w:rsidRPr="00FF1DB5">
        <w:rPr>
          <w:sz w:val="28"/>
        </w:rPr>
        <w:t xml:space="preserve"> году данный показатель полностью подтвержден в </w:t>
      </w:r>
      <w:r w:rsidR="0081159D" w:rsidRPr="00FF1DB5">
        <w:rPr>
          <w:sz w:val="28"/>
        </w:rPr>
        <w:t xml:space="preserve">23 </w:t>
      </w:r>
      <w:r w:rsidRPr="00FF1DB5">
        <w:rPr>
          <w:sz w:val="28"/>
        </w:rPr>
        <w:t xml:space="preserve">ДОО. </w:t>
      </w:r>
    </w:p>
    <w:p w:rsidR="00143845" w:rsidRPr="00FF1DB5" w:rsidRDefault="0081159D">
      <w:pPr>
        <w:pStyle w:val="a3"/>
        <w:spacing w:line="276" w:lineRule="auto"/>
        <w:ind w:right="104" w:firstLine="851"/>
      </w:pPr>
      <w:r w:rsidRPr="00FF1DB5">
        <w:t>Р</w:t>
      </w:r>
      <w:r w:rsidR="004C2A82" w:rsidRPr="00FF1DB5">
        <w:t>еализуются программы развития, которые содержат стратегию развития в долгосрочном периоде (не менее 3 лет), а также требования к ресурсному</w:t>
      </w:r>
      <w:r w:rsidR="004C2A82" w:rsidRPr="00FF1DB5">
        <w:rPr>
          <w:spacing w:val="-1"/>
        </w:rPr>
        <w:t xml:space="preserve"> </w:t>
      </w:r>
      <w:r w:rsidR="004C2A82" w:rsidRPr="00FF1DB5">
        <w:t xml:space="preserve">обеспечению ее реализации (в том числе финансирование за счет средств бюджета, внебюджетных источников финансирования; содержит разделы, связанные с развитием профессиональных компетенций сотрудников ДОО). </w:t>
      </w:r>
    </w:p>
    <w:p w:rsidR="00143845" w:rsidRPr="00FF1DB5" w:rsidRDefault="0081159D">
      <w:pPr>
        <w:pStyle w:val="a3"/>
        <w:spacing w:before="59"/>
      </w:pPr>
      <w:r w:rsidRPr="00FF1DB5">
        <w:tab/>
      </w:r>
      <w:r w:rsidR="004C2A82" w:rsidRPr="00FF1DB5">
        <w:t>Выводы</w:t>
      </w:r>
      <w:r w:rsidR="004C2A82" w:rsidRPr="00FF1DB5">
        <w:rPr>
          <w:spacing w:val="-5"/>
        </w:rPr>
        <w:t xml:space="preserve"> </w:t>
      </w:r>
      <w:r w:rsidR="004C2A82" w:rsidRPr="00FF1DB5">
        <w:rPr>
          <w:spacing w:val="-4"/>
        </w:rPr>
        <w:t>202</w:t>
      </w:r>
      <w:r w:rsidR="002C5271">
        <w:rPr>
          <w:spacing w:val="-4"/>
        </w:rPr>
        <w:t>3 г.</w:t>
      </w:r>
    </w:p>
    <w:p w:rsidR="00143845" w:rsidRPr="00FF1DB5" w:rsidRDefault="002C5271">
      <w:pPr>
        <w:pStyle w:val="a3"/>
        <w:spacing w:before="48" w:line="276" w:lineRule="auto"/>
        <w:ind w:right="105"/>
      </w:pPr>
      <w:r>
        <w:tab/>
      </w:r>
      <w:r w:rsidR="004C2A82" w:rsidRPr="00FF1DB5">
        <w:t xml:space="preserve">Анализ результатов реализации </w:t>
      </w:r>
      <w:r w:rsidR="0081159D" w:rsidRPr="00FF1DB5">
        <w:t xml:space="preserve">муниципальной </w:t>
      </w:r>
      <w:r w:rsidR="004C2A82" w:rsidRPr="00FF1DB5">
        <w:t xml:space="preserve"> программы мониторинга качества</w:t>
      </w:r>
      <w:r w:rsidR="004C2A82" w:rsidRPr="00FF1DB5">
        <w:rPr>
          <w:spacing w:val="-6"/>
        </w:rPr>
        <w:t xml:space="preserve"> </w:t>
      </w:r>
      <w:r w:rsidR="004C2A82" w:rsidRPr="00FF1DB5">
        <w:t>дошкольного</w:t>
      </w:r>
      <w:r w:rsidR="004C2A82" w:rsidRPr="00FF1DB5">
        <w:rPr>
          <w:spacing w:val="-2"/>
        </w:rPr>
        <w:t xml:space="preserve"> </w:t>
      </w:r>
      <w:r w:rsidR="004C2A82" w:rsidRPr="00FF1DB5">
        <w:t>образования</w:t>
      </w:r>
      <w:r w:rsidR="004C2A82" w:rsidRPr="00FF1DB5">
        <w:rPr>
          <w:spacing w:val="-3"/>
        </w:rPr>
        <w:t xml:space="preserve"> </w:t>
      </w:r>
      <w:r w:rsidR="004C2A82" w:rsidRPr="00FF1DB5">
        <w:t>в</w:t>
      </w:r>
      <w:r w:rsidR="004C2A82" w:rsidRPr="00FF1DB5">
        <w:rPr>
          <w:spacing w:val="-5"/>
        </w:rPr>
        <w:t xml:space="preserve"> </w:t>
      </w:r>
      <w:r w:rsidR="004C2A82" w:rsidRPr="00FF1DB5">
        <w:t>202</w:t>
      </w:r>
      <w:r>
        <w:t>3</w:t>
      </w:r>
      <w:r w:rsidR="004C2A82" w:rsidRPr="00FF1DB5">
        <w:t xml:space="preserve"> году</w:t>
      </w:r>
      <w:r w:rsidR="004C2A82" w:rsidRPr="00FF1DB5">
        <w:rPr>
          <w:spacing w:val="-7"/>
        </w:rPr>
        <w:t xml:space="preserve"> </w:t>
      </w:r>
      <w:r w:rsidR="004C2A82" w:rsidRPr="00FF1DB5">
        <w:t>позволяет</w:t>
      </w:r>
      <w:r w:rsidR="004C2A82" w:rsidRPr="00FF1DB5">
        <w:rPr>
          <w:spacing w:val="-3"/>
        </w:rPr>
        <w:t xml:space="preserve"> </w:t>
      </w:r>
      <w:r w:rsidR="004C2A82" w:rsidRPr="00FF1DB5">
        <w:t>сделать</w:t>
      </w:r>
      <w:r w:rsidR="004C2A82" w:rsidRPr="00FF1DB5">
        <w:rPr>
          <w:spacing w:val="-5"/>
        </w:rPr>
        <w:t xml:space="preserve"> </w:t>
      </w:r>
      <w:r w:rsidR="004C2A82" w:rsidRPr="00FF1DB5">
        <w:t xml:space="preserve">следующие </w:t>
      </w:r>
      <w:r w:rsidR="004C2A82" w:rsidRPr="00FF1DB5">
        <w:rPr>
          <w:spacing w:val="-2"/>
        </w:rPr>
        <w:t>выводы:</w:t>
      </w:r>
    </w:p>
    <w:p w:rsidR="00143845" w:rsidRPr="00FF1DB5" w:rsidRDefault="004C2A82">
      <w:pPr>
        <w:pStyle w:val="a4"/>
        <w:numPr>
          <w:ilvl w:val="0"/>
          <w:numId w:val="2"/>
        </w:numPr>
        <w:tabs>
          <w:tab w:val="left" w:pos="902"/>
        </w:tabs>
        <w:spacing w:before="1" w:line="276" w:lineRule="auto"/>
        <w:ind w:left="901" w:right="111"/>
        <w:rPr>
          <w:sz w:val="28"/>
        </w:rPr>
      </w:pPr>
      <w:r w:rsidRPr="00FF1DB5">
        <w:rPr>
          <w:sz w:val="28"/>
        </w:rPr>
        <w:lastRenderedPageBreak/>
        <w:t xml:space="preserve">Состояние качества дошкольного образования в ДОО </w:t>
      </w:r>
      <w:r w:rsidR="0081159D" w:rsidRPr="00FF1DB5">
        <w:rPr>
          <w:sz w:val="28"/>
        </w:rPr>
        <w:t>Нефтекумского городского округа</w:t>
      </w:r>
      <w:r w:rsidRPr="00FF1DB5">
        <w:rPr>
          <w:sz w:val="28"/>
        </w:rPr>
        <w:t xml:space="preserve"> можно признать удовлетворительным.</w:t>
      </w:r>
    </w:p>
    <w:p w:rsidR="00143845" w:rsidRPr="00FF1DB5" w:rsidRDefault="004C2A82">
      <w:pPr>
        <w:pStyle w:val="a4"/>
        <w:numPr>
          <w:ilvl w:val="0"/>
          <w:numId w:val="2"/>
        </w:numPr>
        <w:tabs>
          <w:tab w:val="left" w:pos="902"/>
        </w:tabs>
        <w:spacing w:line="276" w:lineRule="auto"/>
        <w:ind w:left="901" w:right="104"/>
        <w:rPr>
          <w:sz w:val="28"/>
        </w:rPr>
      </w:pPr>
      <w:r w:rsidRPr="00FF1DB5">
        <w:rPr>
          <w:sz w:val="28"/>
        </w:rPr>
        <w:t>Различия в выраженности отдельных показателей качества дошкольного образования при кластерном анализе (наличие АООП</w:t>
      </w:r>
      <w:r w:rsidRPr="00FF1DB5">
        <w:rPr>
          <w:spacing w:val="80"/>
          <w:sz w:val="28"/>
        </w:rPr>
        <w:t xml:space="preserve"> </w:t>
      </w:r>
      <w:r w:rsidRPr="00FF1DB5">
        <w:rPr>
          <w:sz w:val="28"/>
        </w:rPr>
        <w:t>ДО, обеспеченность педагогическим и учебно-вспомогательным персоналом, уровень профессионального образования педагогов, наличие у них квалификационных категорий и т.п.) обусловлены особенностями социально-экономических условий и спецификой муниципальн</w:t>
      </w:r>
      <w:r w:rsidR="0081159D" w:rsidRPr="00FF1DB5">
        <w:rPr>
          <w:sz w:val="28"/>
        </w:rPr>
        <w:t>ой</w:t>
      </w:r>
      <w:r w:rsidRPr="00FF1DB5">
        <w:rPr>
          <w:sz w:val="28"/>
        </w:rPr>
        <w:t xml:space="preserve"> систем</w:t>
      </w:r>
      <w:r w:rsidR="0081159D" w:rsidRPr="00FF1DB5">
        <w:rPr>
          <w:sz w:val="28"/>
        </w:rPr>
        <w:t>ы</w:t>
      </w:r>
      <w:r w:rsidRPr="00FF1DB5">
        <w:rPr>
          <w:sz w:val="28"/>
        </w:rPr>
        <w:t xml:space="preserve"> образования.</w:t>
      </w:r>
    </w:p>
    <w:p w:rsidR="00143845" w:rsidRPr="00FF1DB5" w:rsidRDefault="004C2A82">
      <w:pPr>
        <w:pStyle w:val="a4"/>
        <w:numPr>
          <w:ilvl w:val="0"/>
          <w:numId w:val="2"/>
        </w:numPr>
        <w:tabs>
          <w:tab w:val="left" w:pos="902"/>
        </w:tabs>
        <w:spacing w:line="276" w:lineRule="auto"/>
        <w:ind w:left="901" w:right="104"/>
        <w:rPr>
          <w:sz w:val="28"/>
        </w:rPr>
      </w:pPr>
      <w:r w:rsidRPr="00FF1DB5">
        <w:rPr>
          <w:sz w:val="28"/>
        </w:rPr>
        <w:t xml:space="preserve">Реализация </w:t>
      </w:r>
      <w:r w:rsidR="0081159D" w:rsidRPr="00FF1DB5">
        <w:rPr>
          <w:sz w:val="28"/>
        </w:rPr>
        <w:t>муниципальной</w:t>
      </w:r>
      <w:r w:rsidRPr="00FF1DB5">
        <w:rPr>
          <w:sz w:val="28"/>
        </w:rPr>
        <w:t xml:space="preserve"> программы оценки качества дошкольного образования с сохранением тех же направлений и показателей в 202</w:t>
      </w:r>
      <w:r w:rsidR="002C5271">
        <w:rPr>
          <w:sz w:val="28"/>
        </w:rPr>
        <w:t>4</w:t>
      </w:r>
      <w:r w:rsidRPr="00FF1DB5">
        <w:rPr>
          <w:sz w:val="28"/>
        </w:rPr>
        <w:t xml:space="preserve"> году позволит определить устойчивость выявленных тенденций, сделать прогноз развития </w:t>
      </w:r>
      <w:r w:rsidR="0081159D" w:rsidRPr="00FF1DB5">
        <w:rPr>
          <w:sz w:val="28"/>
        </w:rPr>
        <w:t>муниципальной</w:t>
      </w:r>
      <w:r w:rsidRPr="00FF1DB5">
        <w:rPr>
          <w:sz w:val="28"/>
        </w:rPr>
        <w:t xml:space="preserve"> системы дошкольного образования и разработать обоснованные рекомендации по совершенствованию механизмов управления качеством дошкольного образования в </w:t>
      </w:r>
      <w:r w:rsidR="0081159D" w:rsidRPr="00FF1DB5">
        <w:rPr>
          <w:sz w:val="28"/>
        </w:rPr>
        <w:t>Нефтекумском городском округе</w:t>
      </w:r>
      <w:r w:rsidRPr="00FF1DB5">
        <w:rPr>
          <w:sz w:val="28"/>
        </w:rPr>
        <w:t>.</w:t>
      </w:r>
    </w:p>
    <w:p w:rsidR="0081159D" w:rsidRPr="00FF1DB5" w:rsidRDefault="0081159D">
      <w:pPr>
        <w:pStyle w:val="a3"/>
        <w:jc w:val="left"/>
        <w:rPr>
          <w:spacing w:val="-2"/>
        </w:rPr>
      </w:pPr>
    </w:p>
    <w:p w:rsidR="00143845" w:rsidRPr="00FF1DB5" w:rsidRDefault="004C2A82">
      <w:pPr>
        <w:pStyle w:val="a3"/>
        <w:jc w:val="left"/>
      </w:pPr>
      <w:r w:rsidRPr="00FF1DB5">
        <w:rPr>
          <w:spacing w:val="-2"/>
        </w:rPr>
        <w:t>Рекомендации</w:t>
      </w:r>
    </w:p>
    <w:p w:rsidR="00143845" w:rsidRPr="00FF1DB5" w:rsidRDefault="0081159D">
      <w:pPr>
        <w:spacing w:before="49"/>
        <w:ind w:left="1034"/>
        <w:rPr>
          <w:sz w:val="28"/>
        </w:rPr>
      </w:pPr>
      <w:r w:rsidRPr="00FF1DB5">
        <w:rPr>
          <w:sz w:val="28"/>
          <w:u w:val="single"/>
        </w:rPr>
        <w:t>Отделу образования администрации Нефтекумского городского округа</w:t>
      </w:r>
      <w:r w:rsidR="004C2A82" w:rsidRPr="00FF1DB5">
        <w:rPr>
          <w:spacing w:val="-2"/>
          <w:sz w:val="28"/>
          <w:u w:val="single"/>
        </w:rPr>
        <w:t>:</w:t>
      </w:r>
    </w:p>
    <w:p w:rsidR="00143845" w:rsidRPr="00FF1DB5" w:rsidRDefault="004C2A82">
      <w:pPr>
        <w:pStyle w:val="a4"/>
        <w:numPr>
          <w:ilvl w:val="0"/>
          <w:numId w:val="1"/>
        </w:numPr>
        <w:tabs>
          <w:tab w:val="left" w:pos="466"/>
        </w:tabs>
        <w:spacing w:before="48" w:line="276" w:lineRule="auto"/>
        <w:ind w:right="104"/>
        <w:rPr>
          <w:sz w:val="28"/>
        </w:rPr>
      </w:pPr>
      <w:r w:rsidRPr="00FF1DB5">
        <w:rPr>
          <w:sz w:val="28"/>
        </w:rPr>
        <w:t xml:space="preserve">Разработать методические рекомендации для экспертов, осуществляющих оценку качества дошкольного образования, в ходе реализации </w:t>
      </w:r>
      <w:r w:rsidR="0081159D" w:rsidRPr="00FF1DB5">
        <w:rPr>
          <w:sz w:val="28"/>
        </w:rPr>
        <w:t xml:space="preserve">муниципальной </w:t>
      </w:r>
      <w:r w:rsidRPr="00FF1DB5">
        <w:rPr>
          <w:sz w:val="28"/>
        </w:rPr>
        <w:t xml:space="preserve"> программы в 202</w:t>
      </w:r>
      <w:r w:rsidR="002C5271">
        <w:rPr>
          <w:sz w:val="28"/>
        </w:rPr>
        <w:t>4</w:t>
      </w:r>
      <w:r w:rsidRPr="00FF1DB5">
        <w:rPr>
          <w:sz w:val="28"/>
        </w:rPr>
        <w:t xml:space="preserve"> году.</w:t>
      </w:r>
    </w:p>
    <w:p w:rsidR="00143845" w:rsidRPr="00FF1DB5" w:rsidRDefault="004C2A82">
      <w:pPr>
        <w:pStyle w:val="a4"/>
        <w:numPr>
          <w:ilvl w:val="0"/>
          <w:numId w:val="1"/>
        </w:numPr>
        <w:tabs>
          <w:tab w:val="left" w:pos="466"/>
        </w:tabs>
        <w:spacing w:line="276" w:lineRule="auto"/>
        <w:ind w:right="105"/>
        <w:rPr>
          <w:sz w:val="28"/>
        </w:rPr>
      </w:pPr>
      <w:r w:rsidRPr="00FF1DB5">
        <w:rPr>
          <w:sz w:val="28"/>
        </w:rPr>
        <w:t xml:space="preserve">Провести обучающие семинар-практикум для специалистов, отвечающих за проведение оценки качества дошкольного образования </w:t>
      </w:r>
      <w:r w:rsidR="0081159D" w:rsidRPr="00FF1DB5">
        <w:rPr>
          <w:sz w:val="28"/>
        </w:rPr>
        <w:t>в ДОО</w:t>
      </w:r>
      <w:r w:rsidRPr="00FF1DB5">
        <w:rPr>
          <w:sz w:val="28"/>
        </w:rPr>
        <w:t xml:space="preserve">, с целью развития профессиональных компетентностей, необходимых для реализации </w:t>
      </w:r>
      <w:r w:rsidR="0081159D" w:rsidRPr="00FF1DB5">
        <w:rPr>
          <w:sz w:val="28"/>
        </w:rPr>
        <w:t>муниципальной</w:t>
      </w:r>
      <w:r w:rsidRPr="00FF1DB5">
        <w:rPr>
          <w:sz w:val="28"/>
        </w:rPr>
        <w:t xml:space="preserve"> программы оценки качества дошкольного образования.</w:t>
      </w:r>
    </w:p>
    <w:p w:rsidR="00143845" w:rsidRPr="00FF1DB5" w:rsidRDefault="004C2A82">
      <w:pPr>
        <w:pStyle w:val="a4"/>
        <w:numPr>
          <w:ilvl w:val="0"/>
          <w:numId w:val="1"/>
        </w:numPr>
        <w:tabs>
          <w:tab w:val="left" w:pos="466"/>
        </w:tabs>
        <w:spacing w:line="276" w:lineRule="auto"/>
        <w:ind w:right="104"/>
        <w:rPr>
          <w:sz w:val="28"/>
        </w:rPr>
      </w:pPr>
      <w:r w:rsidRPr="00FF1DB5">
        <w:rPr>
          <w:sz w:val="28"/>
        </w:rPr>
        <w:t xml:space="preserve">Организовать проведение </w:t>
      </w:r>
      <w:r w:rsidR="0081159D" w:rsidRPr="00FF1DB5">
        <w:rPr>
          <w:sz w:val="28"/>
        </w:rPr>
        <w:t>совета руководителей ДОО</w:t>
      </w:r>
      <w:r w:rsidRPr="00FF1DB5">
        <w:rPr>
          <w:sz w:val="28"/>
        </w:rPr>
        <w:t>, посвященного</w:t>
      </w:r>
      <w:r w:rsidRPr="00FF1DB5">
        <w:rPr>
          <w:spacing w:val="40"/>
          <w:sz w:val="28"/>
        </w:rPr>
        <w:t xml:space="preserve"> </w:t>
      </w:r>
      <w:r w:rsidRPr="00FF1DB5">
        <w:rPr>
          <w:sz w:val="28"/>
        </w:rPr>
        <w:t>проблемам и перспективам развития системы оценки качества дошкольного образования.</w:t>
      </w:r>
    </w:p>
    <w:p w:rsidR="00143845" w:rsidRPr="00FF1DB5" w:rsidRDefault="004C2A82">
      <w:pPr>
        <w:spacing w:before="1" w:line="276" w:lineRule="auto"/>
        <w:ind w:left="182" w:right="106" w:firstLine="851"/>
        <w:rPr>
          <w:sz w:val="28"/>
        </w:rPr>
      </w:pPr>
      <w:r w:rsidRPr="00FF1DB5">
        <w:rPr>
          <w:sz w:val="28"/>
          <w:u w:val="single"/>
        </w:rPr>
        <w:t>Руководителям муниципальных органов, осуществляющим управление</w:t>
      </w:r>
      <w:r w:rsidRPr="00FF1DB5">
        <w:rPr>
          <w:sz w:val="28"/>
        </w:rPr>
        <w:t xml:space="preserve"> </w:t>
      </w:r>
      <w:r w:rsidRPr="00FF1DB5">
        <w:rPr>
          <w:sz w:val="28"/>
          <w:u w:val="single"/>
        </w:rPr>
        <w:t>в сфере образования:</w:t>
      </w:r>
    </w:p>
    <w:p w:rsidR="00143845" w:rsidRPr="00FF1DB5" w:rsidRDefault="004C2A82">
      <w:pPr>
        <w:pStyle w:val="a4"/>
        <w:numPr>
          <w:ilvl w:val="1"/>
          <w:numId w:val="1"/>
        </w:numPr>
        <w:tabs>
          <w:tab w:val="left" w:pos="902"/>
        </w:tabs>
        <w:spacing w:before="1" w:line="276" w:lineRule="auto"/>
        <w:ind w:left="901" w:right="107"/>
        <w:rPr>
          <w:sz w:val="28"/>
        </w:rPr>
      </w:pPr>
      <w:r w:rsidRPr="00FF1DB5">
        <w:rPr>
          <w:sz w:val="28"/>
        </w:rPr>
        <w:t>Сохранить систему работы, обеспечивающую своевременность получения дополнительного профессионального образования педагогами и руководителями ДОО.</w:t>
      </w:r>
    </w:p>
    <w:p w:rsidR="00143845" w:rsidRPr="00FF1DB5" w:rsidRDefault="002C5271">
      <w:pPr>
        <w:pStyle w:val="a4"/>
        <w:numPr>
          <w:ilvl w:val="1"/>
          <w:numId w:val="1"/>
        </w:numPr>
        <w:tabs>
          <w:tab w:val="left" w:pos="902"/>
        </w:tabs>
        <w:spacing w:before="67" w:line="276" w:lineRule="auto"/>
        <w:ind w:left="901" w:right="107"/>
        <w:rPr>
          <w:sz w:val="28"/>
        </w:rPr>
      </w:pPr>
      <w:r>
        <w:rPr>
          <w:sz w:val="28"/>
        </w:rPr>
        <w:t>В</w:t>
      </w:r>
      <w:r w:rsidR="004C2A82" w:rsidRPr="00FF1DB5">
        <w:rPr>
          <w:sz w:val="28"/>
        </w:rPr>
        <w:t xml:space="preserve">ыявлять профессиональные дефициты педагогов и руководителей ДОО, включая их в содержание аналитических справок, для последующего планирования проблематики курсов повышения </w:t>
      </w:r>
      <w:r w:rsidR="004C2A82" w:rsidRPr="00FF1DB5">
        <w:rPr>
          <w:sz w:val="28"/>
        </w:rPr>
        <w:lastRenderedPageBreak/>
        <w:t>квалификации.</w:t>
      </w:r>
    </w:p>
    <w:p w:rsidR="000D3C0A" w:rsidRPr="00FF1DB5" w:rsidRDefault="004C2A82">
      <w:pPr>
        <w:pStyle w:val="a3"/>
        <w:spacing w:line="276" w:lineRule="auto"/>
        <w:ind w:right="103" w:firstLine="851"/>
        <w:rPr>
          <w:u w:val="single"/>
        </w:rPr>
      </w:pPr>
      <w:r w:rsidRPr="00FF1DB5">
        <w:rPr>
          <w:u w:val="single"/>
        </w:rPr>
        <w:t xml:space="preserve">Руководителям </w:t>
      </w:r>
      <w:r w:rsidR="000D3C0A" w:rsidRPr="00FF1DB5">
        <w:rPr>
          <w:u w:val="single"/>
        </w:rPr>
        <w:t>дошкольных образовательных организаций Нефтекумского городского округа</w:t>
      </w:r>
    </w:p>
    <w:p w:rsidR="00143845" w:rsidRPr="00FF1DB5" w:rsidRDefault="000D3C0A">
      <w:pPr>
        <w:pStyle w:val="a3"/>
        <w:spacing w:line="276" w:lineRule="auto"/>
        <w:ind w:right="103" w:firstLine="851"/>
      </w:pPr>
      <w:r w:rsidRPr="00FF1DB5">
        <w:t>1.</w:t>
      </w:r>
      <w:r w:rsidR="004C2A82" w:rsidRPr="00FF1DB5">
        <w:t xml:space="preserve"> </w:t>
      </w:r>
      <w:r w:rsidR="002C5271">
        <w:t>Провести анализ</w:t>
      </w:r>
      <w:r w:rsidR="004C2A82" w:rsidRPr="00FF1DB5">
        <w:t xml:space="preserve"> укомплектованност</w:t>
      </w:r>
      <w:r w:rsidR="002C5271">
        <w:t>и</w:t>
      </w:r>
      <w:r w:rsidR="004C2A82" w:rsidRPr="00FF1DB5">
        <w:t xml:space="preserve"> ДОО педагогами и учебно-вспомог</w:t>
      </w:r>
      <w:r w:rsidRPr="00FF1DB5">
        <w:t>ательным персоналом.</w:t>
      </w:r>
    </w:p>
    <w:p w:rsidR="00143845" w:rsidRPr="00FF1DB5" w:rsidRDefault="000D3C0A" w:rsidP="000D3C0A">
      <w:pPr>
        <w:pStyle w:val="a3"/>
        <w:spacing w:before="1" w:line="276" w:lineRule="auto"/>
        <w:ind w:right="100" w:firstLine="851"/>
      </w:pPr>
      <w:r w:rsidRPr="00FF1DB5">
        <w:t>2.Усовершенствовать предметно-пространственную среду с учетом требований ФГО ДО.</w:t>
      </w:r>
    </w:p>
    <w:p w:rsidR="000D3C0A" w:rsidRPr="00FF1DB5" w:rsidRDefault="00FF1DB5" w:rsidP="00FF1DB5">
      <w:pPr>
        <w:pStyle w:val="a4"/>
        <w:tabs>
          <w:tab w:val="left" w:pos="142"/>
        </w:tabs>
        <w:spacing w:line="276" w:lineRule="auto"/>
        <w:ind w:left="142" w:right="104" w:hanging="759"/>
        <w:rPr>
          <w:sz w:val="28"/>
          <w:szCs w:val="28"/>
        </w:rPr>
      </w:pPr>
      <w:r w:rsidRPr="00FF1DB5">
        <w:rPr>
          <w:sz w:val="28"/>
          <w:szCs w:val="28"/>
        </w:rPr>
        <w:tab/>
      </w:r>
      <w:r w:rsidRPr="00FF1DB5">
        <w:rPr>
          <w:sz w:val="28"/>
          <w:szCs w:val="28"/>
        </w:rPr>
        <w:tab/>
      </w:r>
    </w:p>
    <w:p w:rsidR="00143845" w:rsidRPr="00FF1DB5" w:rsidRDefault="00143845">
      <w:pPr>
        <w:pStyle w:val="a3"/>
        <w:spacing w:line="276" w:lineRule="auto"/>
        <w:ind w:right="102" w:firstLine="851"/>
      </w:pPr>
    </w:p>
    <w:sectPr w:rsidR="00143845" w:rsidRPr="00FF1DB5" w:rsidSect="00143845">
      <w:pgSz w:w="11910" w:h="16840"/>
      <w:pgMar w:top="1040" w:right="740" w:bottom="1200" w:left="152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FA" w:rsidRDefault="00C852FA" w:rsidP="00143845">
      <w:r>
        <w:separator/>
      </w:r>
    </w:p>
  </w:endnote>
  <w:endnote w:type="continuationSeparator" w:id="1">
    <w:p w:rsidR="00C852FA" w:rsidRDefault="00C852FA" w:rsidP="0014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845" w:rsidRDefault="0039288E">
    <w:pPr>
      <w:pStyle w:val="a3"/>
      <w:spacing w:line="14" w:lineRule="auto"/>
      <w:ind w:left="0"/>
      <w:jc w:val="left"/>
      <w:rPr>
        <w:sz w:val="20"/>
      </w:rPr>
    </w:pPr>
    <w:r w:rsidRPr="0039288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38.7pt;margin-top:780.8pt;width:18.3pt;height:13.05pt;z-index:-251658752;mso-position-horizontal-relative:page;mso-position-vertical-relative:page" filled="f" stroked="f">
          <v:textbox style="mso-next-textbox:#docshape1" inset="0,0,0,0">
            <w:txbxContent>
              <w:p w:rsidR="00143845" w:rsidRDefault="0039288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C2A82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2C5271">
                  <w:rPr>
                    <w:rFonts w:ascii="Calibri"/>
                    <w:noProof/>
                    <w:spacing w:val="-5"/>
                  </w:rPr>
                  <w:t>10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FA" w:rsidRDefault="00C852FA" w:rsidP="00143845">
      <w:r>
        <w:separator/>
      </w:r>
    </w:p>
  </w:footnote>
  <w:footnote w:type="continuationSeparator" w:id="1">
    <w:p w:rsidR="00C852FA" w:rsidRDefault="00C852FA" w:rsidP="00143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625C"/>
    <w:multiLevelType w:val="hybridMultilevel"/>
    <w:tmpl w:val="4E625E84"/>
    <w:lvl w:ilvl="0" w:tplc="8820C5E6">
      <w:numFmt w:val="bullet"/>
      <w:lvlText w:val=""/>
      <w:lvlJc w:val="left"/>
      <w:pPr>
        <w:ind w:left="182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BA1316">
      <w:numFmt w:val="bullet"/>
      <w:lvlText w:val="•"/>
      <w:lvlJc w:val="left"/>
      <w:pPr>
        <w:ind w:left="1126" w:hanging="284"/>
      </w:pPr>
      <w:rPr>
        <w:rFonts w:hint="default"/>
        <w:lang w:val="ru-RU" w:eastAsia="en-US" w:bidi="ar-SA"/>
      </w:rPr>
    </w:lvl>
    <w:lvl w:ilvl="2" w:tplc="93D24FAC">
      <w:numFmt w:val="bullet"/>
      <w:lvlText w:val="•"/>
      <w:lvlJc w:val="left"/>
      <w:pPr>
        <w:ind w:left="2073" w:hanging="284"/>
      </w:pPr>
      <w:rPr>
        <w:rFonts w:hint="default"/>
        <w:lang w:val="ru-RU" w:eastAsia="en-US" w:bidi="ar-SA"/>
      </w:rPr>
    </w:lvl>
    <w:lvl w:ilvl="3" w:tplc="C9289890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78E8F284">
      <w:numFmt w:val="bullet"/>
      <w:lvlText w:val="•"/>
      <w:lvlJc w:val="left"/>
      <w:pPr>
        <w:ind w:left="3966" w:hanging="284"/>
      </w:pPr>
      <w:rPr>
        <w:rFonts w:hint="default"/>
        <w:lang w:val="ru-RU" w:eastAsia="en-US" w:bidi="ar-SA"/>
      </w:rPr>
    </w:lvl>
    <w:lvl w:ilvl="5" w:tplc="4A32C8B8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6" w:tplc="D2C0A0C0">
      <w:numFmt w:val="bullet"/>
      <w:lvlText w:val="•"/>
      <w:lvlJc w:val="left"/>
      <w:pPr>
        <w:ind w:left="5859" w:hanging="284"/>
      </w:pPr>
      <w:rPr>
        <w:rFonts w:hint="default"/>
        <w:lang w:val="ru-RU" w:eastAsia="en-US" w:bidi="ar-SA"/>
      </w:rPr>
    </w:lvl>
    <w:lvl w:ilvl="7" w:tplc="522486A2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8" w:tplc="54ACB73C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</w:abstractNum>
  <w:abstractNum w:abstractNumId="1">
    <w:nsid w:val="0A62067B"/>
    <w:multiLevelType w:val="hybridMultilevel"/>
    <w:tmpl w:val="9F80746A"/>
    <w:lvl w:ilvl="0" w:tplc="7D1AB868">
      <w:numFmt w:val="bullet"/>
      <w:lvlText w:val="•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6AC544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4940800C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B8D40FF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3385D5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E9B46378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944954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F14C91B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5670619A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2">
    <w:nsid w:val="15C54B73"/>
    <w:multiLevelType w:val="hybridMultilevel"/>
    <w:tmpl w:val="A2C02A82"/>
    <w:lvl w:ilvl="0" w:tplc="2DB26EBE">
      <w:start w:val="2"/>
      <w:numFmt w:val="decimal"/>
      <w:lvlText w:val="%1."/>
      <w:lvlJc w:val="left"/>
      <w:pPr>
        <w:ind w:left="182" w:hanging="327"/>
      </w:pPr>
      <w:rPr>
        <w:rFonts w:hint="default"/>
        <w:spacing w:val="0"/>
        <w:w w:val="100"/>
        <w:lang w:val="ru-RU" w:eastAsia="en-US" w:bidi="ar-SA"/>
      </w:rPr>
    </w:lvl>
    <w:lvl w:ilvl="1" w:tplc="12D4D3CA">
      <w:numFmt w:val="bullet"/>
      <w:lvlText w:val="•"/>
      <w:lvlJc w:val="left"/>
      <w:pPr>
        <w:ind w:left="1126" w:hanging="327"/>
      </w:pPr>
      <w:rPr>
        <w:rFonts w:hint="default"/>
        <w:lang w:val="ru-RU" w:eastAsia="en-US" w:bidi="ar-SA"/>
      </w:rPr>
    </w:lvl>
    <w:lvl w:ilvl="2" w:tplc="726872A6">
      <w:numFmt w:val="bullet"/>
      <w:lvlText w:val="•"/>
      <w:lvlJc w:val="left"/>
      <w:pPr>
        <w:ind w:left="2073" w:hanging="327"/>
      </w:pPr>
      <w:rPr>
        <w:rFonts w:hint="default"/>
        <w:lang w:val="ru-RU" w:eastAsia="en-US" w:bidi="ar-SA"/>
      </w:rPr>
    </w:lvl>
    <w:lvl w:ilvl="3" w:tplc="B53E9884">
      <w:numFmt w:val="bullet"/>
      <w:lvlText w:val="•"/>
      <w:lvlJc w:val="left"/>
      <w:pPr>
        <w:ind w:left="3019" w:hanging="327"/>
      </w:pPr>
      <w:rPr>
        <w:rFonts w:hint="default"/>
        <w:lang w:val="ru-RU" w:eastAsia="en-US" w:bidi="ar-SA"/>
      </w:rPr>
    </w:lvl>
    <w:lvl w:ilvl="4" w:tplc="7952B48A">
      <w:numFmt w:val="bullet"/>
      <w:lvlText w:val="•"/>
      <w:lvlJc w:val="left"/>
      <w:pPr>
        <w:ind w:left="3966" w:hanging="327"/>
      </w:pPr>
      <w:rPr>
        <w:rFonts w:hint="default"/>
        <w:lang w:val="ru-RU" w:eastAsia="en-US" w:bidi="ar-SA"/>
      </w:rPr>
    </w:lvl>
    <w:lvl w:ilvl="5" w:tplc="A7141D64">
      <w:numFmt w:val="bullet"/>
      <w:lvlText w:val="•"/>
      <w:lvlJc w:val="left"/>
      <w:pPr>
        <w:ind w:left="4913" w:hanging="327"/>
      </w:pPr>
      <w:rPr>
        <w:rFonts w:hint="default"/>
        <w:lang w:val="ru-RU" w:eastAsia="en-US" w:bidi="ar-SA"/>
      </w:rPr>
    </w:lvl>
    <w:lvl w:ilvl="6" w:tplc="D10E92A2">
      <w:numFmt w:val="bullet"/>
      <w:lvlText w:val="•"/>
      <w:lvlJc w:val="left"/>
      <w:pPr>
        <w:ind w:left="5859" w:hanging="327"/>
      </w:pPr>
      <w:rPr>
        <w:rFonts w:hint="default"/>
        <w:lang w:val="ru-RU" w:eastAsia="en-US" w:bidi="ar-SA"/>
      </w:rPr>
    </w:lvl>
    <w:lvl w:ilvl="7" w:tplc="F91C492E">
      <w:numFmt w:val="bullet"/>
      <w:lvlText w:val="•"/>
      <w:lvlJc w:val="left"/>
      <w:pPr>
        <w:ind w:left="6806" w:hanging="327"/>
      </w:pPr>
      <w:rPr>
        <w:rFonts w:hint="default"/>
        <w:lang w:val="ru-RU" w:eastAsia="en-US" w:bidi="ar-SA"/>
      </w:rPr>
    </w:lvl>
    <w:lvl w:ilvl="8" w:tplc="F1A61C38">
      <w:numFmt w:val="bullet"/>
      <w:lvlText w:val="•"/>
      <w:lvlJc w:val="left"/>
      <w:pPr>
        <w:ind w:left="7753" w:hanging="327"/>
      </w:pPr>
      <w:rPr>
        <w:rFonts w:hint="default"/>
        <w:lang w:val="ru-RU" w:eastAsia="en-US" w:bidi="ar-SA"/>
      </w:rPr>
    </w:lvl>
  </w:abstractNum>
  <w:abstractNum w:abstractNumId="3">
    <w:nsid w:val="1CFC3162"/>
    <w:multiLevelType w:val="hybridMultilevel"/>
    <w:tmpl w:val="4F68CA4E"/>
    <w:lvl w:ilvl="0" w:tplc="8F80CB16">
      <w:numFmt w:val="bullet"/>
      <w:lvlText w:val=""/>
      <w:lvlJc w:val="left"/>
      <w:pPr>
        <w:ind w:left="12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F4C85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2" w:tplc="97BA3316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C1A489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AE6007BE">
      <w:numFmt w:val="bullet"/>
      <w:lvlText w:val="•"/>
      <w:lvlJc w:val="left"/>
      <w:pPr>
        <w:ind w:left="4614" w:hanging="360"/>
      </w:pPr>
      <w:rPr>
        <w:rFonts w:hint="default"/>
        <w:lang w:val="ru-RU" w:eastAsia="en-US" w:bidi="ar-SA"/>
      </w:rPr>
    </w:lvl>
    <w:lvl w:ilvl="5" w:tplc="5FAE00F2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88EC4852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F9D4FBC0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896C957A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4">
    <w:nsid w:val="3B4B5994"/>
    <w:multiLevelType w:val="hybridMultilevel"/>
    <w:tmpl w:val="882804D6"/>
    <w:lvl w:ilvl="0" w:tplc="DA1C0BEC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0E5DC8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5B646060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DC94B5E0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F05462B4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2288FD5E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8F9261F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8F44957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46B4D300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5">
    <w:nsid w:val="4ABB2369"/>
    <w:multiLevelType w:val="hybridMultilevel"/>
    <w:tmpl w:val="654229F0"/>
    <w:lvl w:ilvl="0" w:tplc="38509C38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E2A82E2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BC0EFC7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FD4E5C74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3EAEFC0A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9ADA191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4C7ED79E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8878EC96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D00CE42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6">
    <w:nsid w:val="53C163F2"/>
    <w:multiLevelType w:val="hybridMultilevel"/>
    <w:tmpl w:val="C99639E2"/>
    <w:lvl w:ilvl="0" w:tplc="FFC2839E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069D40">
      <w:start w:val="1"/>
      <w:numFmt w:val="decimal"/>
      <w:lvlText w:val="%2."/>
      <w:lvlJc w:val="left"/>
      <w:pPr>
        <w:ind w:left="9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54E3886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E1287D12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A84A8C9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CDA4AB76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 w:tplc="469C4CD8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9094EF08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9DDA2988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7">
    <w:nsid w:val="5C130F25"/>
    <w:multiLevelType w:val="hybridMultilevel"/>
    <w:tmpl w:val="55DAF84E"/>
    <w:lvl w:ilvl="0" w:tplc="4D8415FE">
      <w:start w:val="1"/>
      <w:numFmt w:val="decimal"/>
      <w:lvlText w:val="%1."/>
      <w:lvlJc w:val="left"/>
      <w:pPr>
        <w:ind w:left="96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BD88A58">
      <w:start w:val="1"/>
      <w:numFmt w:val="decimal"/>
      <w:lvlText w:val="%2."/>
      <w:lvlJc w:val="left"/>
      <w:pPr>
        <w:ind w:left="902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BAEA530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1A744D5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4" w:tplc="8E666094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9A40053A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6" w:tplc="D1ECF27A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DF649160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86446F2C">
      <w:numFmt w:val="bullet"/>
      <w:lvlText w:val="•"/>
      <w:lvlJc w:val="left"/>
      <w:pPr>
        <w:ind w:left="7716" w:hanging="360"/>
      </w:pPr>
      <w:rPr>
        <w:rFonts w:hint="default"/>
        <w:lang w:val="ru-RU" w:eastAsia="en-US" w:bidi="ar-SA"/>
      </w:rPr>
    </w:lvl>
  </w:abstractNum>
  <w:abstractNum w:abstractNumId="8">
    <w:nsid w:val="75BE3ED3"/>
    <w:multiLevelType w:val="hybridMultilevel"/>
    <w:tmpl w:val="D2EA1152"/>
    <w:lvl w:ilvl="0" w:tplc="FE908A8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AA6784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9182AE16">
      <w:numFmt w:val="bullet"/>
      <w:lvlText w:val=""/>
      <w:lvlJc w:val="left"/>
      <w:pPr>
        <w:ind w:left="90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20CCB0CC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4" w:tplc="39EA29F4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5" w:tplc="ED800CE8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6" w:tplc="8B0CD780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7" w:tplc="DEF27C94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8" w:tplc="A82C4976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</w:abstractNum>
  <w:abstractNum w:abstractNumId="9">
    <w:nsid w:val="7BA36347"/>
    <w:multiLevelType w:val="hybridMultilevel"/>
    <w:tmpl w:val="C2EA1664"/>
    <w:lvl w:ilvl="0" w:tplc="66A41550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52BEAA">
      <w:start w:val="1"/>
      <w:numFmt w:val="decimal"/>
      <w:lvlText w:val="%2."/>
      <w:lvlJc w:val="left"/>
      <w:pPr>
        <w:ind w:left="890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110C5E6C">
      <w:numFmt w:val="bullet"/>
      <w:lvlText w:val="•"/>
      <w:lvlJc w:val="left"/>
      <w:pPr>
        <w:ind w:left="1871" w:hanging="281"/>
      </w:pPr>
      <w:rPr>
        <w:rFonts w:hint="default"/>
        <w:lang w:val="ru-RU" w:eastAsia="en-US" w:bidi="ar-SA"/>
      </w:rPr>
    </w:lvl>
    <w:lvl w:ilvl="3" w:tplc="C408EA12">
      <w:numFmt w:val="bullet"/>
      <w:lvlText w:val="•"/>
      <w:lvlJc w:val="left"/>
      <w:pPr>
        <w:ind w:left="2843" w:hanging="281"/>
      </w:pPr>
      <w:rPr>
        <w:rFonts w:hint="default"/>
        <w:lang w:val="ru-RU" w:eastAsia="en-US" w:bidi="ar-SA"/>
      </w:rPr>
    </w:lvl>
    <w:lvl w:ilvl="4" w:tplc="3D961EF4"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 w:tplc="DF6A6EF6">
      <w:numFmt w:val="bullet"/>
      <w:lvlText w:val="•"/>
      <w:lvlJc w:val="left"/>
      <w:pPr>
        <w:ind w:left="4787" w:hanging="281"/>
      </w:pPr>
      <w:rPr>
        <w:rFonts w:hint="default"/>
        <w:lang w:val="ru-RU" w:eastAsia="en-US" w:bidi="ar-SA"/>
      </w:rPr>
    </w:lvl>
    <w:lvl w:ilvl="6" w:tplc="34366BD6">
      <w:numFmt w:val="bullet"/>
      <w:lvlText w:val="•"/>
      <w:lvlJc w:val="left"/>
      <w:pPr>
        <w:ind w:left="5759" w:hanging="281"/>
      </w:pPr>
      <w:rPr>
        <w:rFonts w:hint="default"/>
        <w:lang w:val="ru-RU" w:eastAsia="en-US" w:bidi="ar-SA"/>
      </w:rPr>
    </w:lvl>
    <w:lvl w:ilvl="7" w:tplc="57909C16">
      <w:numFmt w:val="bullet"/>
      <w:lvlText w:val="•"/>
      <w:lvlJc w:val="left"/>
      <w:pPr>
        <w:ind w:left="6730" w:hanging="281"/>
      </w:pPr>
      <w:rPr>
        <w:rFonts w:hint="default"/>
        <w:lang w:val="ru-RU" w:eastAsia="en-US" w:bidi="ar-SA"/>
      </w:rPr>
    </w:lvl>
    <w:lvl w:ilvl="8" w:tplc="80A6D8CC">
      <w:numFmt w:val="bullet"/>
      <w:lvlText w:val="•"/>
      <w:lvlJc w:val="left"/>
      <w:pPr>
        <w:ind w:left="7702" w:hanging="2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3845"/>
    <w:rsid w:val="00036B92"/>
    <w:rsid w:val="00046A67"/>
    <w:rsid w:val="000804A8"/>
    <w:rsid w:val="000A1A72"/>
    <w:rsid w:val="000C6357"/>
    <w:rsid w:val="000D3C0A"/>
    <w:rsid w:val="00143845"/>
    <w:rsid w:val="00172288"/>
    <w:rsid w:val="0022317F"/>
    <w:rsid w:val="002249DB"/>
    <w:rsid w:val="00271112"/>
    <w:rsid w:val="002800A5"/>
    <w:rsid w:val="00284FD1"/>
    <w:rsid w:val="002B26D2"/>
    <w:rsid w:val="002C5271"/>
    <w:rsid w:val="0039288E"/>
    <w:rsid w:val="00394694"/>
    <w:rsid w:val="0039578E"/>
    <w:rsid w:val="003B2BF2"/>
    <w:rsid w:val="003E630A"/>
    <w:rsid w:val="0047093E"/>
    <w:rsid w:val="004C2A82"/>
    <w:rsid w:val="004E7E71"/>
    <w:rsid w:val="00563256"/>
    <w:rsid w:val="00595C6E"/>
    <w:rsid w:val="00595E91"/>
    <w:rsid w:val="005F1783"/>
    <w:rsid w:val="00643127"/>
    <w:rsid w:val="006776F8"/>
    <w:rsid w:val="0068612B"/>
    <w:rsid w:val="00764D32"/>
    <w:rsid w:val="007860F2"/>
    <w:rsid w:val="00795261"/>
    <w:rsid w:val="007B37C7"/>
    <w:rsid w:val="0081159D"/>
    <w:rsid w:val="00816DB4"/>
    <w:rsid w:val="00845AAF"/>
    <w:rsid w:val="00947D8C"/>
    <w:rsid w:val="00984E7D"/>
    <w:rsid w:val="009E7024"/>
    <w:rsid w:val="00A30D7F"/>
    <w:rsid w:val="00B0054C"/>
    <w:rsid w:val="00B90A9C"/>
    <w:rsid w:val="00BB5C5A"/>
    <w:rsid w:val="00BE4A2A"/>
    <w:rsid w:val="00C1176F"/>
    <w:rsid w:val="00C531AB"/>
    <w:rsid w:val="00C852FA"/>
    <w:rsid w:val="00C96BDF"/>
    <w:rsid w:val="00CA6701"/>
    <w:rsid w:val="00CB4735"/>
    <w:rsid w:val="00CC6E22"/>
    <w:rsid w:val="00CE63CA"/>
    <w:rsid w:val="00CF6E85"/>
    <w:rsid w:val="00D763E0"/>
    <w:rsid w:val="00E05BDC"/>
    <w:rsid w:val="00E14ECE"/>
    <w:rsid w:val="00E41628"/>
    <w:rsid w:val="00EB75F4"/>
    <w:rsid w:val="00EC37DF"/>
    <w:rsid w:val="00F440E8"/>
    <w:rsid w:val="00F80E52"/>
    <w:rsid w:val="00FD643B"/>
    <w:rsid w:val="00FE03AB"/>
    <w:rsid w:val="00FF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8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845"/>
    <w:pPr>
      <w:ind w:left="18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3845"/>
    <w:pPr>
      <w:ind w:left="18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3845"/>
    <w:pPr>
      <w:ind w:left="89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143845"/>
    <w:pPr>
      <w:ind w:left="6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43845"/>
  </w:style>
  <w:style w:type="paragraph" w:customStyle="1" w:styleId="ConsPlusTitle">
    <w:name w:val="ConsPlusTitle"/>
    <w:rsid w:val="005F178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13</Pages>
  <Words>3829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User</cp:lastModifiedBy>
  <cp:revision>42</cp:revision>
  <dcterms:created xsi:type="dcterms:W3CDTF">2022-05-08T07:49:00Z</dcterms:created>
  <dcterms:modified xsi:type="dcterms:W3CDTF">2023-06-05T07:28:00Z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