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4BE" w:rsidRDefault="003634BE" w:rsidP="00CA49CA">
      <w:pPr>
        <w:pStyle w:val="a3"/>
        <w:jc w:val="center"/>
      </w:pPr>
    </w:p>
    <w:p w:rsidR="00CA49CA" w:rsidRDefault="00CA49CA" w:rsidP="00CA49CA">
      <w:pPr>
        <w:pStyle w:val="a3"/>
        <w:jc w:val="center"/>
        <w:rPr>
          <w:rFonts w:ascii="Times New Roman" w:hAnsi="Times New Roman" w:cs="Calibri"/>
          <w:sz w:val="28"/>
          <w:szCs w:val="28"/>
          <w:lang w:eastAsia="en-US"/>
        </w:rPr>
      </w:pPr>
      <w:proofErr w:type="spellStart"/>
      <w:r>
        <w:rPr>
          <w:rFonts w:ascii="Times New Roman" w:hAnsi="Times New Roman" w:cs="Calibri"/>
          <w:sz w:val="28"/>
          <w:szCs w:val="28"/>
          <w:lang w:eastAsia="en-US"/>
        </w:rPr>
        <w:t>Нефтекумский</w:t>
      </w:r>
      <w:proofErr w:type="spellEnd"/>
      <w:r>
        <w:rPr>
          <w:rFonts w:ascii="Times New Roman" w:hAnsi="Times New Roman" w:cs="Calibri"/>
          <w:sz w:val="28"/>
          <w:szCs w:val="28"/>
          <w:lang w:eastAsia="en-US"/>
        </w:rPr>
        <w:t xml:space="preserve"> городской округ Ставропольского края</w:t>
      </w:r>
    </w:p>
    <w:p w:rsidR="00CA49CA" w:rsidRDefault="00CA49CA" w:rsidP="00CA49CA">
      <w:pPr>
        <w:pStyle w:val="a3"/>
        <w:jc w:val="center"/>
        <w:rPr>
          <w:rFonts w:ascii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 w:cs="Calibri"/>
          <w:sz w:val="28"/>
          <w:szCs w:val="28"/>
          <w:lang w:eastAsia="en-US"/>
        </w:rPr>
        <w:t>Районное методическое объединение учителей ОБЖ</w:t>
      </w: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3634BE">
      <w:pPr>
        <w:jc w:val="center"/>
        <w:rPr>
          <w:b/>
          <w:bCs/>
        </w:rPr>
      </w:pPr>
    </w:p>
    <w:p w:rsidR="003634BE" w:rsidRPr="003634BE" w:rsidRDefault="003634BE" w:rsidP="003634BE">
      <w:pPr>
        <w:jc w:val="center"/>
        <w:rPr>
          <w:sz w:val="44"/>
          <w:szCs w:val="44"/>
        </w:rPr>
      </w:pPr>
      <w:r w:rsidRPr="003634BE">
        <w:rPr>
          <w:b/>
          <w:bCs/>
          <w:sz w:val="44"/>
          <w:szCs w:val="44"/>
        </w:rPr>
        <w:t xml:space="preserve"> «Формирование функциональной грамотности и реализация национального проекта «Образования» в рамках преподавания ОБЖ»</w:t>
      </w:r>
    </w:p>
    <w:p w:rsidR="003634BE" w:rsidRDefault="003634BE" w:rsidP="003634BE">
      <w:pPr>
        <w:jc w:val="right"/>
        <w:rPr>
          <w:sz w:val="44"/>
          <w:szCs w:val="44"/>
        </w:rPr>
      </w:pPr>
    </w:p>
    <w:p w:rsidR="003634BE" w:rsidRDefault="003634BE" w:rsidP="003634BE">
      <w:pPr>
        <w:jc w:val="right"/>
        <w:rPr>
          <w:sz w:val="44"/>
          <w:szCs w:val="44"/>
        </w:rPr>
      </w:pPr>
    </w:p>
    <w:p w:rsidR="003634BE" w:rsidRDefault="003634BE" w:rsidP="003634BE">
      <w:pPr>
        <w:jc w:val="right"/>
        <w:rPr>
          <w:sz w:val="44"/>
          <w:szCs w:val="44"/>
        </w:rPr>
      </w:pPr>
    </w:p>
    <w:p w:rsidR="00CA49CA" w:rsidRDefault="00CA49CA" w:rsidP="003634BE">
      <w:pPr>
        <w:jc w:val="right"/>
        <w:rPr>
          <w:sz w:val="44"/>
          <w:szCs w:val="44"/>
        </w:rPr>
      </w:pPr>
    </w:p>
    <w:p w:rsidR="00CA49CA" w:rsidRDefault="00CA49CA" w:rsidP="003634BE">
      <w:pPr>
        <w:jc w:val="right"/>
        <w:rPr>
          <w:sz w:val="44"/>
          <w:szCs w:val="44"/>
        </w:rPr>
      </w:pPr>
    </w:p>
    <w:p w:rsidR="00CA49CA" w:rsidRDefault="00CA49CA" w:rsidP="003634BE">
      <w:pPr>
        <w:jc w:val="right"/>
        <w:rPr>
          <w:sz w:val="44"/>
          <w:szCs w:val="44"/>
        </w:rPr>
      </w:pPr>
    </w:p>
    <w:p w:rsidR="00CA49CA" w:rsidRDefault="00CA49CA" w:rsidP="003634BE">
      <w:pPr>
        <w:jc w:val="right"/>
        <w:rPr>
          <w:sz w:val="44"/>
          <w:szCs w:val="44"/>
        </w:rPr>
      </w:pPr>
    </w:p>
    <w:p w:rsidR="003634BE" w:rsidRDefault="003634BE" w:rsidP="003634BE">
      <w:pPr>
        <w:jc w:val="right"/>
        <w:rPr>
          <w:sz w:val="44"/>
          <w:szCs w:val="44"/>
        </w:rPr>
      </w:pPr>
    </w:p>
    <w:p w:rsidR="003634BE" w:rsidRPr="003634BE" w:rsidRDefault="003634BE" w:rsidP="003634BE">
      <w:pPr>
        <w:jc w:val="right"/>
        <w:rPr>
          <w:sz w:val="28"/>
          <w:szCs w:val="28"/>
        </w:rPr>
      </w:pPr>
      <w:r w:rsidRPr="003634BE">
        <w:rPr>
          <w:sz w:val="28"/>
          <w:szCs w:val="28"/>
        </w:rPr>
        <w:t xml:space="preserve">Обобщение опыта работы </w:t>
      </w:r>
    </w:p>
    <w:p w:rsidR="003634BE" w:rsidRPr="003634BE" w:rsidRDefault="003634BE" w:rsidP="003634BE">
      <w:pPr>
        <w:jc w:val="right"/>
        <w:rPr>
          <w:sz w:val="28"/>
          <w:szCs w:val="28"/>
        </w:rPr>
      </w:pPr>
      <w:r w:rsidRPr="003634BE">
        <w:rPr>
          <w:sz w:val="28"/>
          <w:szCs w:val="28"/>
        </w:rPr>
        <w:t xml:space="preserve">преподавателя –организатора ОБЖ                                                                                                   МКОУ СОШ №12 </w:t>
      </w:r>
      <w:proofErr w:type="spellStart"/>
      <w:r w:rsidRPr="003634BE">
        <w:rPr>
          <w:sz w:val="28"/>
          <w:szCs w:val="28"/>
        </w:rPr>
        <w:t>Баймурзаева</w:t>
      </w:r>
      <w:proofErr w:type="spellEnd"/>
      <w:r w:rsidRPr="003634BE">
        <w:rPr>
          <w:sz w:val="28"/>
          <w:szCs w:val="28"/>
        </w:rPr>
        <w:t xml:space="preserve"> С.М.</w:t>
      </w:r>
    </w:p>
    <w:p w:rsidR="003634BE" w:rsidRPr="003634BE" w:rsidRDefault="003634BE" w:rsidP="003634BE">
      <w:pPr>
        <w:jc w:val="right"/>
        <w:rPr>
          <w:b/>
          <w:bCs/>
          <w:sz w:val="28"/>
          <w:szCs w:val="28"/>
        </w:rPr>
      </w:pPr>
    </w:p>
    <w:p w:rsidR="003634BE" w:rsidRPr="003634BE" w:rsidRDefault="003634BE" w:rsidP="00232096">
      <w:pPr>
        <w:jc w:val="center"/>
        <w:rPr>
          <w:b/>
          <w:bCs/>
          <w:sz w:val="44"/>
          <w:szCs w:val="44"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Default="003634BE" w:rsidP="00232096">
      <w:pPr>
        <w:jc w:val="center"/>
        <w:rPr>
          <w:b/>
          <w:bCs/>
        </w:rPr>
      </w:pPr>
    </w:p>
    <w:p w:rsidR="003634BE" w:rsidRPr="00CA49CA" w:rsidRDefault="00CA49CA" w:rsidP="00232096">
      <w:pPr>
        <w:jc w:val="center"/>
        <w:rPr>
          <w:b/>
          <w:bCs/>
        </w:rPr>
      </w:pPr>
      <w:r>
        <w:rPr>
          <w:b/>
          <w:bCs/>
          <w:lang w:val="en-US"/>
        </w:rPr>
        <w:t xml:space="preserve">2021 </w:t>
      </w:r>
      <w:r>
        <w:rPr>
          <w:b/>
          <w:bCs/>
        </w:rPr>
        <w:t>год</w:t>
      </w:r>
    </w:p>
    <w:p w:rsidR="003634BE" w:rsidRDefault="003634BE" w:rsidP="003634BE">
      <w:pPr>
        <w:rPr>
          <w:b/>
          <w:bCs/>
        </w:rPr>
      </w:pPr>
    </w:p>
    <w:p w:rsidR="007D64A8" w:rsidRPr="007B234D" w:rsidRDefault="0087722C" w:rsidP="00232096">
      <w:pPr>
        <w:jc w:val="center"/>
      </w:pPr>
      <w:r w:rsidRPr="007B234D">
        <w:rPr>
          <w:b/>
          <w:bCs/>
        </w:rPr>
        <w:lastRenderedPageBreak/>
        <w:t xml:space="preserve"> </w:t>
      </w:r>
      <w:r w:rsidR="007D64A8" w:rsidRPr="007B234D">
        <w:rPr>
          <w:b/>
          <w:bCs/>
        </w:rPr>
        <w:t>«</w:t>
      </w:r>
      <w:r w:rsidR="00232096">
        <w:rPr>
          <w:b/>
          <w:bCs/>
        </w:rPr>
        <w:t>Формирование функциональной грамотности и реализация национального проекта «Образования» в рамках преподавания ОБЖ</w:t>
      </w:r>
      <w:r w:rsidR="007D64A8" w:rsidRPr="007B234D">
        <w:rPr>
          <w:b/>
          <w:bCs/>
        </w:rPr>
        <w:t>»</w:t>
      </w:r>
    </w:p>
    <w:p w:rsidR="00232096" w:rsidRPr="0087722C" w:rsidRDefault="00CA49CA" w:rsidP="0087722C">
      <w:pPr>
        <w:jc w:val="both"/>
        <w:rPr>
          <w:b/>
          <w:bCs/>
          <w:sz w:val="28"/>
          <w:szCs w:val="28"/>
        </w:rPr>
      </w:pPr>
      <w:r w:rsidRPr="007B234D">
        <w:rPr>
          <w:b/>
          <w:bCs/>
        </w:rPr>
        <w:t xml:space="preserve"> </w:t>
      </w:r>
      <w:r w:rsidR="00232096" w:rsidRPr="007B234D">
        <w:rPr>
          <w:b/>
          <w:bCs/>
        </w:rPr>
        <w:t>«</w:t>
      </w:r>
      <w:r w:rsidR="00232096" w:rsidRPr="0087722C">
        <w:rPr>
          <w:b/>
          <w:bCs/>
          <w:sz w:val="28"/>
          <w:szCs w:val="28"/>
        </w:rPr>
        <w:t xml:space="preserve">Формирование функциональной грамотности и реализация национального проекта «Образования» в рамках преподавания ОБЖ». </w:t>
      </w:r>
    </w:p>
    <w:p w:rsidR="00801A64" w:rsidRPr="0087722C" w:rsidRDefault="0087722C" w:rsidP="0087722C">
      <w:pPr>
        <w:ind w:firstLine="567"/>
        <w:jc w:val="both"/>
        <w:rPr>
          <w:bCs/>
          <w:iCs/>
          <w:sz w:val="28"/>
          <w:szCs w:val="28"/>
        </w:rPr>
      </w:pPr>
      <w:r w:rsidRPr="0087722C">
        <w:rPr>
          <w:bCs/>
          <w:iCs/>
          <w:sz w:val="28"/>
          <w:szCs w:val="28"/>
        </w:rPr>
        <w:t>Добрый день!</w:t>
      </w:r>
    </w:p>
    <w:p w:rsidR="00A30129" w:rsidRPr="0087722C" w:rsidRDefault="00A30129" w:rsidP="0087722C">
      <w:pPr>
        <w:ind w:firstLine="567"/>
        <w:jc w:val="both"/>
        <w:rPr>
          <w:b/>
          <w:bCs/>
          <w:iCs/>
          <w:sz w:val="28"/>
          <w:szCs w:val="28"/>
        </w:rPr>
      </w:pPr>
      <w:r w:rsidRPr="0087722C">
        <w:rPr>
          <w:b/>
          <w:bCs/>
          <w:sz w:val="28"/>
          <w:szCs w:val="28"/>
        </w:rPr>
        <w:t>Условия возникновения и становления педагогического опыта</w:t>
      </w:r>
    </w:p>
    <w:p w:rsidR="00A30129" w:rsidRPr="0087722C" w:rsidRDefault="00A30129" w:rsidP="0087722C">
      <w:pPr>
        <w:ind w:firstLine="567"/>
        <w:jc w:val="both"/>
        <w:rPr>
          <w:sz w:val="28"/>
          <w:szCs w:val="28"/>
        </w:rPr>
      </w:pPr>
      <w:r w:rsidRPr="0087722C">
        <w:rPr>
          <w:i/>
          <w:iCs/>
          <w:sz w:val="28"/>
          <w:szCs w:val="28"/>
        </w:rPr>
        <w:t xml:space="preserve">«Если ученик в школе не научился сам ничего творить, то и в жизни он будет только подражать, копировать» (Л.Н. Толстой) </w:t>
      </w:r>
    </w:p>
    <w:p w:rsidR="00A30129" w:rsidRPr="0087722C" w:rsidRDefault="00A30129" w:rsidP="0087722C">
      <w:pPr>
        <w:ind w:firstLine="567"/>
        <w:jc w:val="both"/>
        <w:rPr>
          <w:sz w:val="28"/>
          <w:szCs w:val="28"/>
        </w:rPr>
      </w:pPr>
      <w:r w:rsidRPr="0087722C">
        <w:rPr>
          <w:bCs/>
          <w:iCs/>
          <w:sz w:val="28"/>
          <w:szCs w:val="28"/>
        </w:rPr>
        <w:t>Нельзя ребёнка научить чему – либо, нельзя развить его способности, если он сознательно и эмоционально не участвует в процессе обучения, воспитания. Поэтому в своей педагогической практике использую системно-</w:t>
      </w:r>
      <w:proofErr w:type="spellStart"/>
      <w:r w:rsidRPr="0087722C">
        <w:rPr>
          <w:bCs/>
          <w:iCs/>
          <w:sz w:val="28"/>
          <w:szCs w:val="28"/>
        </w:rPr>
        <w:t>деятельностный</w:t>
      </w:r>
      <w:proofErr w:type="spellEnd"/>
      <w:r w:rsidRPr="0087722C">
        <w:rPr>
          <w:bCs/>
          <w:iCs/>
          <w:sz w:val="28"/>
          <w:szCs w:val="28"/>
        </w:rPr>
        <w:t xml:space="preserve"> подход. </w:t>
      </w:r>
    </w:p>
    <w:p w:rsidR="00801A64" w:rsidRPr="0087722C" w:rsidRDefault="00A30129" w:rsidP="0087722C">
      <w:pPr>
        <w:ind w:firstLine="567"/>
        <w:jc w:val="both"/>
        <w:rPr>
          <w:sz w:val="28"/>
          <w:szCs w:val="28"/>
        </w:rPr>
      </w:pPr>
      <w:r w:rsidRPr="0087722C">
        <w:rPr>
          <w:bCs/>
          <w:iCs/>
          <w:sz w:val="28"/>
          <w:szCs w:val="28"/>
        </w:rPr>
        <w:t xml:space="preserve">Передо мной, как учителем, стоит задача не только научить, но и заинтересовать обучающихся, сделать так, чтобы детям нравилось то, что они делают. Формирование положительной мотивации – это залог успеха в познании. Включение школьников в учебно-познавательную деятельность по достижению целей обучения, повышения мотивации к изучаемому предмету реализую с помощью средств активизации, в качестве которых выступают, наряду с применением приемов и методов обучения, современные образовательные технологии. </w:t>
      </w:r>
    </w:p>
    <w:p w:rsidR="00370B99" w:rsidRPr="0087722C" w:rsidRDefault="00370B99" w:rsidP="0087722C">
      <w:pPr>
        <w:jc w:val="both"/>
        <w:rPr>
          <w:sz w:val="28"/>
          <w:szCs w:val="28"/>
        </w:rPr>
      </w:pPr>
      <w:proofErr w:type="gramStart"/>
      <w:r w:rsidRPr="0087722C">
        <w:rPr>
          <w:sz w:val="28"/>
          <w:szCs w:val="28"/>
        </w:rPr>
        <w:t>Первым вопросом</w:t>
      </w:r>
      <w:proofErr w:type="gramEnd"/>
      <w:r w:rsidRPr="0087722C">
        <w:rPr>
          <w:sz w:val="28"/>
          <w:szCs w:val="28"/>
        </w:rPr>
        <w:t xml:space="preserve"> который я хотел бы осветить в своем </w:t>
      </w:r>
      <w:r w:rsidR="00A76C7E">
        <w:rPr>
          <w:sz w:val="28"/>
          <w:szCs w:val="28"/>
        </w:rPr>
        <w:t>докладе</w:t>
      </w:r>
      <w:r w:rsidRPr="0087722C">
        <w:rPr>
          <w:sz w:val="28"/>
          <w:szCs w:val="28"/>
        </w:rPr>
        <w:t xml:space="preserve"> </w:t>
      </w:r>
      <w:r w:rsidR="00A76C7E">
        <w:rPr>
          <w:sz w:val="28"/>
          <w:szCs w:val="28"/>
        </w:rPr>
        <w:t>-</w:t>
      </w:r>
      <w:r w:rsidRPr="0087722C">
        <w:rPr>
          <w:sz w:val="28"/>
          <w:szCs w:val="28"/>
        </w:rPr>
        <w:t xml:space="preserve"> формирование у обучающихся функциональной грамотности.</w:t>
      </w:r>
    </w:p>
    <w:p w:rsidR="004C01C2" w:rsidRPr="0087722C" w:rsidRDefault="001B2D39" w:rsidP="0087722C">
      <w:pPr>
        <w:ind w:firstLine="708"/>
        <w:jc w:val="both"/>
        <w:rPr>
          <w:color w:val="333333"/>
          <w:sz w:val="28"/>
          <w:szCs w:val="28"/>
          <w:shd w:val="clear" w:color="auto" w:fill="F6F6F6"/>
        </w:rPr>
      </w:pPr>
      <w:r w:rsidRPr="0087722C">
        <w:rPr>
          <w:color w:val="333333"/>
          <w:sz w:val="28"/>
          <w:szCs w:val="28"/>
        </w:rPr>
        <w:t>Функциональная грамотность — это индикатор общественного благополучия. В ближайшем будущем функциональная грамотность станет показателем развитости цивилизации, государства, нации, социальной группы, отдельной личности.</w:t>
      </w:r>
      <w:r w:rsidR="0087722C" w:rsidRPr="0087722C">
        <w:rPr>
          <w:color w:val="333333"/>
          <w:sz w:val="28"/>
          <w:szCs w:val="28"/>
        </w:rPr>
        <w:t xml:space="preserve"> </w:t>
      </w:r>
      <w:r w:rsidRPr="0087722C">
        <w:rPr>
          <w:color w:val="333333"/>
          <w:sz w:val="28"/>
          <w:szCs w:val="28"/>
        </w:rPr>
        <w:t>Высокий уровень указывает на социокультурные достижения общества; низкий — предостережением возможного социального кризиса,</w:t>
      </w:r>
      <w:r w:rsidR="00CA49CA">
        <w:rPr>
          <w:color w:val="333333"/>
          <w:sz w:val="28"/>
          <w:szCs w:val="28"/>
        </w:rPr>
        <w:t xml:space="preserve"> </w:t>
      </w:r>
      <w:r w:rsidRPr="0087722C">
        <w:rPr>
          <w:color w:val="333333"/>
          <w:sz w:val="28"/>
          <w:szCs w:val="28"/>
        </w:rPr>
        <w:t>результатом которого могут быть:</w:t>
      </w:r>
      <w:r w:rsidR="0087722C" w:rsidRPr="0087722C">
        <w:rPr>
          <w:color w:val="333333"/>
          <w:sz w:val="28"/>
          <w:szCs w:val="28"/>
        </w:rPr>
        <w:t xml:space="preserve"> </w:t>
      </w:r>
      <w:r w:rsidRPr="0087722C">
        <w:rPr>
          <w:color w:val="333333"/>
          <w:sz w:val="28"/>
          <w:szCs w:val="28"/>
        </w:rPr>
        <w:t>низкая способность к социальной адаптации;</w:t>
      </w:r>
      <w:r w:rsidR="00CA49CA">
        <w:rPr>
          <w:color w:val="333333"/>
          <w:sz w:val="28"/>
          <w:szCs w:val="28"/>
        </w:rPr>
        <w:t xml:space="preserve"> </w:t>
      </w:r>
      <w:r w:rsidRPr="0087722C">
        <w:rPr>
          <w:color w:val="333333"/>
          <w:sz w:val="28"/>
          <w:szCs w:val="28"/>
        </w:rPr>
        <w:t>неумение выстраивать парадигму своих взаимоотношений в семье, в трудовом коллективе;</w:t>
      </w:r>
      <w:r w:rsidR="00CA49CA">
        <w:rPr>
          <w:color w:val="333333"/>
          <w:sz w:val="28"/>
          <w:szCs w:val="28"/>
        </w:rPr>
        <w:t xml:space="preserve"> </w:t>
      </w:r>
      <w:r w:rsidRPr="0087722C">
        <w:rPr>
          <w:color w:val="333333"/>
          <w:sz w:val="28"/>
          <w:szCs w:val="28"/>
        </w:rPr>
        <w:t>незнание сво</w:t>
      </w:r>
      <w:r w:rsidR="003D66FB" w:rsidRPr="0087722C">
        <w:rPr>
          <w:color w:val="333333"/>
          <w:sz w:val="28"/>
          <w:szCs w:val="28"/>
        </w:rPr>
        <w:t>их прав и обязанностей.</w:t>
      </w:r>
      <w:r w:rsidRPr="0087722C">
        <w:rPr>
          <w:color w:val="333333"/>
          <w:sz w:val="28"/>
          <w:szCs w:val="28"/>
        </w:rPr>
        <w:t xml:space="preserve"> Поэтому для школы возникает очень важная цель: подготовить не отдельных элитных учащихся к жизни, а обучи</w:t>
      </w:r>
      <w:r w:rsidR="003D66FB" w:rsidRPr="0087722C">
        <w:rPr>
          <w:color w:val="333333"/>
          <w:sz w:val="28"/>
          <w:szCs w:val="28"/>
        </w:rPr>
        <w:t>ть мобильную личность, способную</w:t>
      </w:r>
      <w:r w:rsidRPr="0087722C">
        <w:rPr>
          <w:color w:val="333333"/>
          <w:sz w:val="28"/>
          <w:szCs w:val="28"/>
        </w:rPr>
        <w:t xml:space="preserve"> при необходимости быстро менять профессию, осваивать новые социальные роли и функции, быть конкурентоспособным. Так особую актуальность приобретает исследование уровня функциональной грамотности учащихся, т. к. все эти функциональные навыки формируются именно в школе. </w:t>
      </w:r>
      <w:r w:rsidR="004C01C2" w:rsidRPr="0087722C">
        <w:rPr>
          <w:color w:val="333333"/>
          <w:sz w:val="28"/>
          <w:szCs w:val="28"/>
          <w:shd w:val="clear" w:color="auto" w:fill="F6F6F6"/>
        </w:rPr>
        <w:t xml:space="preserve">Исходя из вышесказанного следует что формирование функциональной грамотности у учащихся это неотъемлемая и </w:t>
      </w:r>
      <w:proofErr w:type="gramStart"/>
      <w:r w:rsidR="004C01C2" w:rsidRPr="0087722C">
        <w:rPr>
          <w:color w:val="333333"/>
          <w:sz w:val="28"/>
          <w:szCs w:val="28"/>
          <w:shd w:val="clear" w:color="auto" w:fill="F6F6F6"/>
        </w:rPr>
        <w:t>обязательная  составляющая</w:t>
      </w:r>
      <w:proofErr w:type="gramEnd"/>
      <w:r w:rsidR="004C01C2" w:rsidRPr="0087722C">
        <w:rPr>
          <w:color w:val="333333"/>
          <w:sz w:val="28"/>
          <w:szCs w:val="28"/>
          <w:shd w:val="clear" w:color="auto" w:fill="F6F6F6"/>
        </w:rPr>
        <w:t xml:space="preserve"> подготовки их к жизни в современном обществе, а где еще как не на уроках ОБЖ готовить детей к жизни?</w:t>
      </w:r>
    </w:p>
    <w:p w:rsidR="004C01C2" w:rsidRPr="0087722C" w:rsidRDefault="004C01C2" w:rsidP="0087722C">
      <w:pPr>
        <w:ind w:firstLine="708"/>
        <w:jc w:val="both"/>
        <w:rPr>
          <w:color w:val="333333"/>
          <w:sz w:val="28"/>
          <w:szCs w:val="28"/>
          <w:shd w:val="clear" w:color="auto" w:fill="F6F6F6"/>
        </w:rPr>
      </w:pPr>
    </w:p>
    <w:p w:rsidR="0036109C" w:rsidRPr="0087722C" w:rsidRDefault="004C01C2" w:rsidP="0087722C">
      <w:pPr>
        <w:ind w:firstLine="708"/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>На уроках ОБЖ мы имеем возможность формировать у учащихся все составля</w:t>
      </w:r>
      <w:r w:rsidR="0036109C" w:rsidRPr="0087722C">
        <w:rPr>
          <w:color w:val="333333"/>
          <w:sz w:val="28"/>
          <w:szCs w:val="28"/>
        </w:rPr>
        <w:t xml:space="preserve">ющие функциональной грамотности, некоторым ее составляющим отводятся целые раздели в учебной программе. </w:t>
      </w:r>
      <w:r w:rsidRPr="0087722C">
        <w:rPr>
          <w:color w:val="333333"/>
          <w:sz w:val="28"/>
          <w:szCs w:val="28"/>
        </w:rPr>
        <w:t xml:space="preserve"> И ребенок, понимая, что </w:t>
      </w:r>
      <w:r w:rsidR="0036109C" w:rsidRPr="0087722C">
        <w:rPr>
          <w:color w:val="333333"/>
          <w:sz w:val="28"/>
          <w:szCs w:val="28"/>
        </w:rPr>
        <w:t>от развития у него той или иной</w:t>
      </w:r>
      <w:r w:rsidRPr="0087722C">
        <w:rPr>
          <w:color w:val="333333"/>
          <w:sz w:val="28"/>
          <w:szCs w:val="28"/>
        </w:rPr>
        <w:t xml:space="preserve"> ее составляющей зависит жизнь его и его близких активи</w:t>
      </w:r>
      <w:r w:rsidR="0036109C" w:rsidRPr="0087722C">
        <w:rPr>
          <w:color w:val="333333"/>
          <w:sz w:val="28"/>
          <w:szCs w:val="28"/>
        </w:rPr>
        <w:t>зи</w:t>
      </w:r>
      <w:r w:rsidRPr="0087722C">
        <w:rPr>
          <w:color w:val="333333"/>
          <w:sz w:val="28"/>
          <w:szCs w:val="28"/>
        </w:rPr>
        <w:t>руется и начинает работать более активно и плодотворно.</w:t>
      </w:r>
    </w:p>
    <w:p w:rsidR="0022071B" w:rsidRPr="0087722C" w:rsidRDefault="00190E28" w:rsidP="0087722C">
      <w:pPr>
        <w:ind w:firstLine="708"/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>Для наглядности приведу</w:t>
      </w:r>
      <w:r w:rsidR="0036109C" w:rsidRPr="0087722C">
        <w:rPr>
          <w:color w:val="333333"/>
          <w:sz w:val="28"/>
          <w:szCs w:val="28"/>
        </w:rPr>
        <w:t xml:space="preserve"> пример развития читательской грамотности. </w:t>
      </w:r>
      <w:r w:rsidR="0022071B" w:rsidRPr="0087722C">
        <w:rPr>
          <w:color w:val="333333"/>
          <w:sz w:val="28"/>
          <w:szCs w:val="28"/>
        </w:rPr>
        <w:t xml:space="preserve">Для этого рассмотрим </w:t>
      </w:r>
      <w:proofErr w:type="gramStart"/>
      <w:r w:rsidR="0022071B" w:rsidRPr="0087722C">
        <w:rPr>
          <w:color w:val="333333"/>
          <w:sz w:val="28"/>
          <w:szCs w:val="28"/>
        </w:rPr>
        <w:t>следующую задачу</w:t>
      </w:r>
      <w:proofErr w:type="gramEnd"/>
      <w:r w:rsidR="0022071B" w:rsidRPr="0087722C">
        <w:rPr>
          <w:color w:val="333333"/>
          <w:sz w:val="28"/>
          <w:szCs w:val="28"/>
        </w:rPr>
        <w:t xml:space="preserve"> которую я предлагаю учащимся решить на уроке.</w:t>
      </w:r>
    </w:p>
    <w:p w:rsidR="0022071B" w:rsidRPr="0087722C" w:rsidRDefault="0022071B" w:rsidP="0087722C">
      <w:pPr>
        <w:ind w:firstLine="708"/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 xml:space="preserve">Во время купания в водоеме Ваш товарищ решил нырнуть в воду с возвышающегося над ней пня. Когда он вынырнул, сразу пожаловался на резкую боль бедре. После того как вы помогли товарищу выйти на берег и провели первичный осмотр, вы обнаружили что в верхней части бедра у него торчит обломок палки, </w:t>
      </w:r>
      <w:r w:rsidRPr="0087722C">
        <w:rPr>
          <w:color w:val="333333"/>
          <w:sz w:val="28"/>
          <w:szCs w:val="28"/>
        </w:rPr>
        <w:lastRenderedPageBreak/>
        <w:t xml:space="preserve">кровотечение отсутствует. Распишите алгоритм оказания первой помощи в данной ситуации. </w:t>
      </w:r>
    </w:p>
    <w:p w:rsidR="0022071B" w:rsidRPr="0087722C" w:rsidRDefault="0022071B" w:rsidP="0087722C">
      <w:pPr>
        <w:ind w:firstLine="708"/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>При решении данной задачи учащиеся, у которых не сформирована читательская грамотность обычно допускают следующие ошибки:</w:t>
      </w:r>
    </w:p>
    <w:p w:rsidR="0022071B" w:rsidRPr="0087722C" w:rsidRDefault="0022071B" w:rsidP="0087722C">
      <w:pPr>
        <w:pStyle w:val="a5"/>
        <w:numPr>
          <w:ilvl w:val="0"/>
          <w:numId w:val="8"/>
        </w:numPr>
        <w:jc w:val="both"/>
        <w:rPr>
          <w:rFonts w:ascii="Times New Roman" w:hAnsi="Times New Roman"/>
          <w:color w:val="333333"/>
          <w:sz w:val="28"/>
          <w:szCs w:val="28"/>
        </w:rPr>
      </w:pPr>
      <w:r w:rsidRPr="0087722C">
        <w:rPr>
          <w:rFonts w:ascii="Times New Roman" w:hAnsi="Times New Roman"/>
          <w:color w:val="333333"/>
          <w:sz w:val="28"/>
          <w:szCs w:val="28"/>
        </w:rPr>
        <w:t>Начинают пр</w:t>
      </w:r>
      <w:r w:rsidR="00891393" w:rsidRPr="0087722C">
        <w:rPr>
          <w:rFonts w:ascii="Times New Roman" w:hAnsi="Times New Roman"/>
          <w:color w:val="333333"/>
          <w:sz w:val="28"/>
          <w:szCs w:val="28"/>
        </w:rPr>
        <w:t>иводить пострадавшего в чувства.</w:t>
      </w:r>
    </w:p>
    <w:p w:rsidR="00891393" w:rsidRPr="0087722C" w:rsidRDefault="00891393" w:rsidP="0087722C">
      <w:pPr>
        <w:pStyle w:val="a5"/>
        <w:numPr>
          <w:ilvl w:val="0"/>
          <w:numId w:val="8"/>
        </w:numPr>
        <w:jc w:val="both"/>
        <w:rPr>
          <w:rFonts w:ascii="Times New Roman" w:hAnsi="Times New Roman"/>
          <w:color w:val="333333"/>
          <w:sz w:val="28"/>
          <w:szCs w:val="28"/>
        </w:rPr>
      </w:pPr>
      <w:r w:rsidRPr="0087722C">
        <w:rPr>
          <w:rFonts w:ascii="Times New Roman" w:hAnsi="Times New Roman"/>
          <w:color w:val="333333"/>
          <w:sz w:val="28"/>
          <w:szCs w:val="28"/>
        </w:rPr>
        <w:t>Проводить СЛР.</w:t>
      </w:r>
    </w:p>
    <w:p w:rsidR="0022071B" w:rsidRPr="0087722C" w:rsidRDefault="00891393" w:rsidP="0087722C">
      <w:pPr>
        <w:pStyle w:val="a5"/>
        <w:numPr>
          <w:ilvl w:val="0"/>
          <w:numId w:val="8"/>
        </w:numPr>
        <w:jc w:val="both"/>
        <w:rPr>
          <w:rFonts w:ascii="Times New Roman" w:hAnsi="Times New Roman"/>
          <w:color w:val="333333"/>
          <w:sz w:val="28"/>
          <w:szCs w:val="28"/>
        </w:rPr>
      </w:pPr>
      <w:r w:rsidRPr="0087722C">
        <w:rPr>
          <w:rFonts w:ascii="Times New Roman" w:hAnsi="Times New Roman"/>
          <w:color w:val="333333"/>
          <w:sz w:val="28"/>
          <w:szCs w:val="28"/>
        </w:rPr>
        <w:t>Накладывают жгут выше места ранения.</w:t>
      </w:r>
    </w:p>
    <w:p w:rsidR="00891393" w:rsidRPr="0087722C" w:rsidRDefault="00891393" w:rsidP="0087722C">
      <w:pPr>
        <w:pStyle w:val="a5"/>
        <w:numPr>
          <w:ilvl w:val="0"/>
          <w:numId w:val="8"/>
        </w:numPr>
        <w:jc w:val="both"/>
        <w:rPr>
          <w:rFonts w:ascii="Times New Roman" w:hAnsi="Times New Roman"/>
          <w:color w:val="333333"/>
          <w:sz w:val="28"/>
          <w:szCs w:val="28"/>
        </w:rPr>
      </w:pPr>
      <w:r w:rsidRPr="0087722C">
        <w:rPr>
          <w:rFonts w:ascii="Times New Roman" w:hAnsi="Times New Roman"/>
          <w:color w:val="333333"/>
          <w:sz w:val="28"/>
          <w:szCs w:val="28"/>
        </w:rPr>
        <w:t>Извлекают инородное тело из ноги.</w:t>
      </w:r>
    </w:p>
    <w:p w:rsidR="00190E28" w:rsidRPr="0087722C" w:rsidRDefault="00891393" w:rsidP="0087722C">
      <w:pPr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 xml:space="preserve">И когда после разбора ошибок учащиеся понимают, что практически все вышеперечисленные действия могут привести либо к летальному исходу, либо к ампутации конечности. Они </w:t>
      </w:r>
      <w:proofErr w:type="gramStart"/>
      <w:r w:rsidRPr="0087722C">
        <w:rPr>
          <w:color w:val="333333"/>
          <w:sz w:val="28"/>
          <w:szCs w:val="28"/>
        </w:rPr>
        <w:t>начинаю</w:t>
      </w:r>
      <w:proofErr w:type="gramEnd"/>
      <w:r w:rsidRPr="0087722C">
        <w:rPr>
          <w:color w:val="333333"/>
          <w:sz w:val="28"/>
          <w:szCs w:val="28"/>
        </w:rPr>
        <w:t xml:space="preserve"> более вдумчиво вчитываться в текст и стараются получить из него максимум полезной информации. </w:t>
      </w:r>
    </w:p>
    <w:p w:rsidR="00877EB2" w:rsidRPr="0087722C" w:rsidRDefault="00190E28" w:rsidP="0087722C">
      <w:pPr>
        <w:ind w:firstLine="567"/>
        <w:jc w:val="both"/>
        <w:rPr>
          <w:b/>
          <w:sz w:val="28"/>
          <w:szCs w:val="28"/>
        </w:rPr>
      </w:pPr>
      <w:r w:rsidRPr="0087722C">
        <w:rPr>
          <w:color w:val="333333"/>
          <w:sz w:val="28"/>
          <w:szCs w:val="28"/>
        </w:rPr>
        <w:t xml:space="preserve">Обязательным условием при реализации курса ОБЖ является формирование грамотности поведения в ЧС. На мой взгляд </w:t>
      </w:r>
      <w:r w:rsidR="00877EB2" w:rsidRPr="0087722C">
        <w:rPr>
          <w:color w:val="333333"/>
          <w:sz w:val="28"/>
          <w:szCs w:val="28"/>
        </w:rPr>
        <w:t xml:space="preserve">наиболее эффективно получается ее реализовывать используя в </w:t>
      </w:r>
      <w:proofErr w:type="gramStart"/>
      <w:r w:rsidR="00877EB2" w:rsidRPr="0087722C">
        <w:rPr>
          <w:color w:val="333333"/>
          <w:sz w:val="28"/>
          <w:szCs w:val="28"/>
        </w:rPr>
        <w:t xml:space="preserve">работе </w:t>
      </w:r>
      <w:r w:rsidRPr="0087722C">
        <w:rPr>
          <w:color w:val="333333"/>
          <w:sz w:val="28"/>
          <w:szCs w:val="28"/>
        </w:rPr>
        <w:t xml:space="preserve"> </w:t>
      </w:r>
      <w:r w:rsidR="00A76C7E">
        <w:rPr>
          <w:color w:val="333333"/>
          <w:sz w:val="28"/>
          <w:szCs w:val="28"/>
        </w:rPr>
        <w:t>и</w:t>
      </w:r>
      <w:r w:rsidR="00877EB2" w:rsidRPr="00A76C7E">
        <w:rPr>
          <w:bCs/>
          <w:sz w:val="28"/>
          <w:szCs w:val="28"/>
        </w:rPr>
        <w:t>гровые</w:t>
      </w:r>
      <w:proofErr w:type="gramEnd"/>
      <w:r w:rsidR="00877EB2" w:rsidRPr="00A76C7E">
        <w:rPr>
          <w:bCs/>
          <w:sz w:val="28"/>
          <w:szCs w:val="28"/>
        </w:rPr>
        <w:t xml:space="preserve"> технологии</w:t>
      </w:r>
      <w:r w:rsidR="00877EB2" w:rsidRPr="0087722C">
        <w:rPr>
          <w:b/>
          <w:sz w:val="28"/>
          <w:szCs w:val="28"/>
        </w:rPr>
        <w:t xml:space="preserve"> </w:t>
      </w:r>
    </w:p>
    <w:p w:rsidR="00877EB2" w:rsidRPr="0087722C" w:rsidRDefault="00877EB2" w:rsidP="0087722C">
      <w:pPr>
        <w:ind w:firstLine="567"/>
        <w:jc w:val="both"/>
        <w:rPr>
          <w:bCs/>
          <w:iCs/>
          <w:sz w:val="28"/>
          <w:szCs w:val="28"/>
        </w:rPr>
      </w:pPr>
      <w:bookmarkStart w:id="0" w:name="_GoBack"/>
      <w:r w:rsidRPr="00A76C7E">
        <w:rPr>
          <w:b/>
          <w:bCs/>
          <w:iCs/>
          <w:sz w:val="28"/>
          <w:szCs w:val="28"/>
        </w:rPr>
        <w:t>Игровые технологии</w:t>
      </w:r>
      <w:r w:rsidRPr="0087722C">
        <w:rPr>
          <w:bCs/>
          <w:iCs/>
          <w:sz w:val="28"/>
          <w:szCs w:val="28"/>
        </w:rPr>
        <w:t xml:space="preserve"> </w:t>
      </w:r>
      <w:bookmarkEnd w:id="0"/>
      <w:r w:rsidRPr="0087722C">
        <w:rPr>
          <w:bCs/>
          <w:iCs/>
          <w:sz w:val="28"/>
          <w:szCs w:val="28"/>
        </w:rPr>
        <w:t>являются составной частью педагогических технологий, одной из уникальных форм обучения, которая позволяет сделать интересными и увлекательными не только работу учащихся на творческо-поисковом уровне, но и будничные шаги по изучению учебных предметов.</w:t>
      </w:r>
    </w:p>
    <w:p w:rsidR="00877EB2" w:rsidRPr="0087722C" w:rsidRDefault="00877EB2" w:rsidP="0087722C">
      <w:pPr>
        <w:ind w:firstLine="567"/>
        <w:jc w:val="both"/>
        <w:rPr>
          <w:sz w:val="28"/>
          <w:szCs w:val="28"/>
        </w:rPr>
      </w:pPr>
      <w:r w:rsidRPr="0087722C">
        <w:rPr>
          <w:bCs/>
          <w:iCs/>
          <w:sz w:val="28"/>
          <w:szCs w:val="28"/>
        </w:rPr>
        <w:t xml:space="preserve">Делая ставку на активизацию и интенсификацию учебного процесса, игровую деятельность я использую в следующих случаях: </w:t>
      </w:r>
    </w:p>
    <w:p w:rsidR="00877EB2" w:rsidRPr="0087722C" w:rsidRDefault="00877EB2" w:rsidP="0087722C">
      <w:pPr>
        <w:jc w:val="both"/>
        <w:rPr>
          <w:sz w:val="28"/>
          <w:szCs w:val="28"/>
        </w:rPr>
      </w:pPr>
      <w:r w:rsidRPr="0087722C">
        <w:rPr>
          <w:bCs/>
          <w:iCs/>
          <w:sz w:val="28"/>
          <w:szCs w:val="28"/>
        </w:rPr>
        <w:t xml:space="preserve">  - в качестве самостоятельных технологий для освоения понятия, темы и даже раздела учебного предмета;</w:t>
      </w:r>
    </w:p>
    <w:p w:rsidR="00877EB2" w:rsidRPr="0087722C" w:rsidRDefault="00877EB2" w:rsidP="0087722C">
      <w:pPr>
        <w:jc w:val="both"/>
        <w:rPr>
          <w:sz w:val="28"/>
          <w:szCs w:val="28"/>
        </w:rPr>
      </w:pPr>
      <w:r w:rsidRPr="0087722C">
        <w:rPr>
          <w:bCs/>
          <w:iCs/>
          <w:sz w:val="28"/>
          <w:szCs w:val="28"/>
        </w:rPr>
        <w:t xml:space="preserve">  - как элементы более обширной технологии;</w:t>
      </w:r>
    </w:p>
    <w:p w:rsidR="00190E28" w:rsidRPr="0087722C" w:rsidRDefault="00877EB2" w:rsidP="0087722C">
      <w:pPr>
        <w:jc w:val="both"/>
        <w:rPr>
          <w:bCs/>
          <w:iCs/>
          <w:sz w:val="28"/>
          <w:szCs w:val="28"/>
        </w:rPr>
      </w:pPr>
      <w:r w:rsidRPr="0087722C">
        <w:rPr>
          <w:bCs/>
          <w:iCs/>
          <w:sz w:val="28"/>
          <w:szCs w:val="28"/>
        </w:rPr>
        <w:t xml:space="preserve"> - в качестве урока и его части (введения, объяснения, зак</w:t>
      </w:r>
      <w:r w:rsidR="0087722C">
        <w:rPr>
          <w:bCs/>
          <w:iCs/>
          <w:sz w:val="28"/>
          <w:szCs w:val="28"/>
        </w:rPr>
        <w:t>репления, упражнения, контроля)</w:t>
      </w:r>
    </w:p>
    <w:p w:rsidR="00451BB6" w:rsidRPr="0087722C" w:rsidRDefault="00877EB2" w:rsidP="0087722C">
      <w:pPr>
        <w:ind w:firstLine="708"/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>Про развитие функциональной грамотности на уроках ОБЖ можно говорить еще очень долго, но мне хотелось бы затронуть еще одну актуальную тему! Это реализация национального проекта «Образование»</w:t>
      </w:r>
      <w:r w:rsidR="00451BB6" w:rsidRPr="0087722C">
        <w:rPr>
          <w:color w:val="333333"/>
          <w:sz w:val="28"/>
          <w:szCs w:val="28"/>
        </w:rPr>
        <w:t xml:space="preserve">, а именно таких его составляющих </w:t>
      </w:r>
      <w:proofErr w:type="gramStart"/>
      <w:r w:rsidR="00451BB6" w:rsidRPr="0087722C">
        <w:rPr>
          <w:color w:val="333333"/>
          <w:sz w:val="28"/>
          <w:szCs w:val="28"/>
        </w:rPr>
        <w:t>как :</w:t>
      </w:r>
      <w:proofErr w:type="gramEnd"/>
      <w:r w:rsidR="00451BB6" w:rsidRPr="0087722C">
        <w:rPr>
          <w:color w:val="333333"/>
          <w:sz w:val="28"/>
          <w:szCs w:val="28"/>
        </w:rPr>
        <w:t xml:space="preserve"> «Успех каждого ребенка», «Помощь семьям, имеющим детей»</w:t>
      </w:r>
      <w:r w:rsidR="008F35F4" w:rsidRPr="0087722C">
        <w:rPr>
          <w:color w:val="333333"/>
          <w:sz w:val="28"/>
          <w:szCs w:val="28"/>
        </w:rPr>
        <w:t>.</w:t>
      </w:r>
    </w:p>
    <w:p w:rsidR="00451BB6" w:rsidRPr="0087722C" w:rsidRDefault="0087722C" w:rsidP="0087722C">
      <w:pPr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 xml:space="preserve"> </w:t>
      </w:r>
      <w:r w:rsidR="00451BB6" w:rsidRPr="0087722C">
        <w:rPr>
          <w:color w:val="333333"/>
          <w:sz w:val="28"/>
          <w:szCs w:val="28"/>
        </w:rPr>
        <w:t>«Успех каждого ребенка»</w:t>
      </w:r>
    </w:p>
    <w:p w:rsidR="008F35F4" w:rsidRPr="0087722C" w:rsidRDefault="00451BB6" w:rsidP="0087722C">
      <w:pPr>
        <w:ind w:firstLine="708"/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>Ни для кого не секрет что все дети разные, у всех разные наклонности к учебе, разная мотивация. Особенно ярко эта разница начинает проявляться в подростковый период, 7,8 классы, когда учащиеся у которых не получается проявить себя в учебе начинаю плохо вести себя на уроках</w:t>
      </w:r>
      <w:r w:rsidR="00114435" w:rsidRPr="0087722C">
        <w:rPr>
          <w:color w:val="333333"/>
          <w:sz w:val="28"/>
          <w:szCs w:val="28"/>
        </w:rPr>
        <w:t>, задирать одноклассников, мешать образовательному процессу. Как же помочь им в этот непростой период жизни? Необходимо создать для них «Ситуацию успеха». И самым подходящим на мой взгляд для этого является проведение общешкольных соревнований, таких как «Юный пожарный», «Юный турист</w:t>
      </w:r>
      <w:proofErr w:type="gramStart"/>
      <w:r w:rsidR="00114435" w:rsidRPr="0087722C">
        <w:rPr>
          <w:color w:val="333333"/>
          <w:sz w:val="28"/>
          <w:szCs w:val="28"/>
        </w:rPr>
        <w:t>»,  «</w:t>
      </w:r>
      <w:proofErr w:type="gramEnd"/>
      <w:r w:rsidR="00114435" w:rsidRPr="0087722C">
        <w:rPr>
          <w:color w:val="333333"/>
          <w:sz w:val="28"/>
          <w:szCs w:val="28"/>
        </w:rPr>
        <w:t>Зарница»,  «Смотр строя и песни» и многие другие. В ходе подготовки к соревнованиям и участия в них детский коллектив сплачивается, зачастую на место лидера выходят учащиеся не проявляющие успехов в учебе. После проведения школьных э</w:t>
      </w:r>
      <w:r w:rsidR="001E7C3E" w:rsidRPr="0087722C">
        <w:rPr>
          <w:color w:val="333333"/>
          <w:sz w:val="28"/>
          <w:szCs w:val="28"/>
        </w:rPr>
        <w:t xml:space="preserve">тапов, формируются команды для участия </w:t>
      </w:r>
      <w:proofErr w:type="gramStart"/>
      <w:r w:rsidR="001E7C3E" w:rsidRPr="0087722C">
        <w:rPr>
          <w:color w:val="333333"/>
          <w:sz w:val="28"/>
          <w:szCs w:val="28"/>
        </w:rPr>
        <w:t>в районных и областных соревнований</w:t>
      </w:r>
      <w:proofErr w:type="gramEnd"/>
      <w:r w:rsidR="001E7C3E" w:rsidRPr="0087722C">
        <w:rPr>
          <w:color w:val="333333"/>
          <w:sz w:val="28"/>
          <w:szCs w:val="28"/>
        </w:rPr>
        <w:t xml:space="preserve">. Занимая призовые места различного уровня, и таким образом попав в «Ситуацию успеха», ребенок уже не хочет из нее выходить и как следствие начинает подтягивать сначала свое поведение на уроках, а за тем учебные достижения. </w:t>
      </w:r>
    </w:p>
    <w:p w:rsidR="001E7C3E" w:rsidRPr="0087722C" w:rsidRDefault="0087722C" w:rsidP="0087722C">
      <w:pPr>
        <w:ind w:firstLine="708"/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 xml:space="preserve"> </w:t>
      </w:r>
      <w:r w:rsidR="001E7C3E" w:rsidRPr="0087722C">
        <w:rPr>
          <w:color w:val="333333"/>
          <w:sz w:val="28"/>
          <w:szCs w:val="28"/>
        </w:rPr>
        <w:t>«Помощь семьям, имеющим детей»</w:t>
      </w:r>
    </w:p>
    <w:p w:rsidR="004C01C2" w:rsidRPr="0087722C" w:rsidRDefault="001E7C3E" w:rsidP="0087722C">
      <w:pPr>
        <w:ind w:firstLine="708"/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lastRenderedPageBreak/>
        <w:t xml:space="preserve">Одной из причин возникновения проблем в семейных отношениях является отсутствие общих дел и интересов между членами семьи. Не так давно, такой проблемы в сельской местности остро не стояло, членов семьи объединял труд на земле. Но время не стоит на месте, родители многих детей вынуждены ездить на заработки в город, </w:t>
      </w:r>
      <w:r w:rsidR="008F35F4" w:rsidRPr="0087722C">
        <w:rPr>
          <w:color w:val="333333"/>
          <w:sz w:val="28"/>
          <w:szCs w:val="28"/>
        </w:rPr>
        <w:t xml:space="preserve">домой приезжают уставшие. Дети поглощены </w:t>
      </w:r>
      <w:proofErr w:type="gramStart"/>
      <w:r w:rsidR="008F35F4" w:rsidRPr="0087722C">
        <w:rPr>
          <w:color w:val="333333"/>
          <w:sz w:val="28"/>
          <w:szCs w:val="28"/>
        </w:rPr>
        <w:t>социальными сетями</w:t>
      </w:r>
      <w:proofErr w:type="gramEnd"/>
      <w:r w:rsidR="008F35F4" w:rsidRPr="0087722C">
        <w:rPr>
          <w:color w:val="333333"/>
          <w:sz w:val="28"/>
          <w:szCs w:val="28"/>
        </w:rPr>
        <w:t xml:space="preserve"> в которых взамен родителям находят себе ложных идолов.  И мы можем если не решить эту проблему, то дать ей толчок, проводя совместные мероприятия для родителей и детей, знакомя родителей с интересами их детей, позволяя продемонстрировать им, что их Папы и Мамы достойны подражания, гораздо больше, чем дяди и тети из интернета.  На реализацию этого проекта направлены такие мероприятия как «Семейные </w:t>
      </w:r>
      <w:proofErr w:type="spellStart"/>
      <w:r w:rsidR="008F35F4" w:rsidRPr="0087722C">
        <w:rPr>
          <w:color w:val="333333"/>
          <w:sz w:val="28"/>
          <w:szCs w:val="28"/>
        </w:rPr>
        <w:t>мультигонки</w:t>
      </w:r>
      <w:proofErr w:type="spellEnd"/>
      <w:r w:rsidR="008F35F4" w:rsidRPr="0087722C">
        <w:rPr>
          <w:color w:val="333333"/>
          <w:sz w:val="28"/>
          <w:szCs w:val="28"/>
        </w:rPr>
        <w:t>», «Папа, Мама, Я – туристическая семья», «Мы с Папой КОМАНДА»</w:t>
      </w:r>
    </w:p>
    <w:p w:rsidR="005C3D68" w:rsidRPr="0087722C" w:rsidRDefault="008F35F4" w:rsidP="0087722C">
      <w:pPr>
        <w:jc w:val="both"/>
        <w:rPr>
          <w:color w:val="333333"/>
          <w:sz w:val="28"/>
          <w:szCs w:val="28"/>
        </w:rPr>
      </w:pPr>
      <w:r w:rsidRPr="0087722C">
        <w:rPr>
          <w:color w:val="333333"/>
          <w:sz w:val="28"/>
          <w:szCs w:val="28"/>
        </w:rPr>
        <w:tab/>
        <w:t xml:space="preserve">Результативность такого подхода к ведению образовательной и внеурочной деятельности подтверждается многочисленными победами на различных соревнованиях </w:t>
      </w:r>
      <w:r w:rsidR="005C3D68" w:rsidRPr="0087722C">
        <w:rPr>
          <w:color w:val="333333"/>
          <w:sz w:val="28"/>
          <w:szCs w:val="28"/>
        </w:rPr>
        <w:t xml:space="preserve"> районного и </w:t>
      </w:r>
      <w:r w:rsidRPr="0087722C">
        <w:rPr>
          <w:color w:val="333333"/>
          <w:sz w:val="28"/>
          <w:szCs w:val="28"/>
        </w:rPr>
        <w:t xml:space="preserve">областного уровня. </w:t>
      </w:r>
      <w:r w:rsidR="005C3D68" w:rsidRPr="0087722C">
        <w:rPr>
          <w:color w:val="333333"/>
          <w:sz w:val="28"/>
          <w:szCs w:val="28"/>
        </w:rPr>
        <w:t xml:space="preserve">Наличием призеров школьного и окружного этапов олимпиады школьников по ОБЖ. </w:t>
      </w:r>
    </w:p>
    <w:p w:rsidR="00485BB1" w:rsidRPr="0087722C" w:rsidRDefault="005C3D68" w:rsidP="0087722C">
      <w:pPr>
        <w:ind w:firstLine="567"/>
        <w:jc w:val="both"/>
        <w:rPr>
          <w:b/>
          <w:sz w:val="28"/>
          <w:szCs w:val="28"/>
        </w:rPr>
      </w:pPr>
      <w:r w:rsidRPr="0087722C">
        <w:rPr>
          <w:bCs/>
          <w:iCs/>
          <w:sz w:val="28"/>
          <w:szCs w:val="28"/>
        </w:rPr>
        <w:t>Изложенные образовательные технологии позволяют мне развивать и поддерживать интерес к процессу обучения, достигать положительных результатов в обучении и внеурочной деятельности, а также создавать благоприятный психологический климат в классе, поставить каждого ученика в ситуацию успеха, в полной мере раскрыть его способности, избежать перегрузки при подготовке домашнего задания и на уроке.</w:t>
      </w:r>
      <w:r w:rsidR="001B2D39" w:rsidRPr="0087722C">
        <w:rPr>
          <w:color w:val="333333"/>
          <w:sz w:val="28"/>
          <w:szCs w:val="28"/>
        </w:rPr>
        <w:br/>
      </w:r>
    </w:p>
    <w:sectPr w:rsidR="00485BB1" w:rsidRPr="0087722C" w:rsidSect="003634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A0BBB"/>
    <w:multiLevelType w:val="hybridMultilevel"/>
    <w:tmpl w:val="61E4E0E2"/>
    <w:lvl w:ilvl="0" w:tplc="F4AE66C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0278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52D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0E81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291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CC7A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1401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7445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E2D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774A4"/>
    <w:multiLevelType w:val="hybridMultilevel"/>
    <w:tmpl w:val="034E3A14"/>
    <w:lvl w:ilvl="0" w:tplc="9B243A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5E8F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A641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1032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5E3E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4CF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8478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04D7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D62A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577AC"/>
    <w:multiLevelType w:val="hybridMultilevel"/>
    <w:tmpl w:val="B3EAA86A"/>
    <w:lvl w:ilvl="0" w:tplc="9FB0CA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FAB0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203B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F043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A24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4A94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8891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38D7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7400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3907F86"/>
    <w:multiLevelType w:val="hybridMultilevel"/>
    <w:tmpl w:val="249AA08C"/>
    <w:lvl w:ilvl="0" w:tplc="A8BA67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9CC4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E62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0E8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0C4F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DE02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EA8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902D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A8CA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0AE120B"/>
    <w:multiLevelType w:val="hybridMultilevel"/>
    <w:tmpl w:val="B2DC52A8"/>
    <w:lvl w:ilvl="0" w:tplc="829E7C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96DE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EA86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FC7E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CC15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2A89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087B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F4B6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F465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50B73"/>
    <w:multiLevelType w:val="hybridMultilevel"/>
    <w:tmpl w:val="E4BEFB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68A37619"/>
    <w:multiLevelType w:val="hybridMultilevel"/>
    <w:tmpl w:val="F5349080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7" w15:restartNumberingAfterBreak="0">
    <w:nsid w:val="7E17178D"/>
    <w:multiLevelType w:val="hybridMultilevel"/>
    <w:tmpl w:val="624C60AA"/>
    <w:lvl w:ilvl="0" w:tplc="BE8C75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18ED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A289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2E4F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F0E8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0696C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FEBB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B281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BC922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074E0"/>
    <w:rsid w:val="00022DEF"/>
    <w:rsid w:val="000F5948"/>
    <w:rsid w:val="00114435"/>
    <w:rsid w:val="00171B8C"/>
    <w:rsid w:val="00190E28"/>
    <w:rsid w:val="001B2D39"/>
    <w:rsid w:val="001E7C3E"/>
    <w:rsid w:val="0022071B"/>
    <w:rsid w:val="00232096"/>
    <w:rsid w:val="00295960"/>
    <w:rsid w:val="002D55BF"/>
    <w:rsid w:val="0030130A"/>
    <w:rsid w:val="00330F9E"/>
    <w:rsid w:val="0036109C"/>
    <w:rsid w:val="003634BE"/>
    <w:rsid w:val="00370B99"/>
    <w:rsid w:val="00385B99"/>
    <w:rsid w:val="003D66FB"/>
    <w:rsid w:val="004074E0"/>
    <w:rsid w:val="004122B4"/>
    <w:rsid w:val="00451546"/>
    <w:rsid w:val="00451BB6"/>
    <w:rsid w:val="00485BB1"/>
    <w:rsid w:val="004C01C2"/>
    <w:rsid w:val="005C3D68"/>
    <w:rsid w:val="00766CEC"/>
    <w:rsid w:val="007B234D"/>
    <w:rsid w:val="007D64A8"/>
    <w:rsid w:val="00801A64"/>
    <w:rsid w:val="0087722C"/>
    <w:rsid w:val="00877EB2"/>
    <w:rsid w:val="00891393"/>
    <w:rsid w:val="008F35F4"/>
    <w:rsid w:val="009C1D06"/>
    <w:rsid w:val="00A30129"/>
    <w:rsid w:val="00A63B08"/>
    <w:rsid w:val="00A76C7E"/>
    <w:rsid w:val="00A936F2"/>
    <w:rsid w:val="00BD7ECB"/>
    <w:rsid w:val="00CA49CA"/>
    <w:rsid w:val="00CE7D99"/>
    <w:rsid w:val="00D1716E"/>
    <w:rsid w:val="00D2115C"/>
    <w:rsid w:val="00E52BC2"/>
    <w:rsid w:val="00E90437"/>
    <w:rsid w:val="00F9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9AF21C-58EB-42A3-9EAC-F3344C12D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 Unicode MS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9233D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F9233D"/>
    <w:rPr>
      <w:rFonts w:eastAsiaTheme="minorEastAsia"/>
      <w:lang w:eastAsia="ru-RU"/>
    </w:rPr>
  </w:style>
  <w:style w:type="paragraph" w:styleId="a5">
    <w:name w:val="List Paragraph"/>
    <w:basedOn w:val="a"/>
    <w:link w:val="a6"/>
    <w:uiPriority w:val="34"/>
    <w:qFormat/>
    <w:rsid w:val="00F9233D"/>
    <w:pPr>
      <w:widowControl w:val="0"/>
      <w:autoSpaceDE w:val="0"/>
      <w:autoSpaceDN w:val="0"/>
      <w:adjustRightInd w:val="0"/>
      <w:ind w:left="720"/>
      <w:contextualSpacing/>
    </w:pPr>
    <w:rPr>
      <w:rFonts w:ascii="Microsoft Sans Serif" w:hAnsi="Microsoft Sans Serif"/>
    </w:rPr>
  </w:style>
  <w:style w:type="character" w:customStyle="1" w:styleId="a6">
    <w:name w:val="Абзац списка Знак"/>
    <w:link w:val="a5"/>
    <w:uiPriority w:val="34"/>
    <w:locked/>
    <w:rsid w:val="00F9233D"/>
    <w:rPr>
      <w:rFonts w:ascii="Microsoft Sans Serif" w:eastAsia="Times New Roman" w:hAnsi="Microsoft Sans Serif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E52BC2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99"/>
    <w:semiHidden/>
    <w:unhideWhenUsed/>
    <w:rsid w:val="00E90437"/>
    <w:pPr>
      <w:jc w:val="both"/>
    </w:pPr>
    <w:rPr>
      <w:sz w:val="28"/>
    </w:rPr>
  </w:style>
  <w:style w:type="character" w:customStyle="1" w:styleId="a9">
    <w:name w:val="Основной текст Знак"/>
    <w:basedOn w:val="a0"/>
    <w:link w:val="a8"/>
    <w:uiPriority w:val="99"/>
    <w:semiHidden/>
    <w:rsid w:val="00E9043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34B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634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CA49CA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2021-10-26T06:24:00Z</cp:lastPrinted>
  <dcterms:created xsi:type="dcterms:W3CDTF">2018-08-09T21:19:00Z</dcterms:created>
  <dcterms:modified xsi:type="dcterms:W3CDTF">2021-10-26T16:00:00Z</dcterms:modified>
</cp:coreProperties>
</file>