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077"/>
        <w:gridCol w:w="5494"/>
      </w:tblGrid>
      <w:tr w:rsidR="0070573C" w:rsidTr="003F7102">
        <w:tc>
          <w:tcPr>
            <w:tcW w:w="4077" w:type="dxa"/>
            <w:shd w:val="clear" w:color="auto" w:fill="auto"/>
          </w:tcPr>
          <w:p w:rsidR="0070573C" w:rsidRPr="002E10A7" w:rsidRDefault="0070573C" w:rsidP="003F710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494" w:type="dxa"/>
            <w:shd w:val="clear" w:color="auto" w:fill="auto"/>
          </w:tcPr>
          <w:p w:rsidR="0070573C" w:rsidRDefault="003C2431" w:rsidP="003C243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</w:t>
            </w:r>
            <w:r w:rsidR="0070573C"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 к приказу </w:t>
            </w:r>
          </w:p>
          <w:p w:rsidR="003C2431" w:rsidRDefault="0070573C" w:rsidP="003C243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3C2431">
              <w:rPr>
                <w:rFonts w:ascii="Times New Roman" w:eastAsia="Calibri" w:hAnsi="Times New Roman"/>
                <w:sz w:val="24"/>
                <w:szCs w:val="24"/>
              </w:rPr>
              <w:t>тдела образования администрации</w:t>
            </w:r>
          </w:p>
          <w:p w:rsidR="003C2431" w:rsidRDefault="003C2431" w:rsidP="003C24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Нефтекумского городского округа</w:t>
            </w:r>
            <w:r w:rsidR="0070573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0573C" w:rsidRDefault="003C2431" w:rsidP="003C24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  <w:r w:rsidR="0070573C">
              <w:rPr>
                <w:rFonts w:ascii="Times New Roman" w:eastAsia="Calibri" w:hAnsi="Times New Roman"/>
                <w:sz w:val="24"/>
                <w:szCs w:val="24"/>
              </w:rPr>
              <w:t>Ставропольского края</w:t>
            </w:r>
          </w:p>
          <w:p w:rsidR="0070573C" w:rsidRPr="00920C15" w:rsidRDefault="003C2431" w:rsidP="003C243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</w:t>
            </w:r>
            <w:r w:rsidR="0070573C">
              <w:rPr>
                <w:rFonts w:ascii="Times New Roman" w:eastAsia="Calibri" w:hAnsi="Times New Roman"/>
                <w:sz w:val="24"/>
                <w:szCs w:val="24"/>
              </w:rPr>
              <w:t>от 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70573C" w:rsidRPr="00036B04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 w:rsidR="0070573C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70573C" w:rsidRPr="00036B04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 w:rsidR="0070573C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70573C" w:rsidRPr="00036B04">
              <w:rPr>
                <w:rFonts w:ascii="Times New Roman" w:eastAsia="Calibri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256</w:t>
            </w:r>
          </w:p>
          <w:p w:rsidR="0070573C" w:rsidRPr="002E10A7" w:rsidRDefault="0070573C" w:rsidP="003C2431">
            <w:pPr>
              <w:jc w:val="right"/>
              <w:rPr>
                <w:rFonts w:ascii="Times New Roman" w:eastAsia="Calibri" w:hAnsi="Times New Roman"/>
              </w:rPr>
            </w:pPr>
          </w:p>
        </w:tc>
      </w:tr>
    </w:tbl>
    <w:p w:rsidR="0070573C" w:rsidRDefault="0070573C" w:rsidP="0070573C"/>
    <w:p w:rsidR="0070573C" w:rsidRDefault="0070573C" w:rsidP="0070573C"/>
    <w:p w:rsidR="0070573C" w:rsidRDefault="0070573C" w:rsidP="0070573C"/>
    <w:p w:rsidR="0070573C" w:rsidRDefault="0070573C" w:rsidP="0070573C"/>
    <w:p w:rsidR="003C2431" w:rsidRDefault="003C2431" w:rsidP="0070573C"/>
    <w:p w:rsidR="003C2431" w:rsidRDefault="003C2431" w:rsidP="0070573C"/>
    <w:p w:rsidR="0070573C" w:rsidRDefault="0070573C" w:rsidP="0070573C"/>
    <w:p w:rsidR="0070573C" w:rsidRPr="003C2431" w:rsidRDefault="0070573C" w:rsidP="0070573C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0573C" w:rsidRPr="003C2431" w:rsidRDefault="003C2431" w:rsidP="0070573C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ТРЕБОВАНИЯ</w:t>
      </w:r>
    </w:p>
    <w:p w:rsidR="0070573C" w:rsidRPr="003C2431" w:rsidRDefault="0070573C" w:rsidP="0070573C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к организации и проведению</w:t>
      </w:r>
    </w:p>
    <w:p w:rsidR="0070573C" w:rsidRPr="003C2431" w:rsidRDefault="0070573C" w:rsidP="0070573C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школьного этапа всероссийской олимпиады школьников</w:t>
      </w:r>
    </w:p>
    <w:p w:rsidR="0070573C" w:rsidRPr="003C2431" w:rsidRDefault="0070573C" w:rsidP="0070573C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по экономике</w:t>
      </w:r>
    </w:p>
    <w:p w:rsidR="0070573C" w:rsidRPr="003C2431" w:rsidRDefault="0070573C" w:rsidP="0070573C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в 2021/2022 учебном году </w:t>
      </w: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  <w:bookmarkStart w:id="0" w:name="_Hlk18660997"/>
      <w:bookmarkStart w:id="1" w:name="_Hlk18661305"/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</w:p>
    <w:p w:rsidR="003C2431" w:rsidRDefault="003C2431" w:rsidP="0070573C">
      <w:pPr>
        <w:jc w:val="center"/>
        <w:rPr>
          <w:rFonts w:ascii="Times New Roman" w:hAnsi="Times New Roman"/>
          <w:sz w:val="28"/>
          <w:szCs w:val="28"/>
        </w:rPr>
      </w:pPr>
      <w:bookmarkStart w:id="2" w:name="_Hlk18660467"/>
      <w:r>
        <w:rPr>
          <w:rFonts w:ascii="Times New Roman" w:hAnsi="Times New Roman"/>
          <w:sz w:val="28"/>
          <w:szCs w:val="28"/>
        </w:rPr>
        <w:t>г</w:t>
      </w:r>
      <w:r w:rsidR="0070573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Нефтекумск</w:t>
      </w:r>
    </w:p>
    <w:p w:rsidR="0070573C" w:rsidRDefault="0070573C" w:rsidP="007057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 год</w:t>
      </w:r>
      <w:bookmarkEnd w:id="0"/>
    </w:p>
    <w:bookmarkEnd w:id="1"/>
    <w:bookmarkEnd w:id="2"/>
    <w:p w:rsidR="0070573C" w:rsidRPr="003C2431" w:rsidRDefault="0070573C" w:rsidP="007057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431">
        <w:rPr>
          <w:rFonts w:ascii="Times New Roman" w:hAnsi="Times New Roman"/>
          <w:b/>
          <w:sz w:val="28"/>
          <w:szCs w:val="28"/>
        </w:rPr>
        <w:lastRenderedPageBreak/>
        <w:t xml:space="preserve">Требования к организации и проведению </w:t>
      </w:r>
    </w:p>
    <w:p w:rsidR="0070573C" w:rsidRPr="003C2431" w:rsidRDefault="0070573C" w:rsidP="007057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431">
        <w:rPr>
          <w:rFonts w:ascii="Times New Roman" w:hAnsi="Times New Roman"/>
          <w:b/>
          <w:sz w:val="28"/>
          <w:szCs w:val="28"/>
        </w:rPr>
        <w:t xml:space="preserve">школьного этапа всероссийской олимпиады школьников </w:t>
      </w:r>
    </w:p>
    <w:p w:rsidR="0070573C" w:rsidRPr="003C2431" w:rsidRDefault="0070573C" w:rsidP="007057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431">
        <w:rPr>
          <w:rFonts w:ascii="Times New Roman" w:hAnsi="Times New Roman"/>
          <w:b/>
          <w:sz w:val="28"/>
          <w:szCs w:val="28"/>
        </w:rPr>
        <w:t>по экономике в 2021/22 учебном году</w:t>
      </w:r>
    </w:p>
    <w:p w:rsidR="003C2431" w:rsidRDefault="003C2431" w:rsidP="003C24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431" w:rsidRDefault="003C2431" w:rsidP="003C24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431" w:rsidRDefault="003C2431" w:rsidP="003C24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43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0573C" w:rsidRDefault="0070573C" w:rsidP="004809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7463" w:rsidRPr="00257463" w:rsidRDefault="008B5EBC" w:rsidP="008B5EB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257463" w:rsidRPr="00257463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060F1A">
        <w:rPr>
          <w:rFonts w:ascii="Times New Roman" w:hAnsi="Times New Roman" w:cs="Times New Roman"/>
          <w:sz w:val="24"/>
          <w:szCs w:val="24"/>
        </w:rPr>
        <w:t>требования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по организации и проведению школьного </w:t>
      </w:r>
      <w:r w:rsidR="00257463">
        <w:rPr>
          <w:rFonts w:ascii="Times New Roman" w:hAnsi="Times New Roman" w:cs="Times New Roman"/>
          <w:sz w:val="24"/>
          <w:szCs w:val="24"/>
        </w:rPr>
        <w:t>этапа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(далее – олимпиада) по экономике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муниципальными предметно-методическими комиссиями, а также организаторами школьного </w:t>
      </w:r>
      <w:r w:rsidR="00257463">
        <w:rPr>
          <w:rFonts w:ascii="Times New Roman" w:hAnsi="Times New Roman" w:cs="Times New Roman"/>
          <w:sz w:val="24"/>
          <w:szCs w:val="24"/>
        </w:rPr>
        <w:t>этапа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олимпиады. </w:t>
      </w:r>
      <w:proofErr w:type="gramEnd"/>
    </w:p>
    <w:p w:rsidR="00257463" w:rsidRPr="00257463" w:rsidRDefault="008B5EBC" w:rsidP="008B5EB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Олимпиада по экономике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 </w:t>
      </w:r>
    </w:p>
    <w:p w:rsidR="00257463" w:rsidRPr="00257463" w:rsidRDefault="008B5EBC" w:rsidP="00257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257463" w:rsidRPr="00257463" w:rsidRDefault="008B5EBC" w:rsidP="0071281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разработанным для 5–11 </w:t>
      </w:r>
      <w:r w:rsidR="00257463">
        <w:rPr>
          <w:rFonts w:ascii="Times New Roman" w:hAnsi="Times New Roman" w:cs="Times New Roman"/>
          <w:sz w:val="24"/>
          <w:szCs w:val="24"/>
        </w:rPr>
        <w:t>классов.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 </w:t>
      </w:r>
    </w:p>
    <w:p w:rsidR="008B5EBC" w:rsidRDefault="008B5EBC" w:rsidP="008B5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463" w:rsidRDefault="00E41C81" w:rsidP="008B5EB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включают:  </w:t>
      </w:r>
    </w:p>
    <w:p w:rsidR="008B5EBC" w:rsidRDefault="008B5EBC" w:rsidP="008B5EB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463" w:rsidRPr="00257463" w:rsidRDefault="008B5EBC" w:rsidP="00257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порядок организации и проведения школьного </w:t>
      </w:r>
      <w:r w:rsidR="00257463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олимпиады, общие рекомендации по разработке требований к их проведению;  </w:t>
      </w:r>
    </w:p>
    <w:p w:rsidR="00257463" w:rsidRPr="00257463" w:rsidRDefault="008B5EBC" w:rsidP="00257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7463" w:rsidRPr="00257463">
        <w:rPr>
          <w:rFonts w:ascii="Times New Roman" w:hAnsi="Times New Roman" w:cs="Times New Roman"/>
          <w:sz w:val="24"/>
          <w:szCs w:val="24"/>
        </w:rPr>
        <w:t>методические подходы</w:t>
      </w:r>
      <w:proofErr w:type="gramEnd"/>
      <w:r w:rsidR="00257463" w:rsidRPr="00257463">
        <w:rPr>
          <w:rFonts w:ascii="Times New Roman" w:hAnsi="Times New Roman" w:cs="Times New Roman"/>
          <w:sz w:val="24"/>
          <w:szCs w:val="24"/>
        </w:rPr>
        <w:t xml:space="preserve"> к составлению олимпиадных заданий и принципы формирования комплектов олимпиадных заданий для школьного этап</w:t>
      </w:r>
      <w:r w:rsidR="00060F1A">
        <w:rPr>
          <w:rFonts w:ascii="Times New Roman" w:hAnsi="Times New Roman" w:cs="Times New Roman"/>
          <w:sz w:val="24"/>
          <w:szCs w:val="24"/>
        </w:rPr>
        <w:t>а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олимпиады;  </w:t>
      </w:r>
    </w:p>
    <w:p w:rsidR="00257463" w:rsidRPr="00257463" w:rsidRDefault="008B5EBC" w:rsidP="00257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необходимое материально-техническое обеспечение для выполнения олимпиадных заданий;  </w:t>
      </w:r>
    </w:p>
    <w:p w:rsidR="00257463" w:rsidRPr="00257463" w:rsidRDefault="008B5EBC" w:rsidP="00257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перечень справочных материалов, сре</w:t>
      </w:r>
      <w:proofErr w:type="gramStart"/>
      <w:r w:rsidR="00257463" w:rsidRPr="00257463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257463" w:rsidRPr="00257463">
        <w:rPr>
          <w:rFonts w:ascii="Times New Roman" w:hAnsi="Times New Roman" w:cs="Times New Roman"/>
          <w:sz w:val="24"/>
          <w:szCs w:val="24"/>
        </w:rPr>
        <w:t xml:space="preserve">язи и электронно-вычислительной техники, разрешенных к использованию во время проведения олимпиады;  </w:t>
      </w:r>
    </w:p>
    <w:p w:rsidR="00257463" w:rsidRDefault="008B5EBC" w:rsidP="00257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 критерии и методику оценивания в</w:t>
      </w:r>
      <w:r w:rsidR="00257463">
        <w:rPr>
          <w:rFonts w:ascii="Times New Roman" w:hAnsi="Times New Roman" w:cs="Times New Roman"/>
          <w:sz w:val="24"/>
          <w:szCs w:val="24"/>
        </w:rPr>
        <w:t>ыполненных олимпиадных заданий.</w:t>
      </w:r>
    </w:p>
    <w:p w:rsidR="0070573C" w:rsidRPr="00257463" w:rsidRDefault="0070573C" w:rsidP="00257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463" w:rsidRDefault="00257463" w:rsidP="008B5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EBC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школьного этапа олимпиады</w:t>
      </w:r>
    </w:p>
    <w:p w:rsidR="008B5EBC" w:rsidRPr="008B5EBC" w:rsidRDefault="008B5EBC" w:rsidP="008B5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73C" w:rsidRPr="0070573C" w:rsidRDefault="008B5EBC" w:rsidP="00A142C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0573C" w:rsidRPr="0070573C">
        <w:rPr>
          <w:rFonts w:ascii="Times New Roman" w:hAnsi="Times New Roman"/>
          <w:sz w:val="24"/>
          <w:szCs w:val="24"/>
        </w:rPr>
        <w:t xml:space="preserve">Школьный этап олимпиады по </w:t>
      </w:r>
      <w:r w:rsidR="0070573C">
        <w:rPr>
          <w:rFonts w:ascii="Times New Roman" w:hAnsi="Times New Roman"/>
          <w:sz w:val="24"/>
          <w:szCs w:val="24"/>
        </w:rPr>
        <w:t xml:space="preserve">экономике </w:t>
      </w:r>
      <w:r w:rsidR="0070573C" w:rsidRPr="0070573C">
        <w:rPr>
          <w:rFonts w:ascii="Times New Roman" w:hAnsi="Times New Roman"/>
          <w:sz w:val="24"/>
          <w:szCs w:val="24"/>
        </w:rPr>
        <w:t xml:space="preserve">проводится одновременно во всех общеобразовательных организациях </w:t>
      </w:r>
      <w:r w:rsidR="0071281C">
        <w:rPr>
          <w:rFonts w:ascii="Times New Roman" w:hAnsi="Times New Roman"/>
          <w:sz w:val="24"/>
          <w:szCs w:val="24"/>
        </w:rPr>
        <w:t>Нефтекумского городского округа</w:t>
      </w:r>
      <w:r w:rsidR="0070573C" w:rsidRPr="0070573C">
        <w:rPr>
          <w:rFonts w:ascii="Times New Roman" w:hAnsi="Times New Roman"/>
          <w:sz w:val="24"/>
          <w:szCs w:val="24"/>
        </w:rPr>
        <w:t xml:space="preserve"> Ставропольского края в сроки, установленные приказом отдела образования</w:t>
      </w:r>
      <w:r w:rsidR="0071281C">
        <w:rPr>
          <w:rFonts w:ascii="Times New Roman" w:hAnsi="Times New Roman"/>
          <w:sz w:val="24"/>
          <w:szCs w:val="24"/>
        </w:rPr>
        <w:t xml:space="preserve"> </w:t>
      </w:r>
      <w:r w:rsidR="00EA0429">
        <w:rPr>
          <w:rFonts w:ascii="Times New Roman" w:hAnsi="Times New Roman"/>
          <w:sz w:val="24"/>
          <w:szCs w:val="24"/>
        </w:rPr>
        <w:t xml:space="preserve">администрации </w:t>
      </w:r>
      <w:r w:rsidR="0071281C">
        <w:rPr>
          <w:rFonts w:ascii="Times New Roman" w:hAnsi="Times New Roman"/>
          <w:sz w:val="24"/>
          <w:szCs w:val="24"/>
        </w:rPr>
        <w:t xml:space="preserve">Нефтекумского городского </w:t>
      </w:r>
      <w:r w:rsidR="0070573C" w:rsidRPr="0070573C">
        <w:rPr>
          <w:rFonts w:ascii="Times New Roman" w:hAnsi="Times New Roman"/>
          <w:sz w:val="24"/>
          <w:szCs w:val="24"/>
        </w:rPr>
        <w:t xml:space="preserve">округа по заданиям, подготовленным муниципальной  предметно-методической комиссией по </w:t>
      </w:r>
      <w:r w:rsidR="0070573C">
        <w:rPr>
          <w:rFonts w:ascii="Times New Roman" w:hAnsi="Times New Roman"/>
          <w:sz w:val="24"/>
          <w:szCs w:val="24"/>
        </w:rPr>
        <w:t>экономике</w:t>
      </w:r>
      <w:r w:rsidR="0070573C" w:rsidRPr="0070573C">
        <w:rPr>
          <w:rFonts w:ascii="Times New Roman" w:hAnsi="Times New Roman"/>
          <w:sz w:val="24"/>
          <w:szCs w:val="24"/>
        </w:rPr>
        <w:t xml:space="preserve">,  на основании методических рекомендаций и требований, подготовленных центральной предметно-методической комиссией по </w:t>
      </w:r>
      <w:r w:rsidR="0070573C">
        <w:rPr>
          <w:rFonts w:ascii="Times New Roman" w:hAnsi="Times New Roman"/>
          <w:sz w:val="24"/>
          <w:szCs w:val="24"/>
        </w:rPr>
        <w:t>экономике.</w:t>
      </w:r>
    </w:p>
    <w:p w:rsidR="00257463" w:rsidRPr="00257463" w:rsidRDefault="0071281C" w:rsidP="0071281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1. Каждый этап олимпиады рекомендуется проводить в один тур, который может включать в себя задания разных видов: тестовые задания (открытого и закрытого типа), задачи (с развернутым ответом). Все участники допускаются до выполнения всех заданий. </w:t>
      </w:r>
    </w:p>
    <w:p w:rsidR="00257463" w:rsidRDefault="0071281C" w:rsidP="0071281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257463" w:rsidRPr="00257463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463" w:rsidRPr="00257463">
        <w:rPr>
          <w:rFonts w:ascii="Times New Roman" w:hAnsi="Times New Roman" w:cs="Times New Roman"/>
          <w:sz w:val="24"/>
          <w:szCs w:val="24"/>
        </w:rPr>
        <w:t>Рекомендуемая длительность испытаний:</w:t>
      </w:r>
    </w:p>
    <w:tbl>
      <w:tblPr>
        <w:tblStyle w:val="a3"/>
        <w:tblpPr w:vertAnchor="text" w:horzAnchor="margin" w:tblpY="270"/>
        <w:tblOverlap w:val="never"/>
        <w:tblW w:w="6757" w:type="dxa"/>
        <w:tblLayout w:type="fixed"/>
        <w:tblLook w:val="04A0"/>
      </w:tblPr>
      <w:tblGrid>
        <w:gridCol w:w="3681"/>
        <w:gridCol w:w="3076"/>
      </w:tblGrid>
      <w:tr w:rsidR="00811352" w:rsidRPr="00811352" w:rsidTr="004809BF">
        <w:trPr>
          <w:trHeight w:val="395"/>
        </w:trPr>
        <w:tc>
          <w:tcPr>
            <w:tcW w:w="3681" w:type="dxa"/>
          </w:tcPr>
          <w:p w:rsidR="00811352" w:rsidRPr="00811352" w:rsidRDefault="00811352" w:rsidP="004809BF">
            <w:pPr>
              <w:ind w:left="92"/>
              <w:jc w:val="center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3076" w:type="dxa"/>
          </w:tcPr>
          <w:p w:rsidR="00811352" w:rsidRPr="00811352" w:rsidRDefault="00811352" w:rsidP="004809BF">
            <w:pPr>
              <w:ind w:firstLine="651"/>
              <w:rPr>
                <w:rFonts w:ascii="Times New Roman" w:eastAsia="Times New Roman" w:hAnsi="Times New Roman" w:cs="Times New Roman"/>
                <w:color w:val="010302"/>
              </w:rPr>
            </w:pPr>
            <w:proofErr w:type="spellStart"/>
            <w:r w:rsidRPr="00811352">
              <w:rPr>
                <w:rFonts w:ascii="TimesNewRomanPS-BoldMT" w:eastAsia="Times New Roman" w:hAnsi="TimesNewRomanPS-BoldMT" w:cs="TimesNewRomanPS-BoldMT"/>
                <w:b/>
                <w:bCs/>
                <w:color w:val="000000"/>
                <w:sz w:val="24"/>
                <w:szCs w:val="24"/>
              </w:rPr>
              <w:t>Школьный</w:t>
            </w:r>
            <w:r w:rsidRPr="00811352">
              <w:rPr>
                <w:rFonts w:ascii="TimesNewRomanPS-BoldMT" w:eastAsia="Times New Roman" w:hAnsi="TimesNewRomanPS-BoldMT" w:cs="TimesNewRomanPS-BoldMT"/>
                <w:b/>
                <w:bCs/>
                <w:color w:val="000000"/>
                <w:spacing w:val="-2"/>
                <w:sz w:val="24"/>
                <w:szCs w:val="24"/>
              </w:rPr>
              <w:t>э</w:t>
            </w:r>
            <w:r w:rsidRPr="00811352">
              <w:rPr>
                <w:rFonts w:ascii="TimesNewRomanPS-BoldMT" w:eastAsia="Times New Roman" w:hAnsi="TimesNewRomanPS-BoldMT" w:cs="TimesNewRomanPS-BoldMT"/>
                <w:b/>
                <w:bCs/>
                <w:color w:val="000000"/>
                <w:sz w:val="24"/>
                <w:szCs w:val="24"/>
              </w:rPr>
              <w:t>тап</w:t>
            </w:r>
            <w:proofErr w:type="spellEnd"/>
          </w:p>
        </w:tc>
      </w:tr>
      <w:tr w:rsidR="00811352" w:rsidRPr="00811352" w:rsidTr="004809BF">
        <w:trPr>
          <w:trHeight w:val="402"/>
        </w:trPr>
        <w:tc>
          <w:tcPr>
            <w:tcW w:w="3681" w:type="dxa"/>
          </w:tcPr>
          <w:p w:rsidR="00811352" w:rsidRPr="0071281C" w:rsidRDefault="00811352" w:rsidP="004809BF">
            <w:pPr>
              <w:ind w:left="92" w:firstLine="993"/>
              <w:rPr>
                <w:rFonts w:eastAsia="Times New Roman" w:cs="Times New Roman"/>
                <w:color w:val="010302"/>
                <w:lang w:val="ru-RU"/>
              </w:rPr>
            </w:pPr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5, 6, 7 </w:t>
            </w:r>
            <w:proofErr w:type="spellStart"/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класс</w:t>
            </w:r>
            <w:r w:rsidR="0071281C">
              <w:rPr>
                <w:rFonts w:eastAsia="Times New Roman" w:cs="TimesNewRomanPSMT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</w:p>
        </w:tc>
        <w:tc>
          <w:tcPr>
            <w:tcW w:w="3076" w:type="dxa"/>
          </w:tcPr>
          <w:p w:rsidR="00811352" w:rsidRPr="00811352" w:rsidRDefault="00811352" w:rsidP="004809BF">
            <w:pPr>
              <w:ind w:firstLine="1078"/>
              <w:rPr>
                <w:rFonts w:ascii="Times New Roman" w:eastAsia="Times New Roman" w:hAnsi="Times New Roman" w:cs="Times New Roman"/>
                <w:color w:val="010302"/>
              </w:rPr>
            </w:pPr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90 </w:t>
            </w:r>
            <w:proofErr w:type="spellStart"/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мин</w:t>
            </w:r>
            <w:r w:rsidRPr="00811352">
              <w:rPr>
                <w:rFonts w:ascii="TimesNewRomanPSMT" w:eastAsia="Times New Roman" w:hAnsi="TimesNewRomanPSMT" w:cs="TimesNewRomanPSMT"/>
                <w:color w:val="000000"/>
                <w:spacing w:val="-7"/>
                <w:sz w:val="24"/>
                <w:szCs w:val="24"/>
              </w:rPr>
              <w:t>у</w:t>
            </w:r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т</w:t>
            </w:r>
            <w:proofErr w:type="spellEnd"/>
          </w:p>
        </w:tc>
      </w:tr>
      <w:tr w:rsidR="00811352" w:rsidRPr="00811352" w:rsidTr="004809BF">
        <w:trPr>
          <w:trHeight w:val="404"/>
        </w:trPr>
        <w:tc>
          <w:tcPr>
            <w:tcW w:w="3681" w:type="dxa"/>
          </w:tcPr>
          <w:p w:rsidR="00811352" w:rsidRPr="0071281C" w:rsidRDefault="00811352" w:rsidP="004809BF">
            <w:pPr>
              <w:ind w:left="92" w:firstLine="993"/>
              <w:rPr>
                <w:rFonts w:eastAsia="Times New Roman" w:cs="Times New Roman"/>
                <w:color w:val="010302"/>
                <w:lang w:val="ru-RU"/>
              </w:rPr>
            </w:pPr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8, 9 </w:t>
            </w:r>
            <w:proofErr w:type="spellStart"/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класс</w:t>
            </w:r>
            <w:r w:rsidR="0071281C">
              <w:rPr>
                <w:rFonts w:eastAsia="Times New Roman" w:cs="TimesNewRomanPSMT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</w:p>
        </w:tc>
        <w:tc>
          <w:tcPr>
            <w:tcW w:w="3076" w:type="dxa"/>
          </w:tcPr>
          <w:p w:rsidR="00811352" w:rsidRPr="00811352" w:rsidRDefault="00811352" w:rsidP="004809BF">
            <w:pPr>
              <w:ind w:firstLine="1018"/>
              <w:rPr>
                <w:rFonts w:ascii="Times New Roman" w:eastAsia="Times New Roman" w:hAnsi="Times New Roman" w:cs="Times New Roman"/>
                <w:color w:val="010302"/>
              </w:rPr>
            </w:pPr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120 </w:t>
            </w:r>
            <w:proofErr w:type="spellStart"/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мин</w:t>
            </w:r>
            <w:r w:rsidRPr="00811352">
              <w:rPr>
                <w:rFonts w:ascii="TimesNewRomanPSMT" w:eastAsia="Times New Roman" w:hAnsi="TimesNewRomanPSMT" w:cs="TimesNewRomanPSMT"/>
                <w:color w:val="000000"/>
                <w:spacing w:val="-7"/>
                <w:sz w:val="24"/>
                <w:szCs w:val="24"/>
              </w:rPr>
              <w:t>у</w:t>
            </w:r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т</w:t>
            </w:r>
            <w:proofErr w:type="spellEnd"/>
          </w:p>
        </w:tc>
      </w:tr>
      <w:tr w:rsidR="00811352" w:rsidRPr="00811352" w:rsidTr="004809BF">
        <w:trPr>
          <w:trHeight w:val="404"/>
        </w:trPr>
        <w:tc>
          <w:tcPr>
            <w:tcW w:w="3681" w:type="dxa"/>
          </w:tcPr>
          <w:p w:rsidR="00811352" w:rsidRPr="0071281C" w:rsidRDefault="00811352" w:rsidP="004809BF">
            <w:pPr>
              <w:ind w:left="92" w:firstLine="993"/>
              <w:rPr>
                <w:rFonts w:eastAsia="Times New Roman" w:cs="Times New Roman"/>
                <w:color w:val="010302"/>
                <w:lang w:val="ru-RU"/>
              </w:rPr>
            </w:pPr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10, 11 </w:t>
            </w:r>
            <w:proofErr w:type="spellStart"/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класс</w:t>
            </w:r>
            <w:r w:rsidR="0071281C">
              <w:rPr>
                <w:rFonts w:eastAsia="Times New Roman" w:cs="TimesNewRomanPSMT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</w:p>
        </w:tc>
        <w:tc>
          <w:tcPr>
            <w:tcW w:w="3076" w:type="dxa"/>
          </w:tcPr>
          <w:p w:rsidR="00811352" w:rsidRPr="00811352" w:rsidRDefault="00811352" w:rsidP="004809BF">
            <w:pPr>
              <w:ind w:firstLine="1018"/>
              <w:rPr>
                <w:rFonts w:ascii="Times New Roman" w:eastAsia="Times New Roman" w:hAnsi="Times New Roman" w:cs="Times New Roman"/>
                <w:color w:val="010302"/>
              </w:rPr>
            </w:pPr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150 </w:t>
            </w:r>
            <w:proofErr w:type="spellStart"/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мин</w:t>
            </w:r>
            <w:r w:rsidRPr="00811352">
              <w:rPr>
                <w:rFonts w:ascii="TimesNewRomanPSMT" w:eastAsia="Times New Roman" w:hAnsi="TimesNewRomanPSMT" w:cs="TimesNewRomanPSMT"/>
                <w:color w:val="000000"/>
                <w:spacing w:val="-7"/>
                <w:sz w:val="24"/>
                <w:szCs w:val="24"/>
              </w:rPr>
              <w:t>у</w:t>
            </w:r>
            <w:r w:rsidRPr="00811352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т</w:t>
            </w:r>
            <w:proofErr w:type="spellEnd"/>
          </w:p>
        </w:tc>
      </w:tr>
    </w:tbl>
    <w:p w:rsidR="00811352" w:rsidRDefault="00811352" w:rsidP="002574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Default="004809BF" w:rsidP="002574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Default="004809BF" w:rsidP="002574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Default="004809BF" w:rsidP="002574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Pr="00A142C9" w:rsidRDefault="004809BF" w:rsidP="00A142C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9BF" w:rsidRDefault="00AB3C54" w:rsidP="00A14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2C9">
        <w:rPr>
          <w:rFonts w:ascii="Times New Roman" w:hAnsi="Times New Roman" w:cs="Times New Roman"/>
          <w:b/>
          <w:sz w:val="28"/>
          <w:szCs w:val="28"/>
        </w:rPr>
        <w:t>Т</w:t>
      </w:r>
      <w:r w:rsidR="004809BF" w:rsidRPr="00A142C9">
        <w:rPr>
          <w:rFonts w:ascii="Times New Roman" w:hAnsi="Times New Roman" w:cs="Times New Roman"/>
          <w:b/>
          <w:sz w:val="28"/>
          <w:szCs w:val="28"/>
        </w:rPr>
        <w:t>ребовани</w:t>
      </w:r>
      <w:r w:rsidRPr="00A142C9">
        <w:rPr>
          <w:rFonts w:ascii="Times New Roman" w:hAnsi="Times New Roman" w:cs="Times New Roman"/>
          <w:b/>
          <w:sz w:val="28"/>
          <w:szCs w:val="28"/>
        </w:rPr>
        <w:t>я</w:t>
      </w:r>
      <w:r w:rsidR="004809BF" w:rsidRPr="00A142C9">
        <w:rPr>
          <w:rFonts w:ascii="Times New Roman" w:hAnsi="Times New Roman" w:cs="Times New Roman"/>
          <w:b/>
          <w:sz w:val="28"/>
          <w:szCs w:val="28"/>
        </w:rPr>
        <w:t xml:space="preserve"> к проведению школьного этапа олимпиады</w:t>
      </w:r>
    </w:p>
    <w:p w:rsidR="00A142C9" w:rsidRPr="00A142C9" w:rsidRDefault="00A142C9" w:rsidP="00A14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9BF" w:rsidRDefault="00A142C9" w:rsidP="00A142C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Требования к проведению школьного </w:t>
      </w:r>
      <w:r w:rsidR="004809BF">
        <w:rPr>
          <w:rFonts w:ascii="Times New Roman" w:hAnsi="Times New Roman" w:cs="Times New Roman"/>
          <w:sz w:val="24"/>
          <w:szCs w:val="24"/>
        </w:rPr>
        <w:t>этапа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 олимпиады разрабатываются муниципальными предметно-методическими комиссиями с учетом методических рекомендаций центральной предметно-методической комиссии и утверждаются организаторами соответствующих этапов олимпиады. </w:t>
      </w:r>
    </w:p>
    <w:p w:rsidR="00A142C9" w:rsidRPr="004809BF" w:rsidRDefault="00A142C9" w:rsidP="00A142C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Default="004809BF" w:rsidP="00A14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2C9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заданий школьного этапа олимпиады</w:t>
      </w:r>
    </w:p>
    <w:p w:rsidR="00A142C9" w:rsidRPr="00A142C9" w:rsidRDefault="00A142C9" w:rsidP="00A14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9BF" w:rsidRDefault="00A142C9" w:rsidP="00A142C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Для выполнения заданий участникам не требуется ничего, кроме простых канцелярских принадлежностей (ручки, линейки). Рекомендуется обеспечить участников ручками с чернилами одного, установленного организатором цвета, а также бланками ответов установленной организатором формы и бумагой для черновиков. </w:t>
      </w:r>
    </w:p>
    <w:p w:rsidR="00A142C9" w:rsidRPr="004809BF" w:rsidRDefault="00A142C9" w:rsidP="00A142C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Default="004809BF" w:rsidP="00A14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2C9">
        <w:rPr>
          <w:rFonts w:ascii="Times New Roman" w:hAnsi="Times New Roman" w:cs="Times New Roman"/>
          <w:b/>
          <w:sz w:val="28"/>
          <w:szCs w:val="28"/>
        </w:rPr>
        <w:t xml:space="preserve">Принципы формирования комплектов заданий и </w:t>
      </w:r>
      <w:proofErr w:type="gramStart"/>
      <w:r w:rsidRPr="00A142C9">
        <w:rPr>
          <w:rFonts w:ascii="Times New Roman" w:hAnsi="Times New Roman" w:cs="Times New Roman"/>
          <w:b/>
          <w:sz w:val="28"/>
          <w:szCs w:val="28"/>
        </w:rPr>
        <w:t>методические подходы</w:t>
      </w:r>
      <w:proofErr w:type="gramEnd"/>
      <w:r w:rsidRPr="00A142C9">
        <w:rPr>
          <w:rFonts w:ascii="Times New Roman" w:hAnsi="Times New Roman" w:cs="Times New Roman"/>
          <w:b/>
          <w:sz w:val="28"/>
          <w:szCs w:val="28"/>
        </w:rPr>
        <w:t xml:space="preserve"> к составлению заданий школьного этапа олимпиады</w:t>
      </w:r>
    </w:p>
    <w:p w:rsidR="00A142C9" w:rsidRPr="00A142C9" w:rsidRDefault="00A142C9" w:rsidP="00A14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9BF" w:rsidRPr="004809BF" w:rsidRDefault="00A142C9" w:rsidP="00A142C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Комплект олимпиадных заданий. </w:t>
      </w:r>
    </w:p>
    <w:p w:rsidR="004809BF" w:rsidRPr="004809BF" w:rsidRDefault="004809BF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 xml:space="preserve">В комплект олимпиадных заданий по каждой возрастной группе входит: </w:t>
      </w:r>
    </w:p>
    <w:p w:rsidR="004809BF" w:rsidRPr="004809BF" w:rsidRDefault="00A142C9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задания; </w:t>
      </w:r>
    </w:p>
    <w:p w:rsidR="004809BF" w:rsidRPr="004809BF" w:rsidRDefault="00A142C9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бланк (листы) ответов; </w:t>
      </w:r>
    </w:p>
    <w:p w:rsidR="004809BF" w:rsidRPr="004809BF" w:rsidRDefault="00A142C9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критерии и методика оценивания выполненных олимпиадных заданий для работы членов жюри. </w:t>
      </w:r>
    </w:p>
    <w:p w:rsidR="004809BF" w:rsidRPr="004809BF" w:rsidRDefault="00A142C9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Общие требования к олимпиадным заданиям. </w:t>
      </w:r>
    </w:p>
    <w:p w:rsidR="004809BF" w:rsidRPr="004809BF" w:rsidRDefault="004809BF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 xml:space="preserve">К олимпиадным заданиям предъявляются следующие общие требования: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 комплект заданий должен сочетать задания разного уровня сложности;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 уровни сложности заданий в комплекте должны соответствовать заявленной возрастной группе;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задания в комплекте должны характеризоваться новизной и творческой </w:t>
      </w:r>
      <w:proofErr w:type="spellStart"/>
      <w:proofErr w:type="gramStart"/>
      <w:r w:rsidR="004809BF" w:rsidRPr="004809BF">
        <w:rPr>
          <w:rFonts w:ascii="Times New Roman" w:hAnsi="Times New Roman" w:cs="Times New Roman"/>
          <w:sz w:val="24"/>
          <w:szCs w:val="24"/>
        </w:rPr>
        <w:t>направ</w:t>
      </w:r>
      <w:r>
        <w:rPr>
          <w:rFonts w:ascii="Times New Roman" w:hAnsi="Times New Roman" w:cs="Times New Roman"/>
          <w:sz w:val="24"/>
          <w:szCs w:val="24"/>
        </w:rPr>
        <w:t>-</w:t>
      </w:r>
      <w:r w:rsidR="004809BF" w:rsidRPr="004809BF">
        <w:rPr>
          <w:rFonts w:ascii="Times New Roman" w:hAnsi="Times New Roman" w:cs="Times New Roman"/>
          <w:sz w:val="24"/>
          <w:szCs w:val="24"/>
        </w:rPr>
        <w:t>ленностью</w:t>
      </w:r>
      <w:proofErr w:type="spellEnd"/>
      <w:proofErr w:type="gramEnd"/>
      <w:r w:rsidR="004809BF" w:rsidRPr="004809B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тематика заданий в комплекте должна быть разнообразной;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задания в комплекте должны быть составленными корректно (не допускать различных трактовок и иметь логически непротиворечивое решение);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в комплекте заданий должны быть указаны максимальные баллы за каждое задание;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критерии и методика оценивания должны соответствовать заданиям комплекта;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комплекты заданий должны включать задания, выявляющие склонность к научной деятельности и высокий уровень интеллектуального развития участников;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комплекты заданий должны включать задания, выявляющие склонность к получению специальностей, для поступления на которые могут быть потенциально востребованы результаты олимпиады;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недопустимо наличие заданий в комплекте, противоречащих правовым, этическим и эстетическим нормам, демонстрирующих аморальные, противоправные модели поведения, способные вызвать ненависть или вражду, унижающие достоинство человека или группы лиц и т. п.; </w:t>
      </w:r>
    </w:p>
    <w:p w:rsid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недопустимо наличие заданий в комплекте, в неизменном виде дублирующих задания олимпиады прошлых лет, задания других олимпиад школьников, иные задания, размещенные в открытом доступе. </w:t>
      </w:r>
    </w:p>
    <w:p w:rsidR="00BE2DDA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Pr="004809BF" w:rsidRDefault="004809BF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 xml:space="preserve">Разрабатывать отдельный комплект заданий для каждого класса необязательно, комплекты заданий смежных параллелей можно сделать частично или полностью пересекающимися. При этом следует учесть следующее: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при частичном пересечении, то есть включении одних и тех же заданий в комплекты для разных классов (возрастных групп), можно модифицировать сами задания (подбирать другие значения параметров, менять порядок вопросов и вариантов ответов, </w:t>
      </w:r>
      <w:proofErr w:type="gramStart"/>
      <w:r w:rsidR="004809BF" w:rsidRPr="004809BF">
        <w:rPr>
          <w:rFonts w:ascii="Times New Roman" w:hAnsi="Times New Roman" w:cs="Times New Roman"/>
          <w:sz w:val="24"/>
          <w:szCs w:val="24"/>
        </w:rPr>
        <w:t>по другому</w:t>
      </w:r>
      <w:proofErr w:type="gramEnd"/>
      <w:r w:rsidR="004809BF" w:rsidRPr="004809BF">
        <w:rPr>
          <w:rFonts w:ascii="Times New Roman" w:hAnsi="Times New Roman" w:cs="Times New Roman"/>
          <w:sz w:val="24"/>
          <w:szCs w:val="24"/>
        </w:rPr>
        <w:t xml:space="preserve"> формулировать вопрос); </w:t>
      </w:r>
    </w:p>
    <w:p w:rsidR="004809BF" w:rsidRPr="004809BF" w:rsidRDefault="00BE2DDA" w:rsidP="00480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в случае объединения нескольких классов в одну возрастную группу с единым комплектом заданий рекомендованными возрастными группами являются следующие: 5–7, 8–9, 10–11 классы; </w:t>
      </w:r>
    </w:p>
    <w:p w:rsidR="00BE2DDA" w:rsidRDefault="00BE2DDA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при объединении нескольких классов в одну возрастную группу итоги олимпиады подводятся отдельно по классам, то есть единого конкурса для нескольких классов не возникает. </w:t>
      </w:r>
    </w:p>
    <w:p w:rsidR="00BE2DDA" w:rsidRDefault="00BE2DDA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Default="004809BF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 xml:space="preserve">Олимпиадные задания разрабатываются на основе примерной основной образовательной программы среднего общего образования по экономике (профильный уровень). </w:t>
      </w:r>
    </w:p>
    <w:p w:rsidR="00BE2DDA" w:rsidRPr="004809BF" w:rsidRDefault="00BE2DDA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Pr="004809BF" w:rsidRDefault="004809BF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 xml:space="preserve">Школьный этап олимпиады является массовым, его основная задача – дать возможность всем школьникам получить представление о предмете для дальнейшей профессиональной ориентации, заинтересовать школьников, имеющих способности к экономике, стимулировать школьников развивать экономическое мышление. В этой связи, а также учитывая разный уровень и глубину преподавания экономики в разных школах, задания школьного этапа не должны быть высокого уровня сложности, но должны проверять умение логически мыслить об экономических процессах и явлениях, элементы финансовой грамотности, знакомство с экономическими процессами, в которых участвует семья. </w:t>
      </w:r>
    </w:p>
    <w:p w:rsidR="004809BF" w:rsidRDefault="004809BF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 xml:space="preserve">В старших классах задания этапа должны включать проверку знаний базовых понятий и концепций экономики, умение решать задачи с использованием стандартных экономических моделей. </w:t>
      </w:r>
    </w:p>
    <w:p w:rsidR="00BE2DDA" w:rsidRPr="004809BF" w:rsidRDefault="00BE2DDA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Default="004809BF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 xml:space="preserve">Олимпиадные задания могут включать тестовые задания (закрытого и открытого типа) и задачи (задания с развёрнутым ответом). </w:t>
      </w:r>
    </w:p>
    <w:p w:rsidR="00BE2DDA" w:rsidRPr="004809BF" w:rsidRDefault="00BE2DDA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Pr="004809BF" w:rsidRDefault="004809BF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 xml:space="preserve">Тестовые задания могут включать:  </w:t>
      </w:r>
    </w:p>
    <w:p w:rsidR="004809BF" w:rsidRPr="004809BF" w:rsidRDefault="00BE2DDA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 вопросы типа «верно/неверно». Участник должен оценить справедливость приведённого высказывания;  </w:t>
      </w:r>
    </w:p>
    <w:p w:rsidR="004809BF" w:rsidRPr="004809BF" w:rsidRDefault="00BE2DDA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вопросы с выбором одного варианта из нескольких предложенных. В каждом вопросе из 4–5 вариантов ответа нужно выбрать единственный верный (или наиболее полный) ответ;  </w:t>
      </w:r>
    </w:p>
    <w:p w:rsidR="004809BF" w:rsidRPr="004809BF" w:rsidRDefault="00BE2DDA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вопросы с выбором всех верных ответов из предложенных вариантов. </w:t>
      </w:r>
    </w:p>
    <w:p w:rsidR="004809BF" w:rsidRPr="004809BF" w:rsidRDefault="004809BF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>Участник получает баллы, если выбрал все верные ответы</w:t>
      </w:r>
      <w:r w:rsidR="00770A7A">
        <w:rPr>
          <w:rFonts w:ascii="Times New Roman" w:hAnsi="Times New Roman" w:cs="Times New Roman"/>
          <w:sz w:val="24"/>
          <w:szCs w:val="24"/>
        </w:rPr>
        <w:t xml:space="preserve"> и не выбрал ни одного лишнего.</w:t>
      </w:r>
    </w:p>
    <w:p w:rsidR="004809BF" w:rsidRDefault="00FC044D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09BF" w:rsidRPr="004809BF">
        <w:rPr>
          <w:rFonts w:ascii="Times New Roman" w:hAnsi="Times New Roman" w:cs="Times New Roman"/>
          <w:sz w:val="24"/>
          <w:szCs w:val="24"/>
        </w:rPr>
        <w:t xml:space="preserve">вопросы с открытым ответом. Участник должен привести ответ на вопрос или задачу без объяснения и решения.  </w:t>
      </w:r>
    </w:p>
    <w:p w:rsidR="00FC044D" w:rsidRPr="004809BF" w:rsidRDefault="00FC044D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Default="004809BF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 xml:space="preserve">Наличие в комплекте задач (заданий с развернутым ответом) желательно на всех этапах олимпиады, поскольку уже на региональном этапе олимпиады такие задания играют ключевую роль, а на заключительном присутствуют только они.  </w:t>
      </w:r>
    </w:p>
    <w:p w:rsidR="00FC044D" w:rsidRPr="004809BF" w:rsidRDefault="00FC044D" w:rsidP="00770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BF" w:rsidRDefault="004809BF" w:rsidP="00B03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BF">
        <w:rPr>
          <w:rFonts w:ascii="Times New Roman" w:hAnsi="Times New Roman" w:cs="Times New Roman"/>
          <w:sz w:val="24"/>
          <w:szCs w:val="24"/>
        </w:rPr>
        <w:t>Рекомендованное количество заданий:</w:t>
      </w:r>
    </w:p>
    <w:p w:rsidR="0070573C" w:rsidRDefault="0070573C" w:rsidP="00B03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pPr w:vertAnchor="text" w:horzAnchor="margin" w:tblpY="900"/>
        <w:tblOverlap w:val="never"/>
        <w:tblW w:w="8227" w:type="dxa"/>
        <w:tblLayout w:type="fixed"/>
        <w:tblLook w:val="04A0"/>
      </w:tblPr>
      <w:tblGrid>
        <w:gridCol w:w="3339"/>
        <w:gridCol w:w="4888"/>
      </w:tblGrid>
      <w:tr w:rsidR="00B0304E" w:rsidRPr="00B0304E" w:rsidTr="00B0304E">
        <w:trPr>
          <w:trHeight w:val="393"/>
        </w:trPr>
        <w:tc>
          <w:tcPr>
            <w:tcW w:w="3339" w:type="dxa"/>
          </w:tcPr>
          <w:p w:rsidR="00B0304E" w:rsidRPr="00B0304E" w:rsidRDefault="00B0304E" w:rsidP="00B0304E">
            <w:pPr>
              <w:ind w:left="83"/>
              <w:jc w:val="center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888" w:type="dxa"/>
          </w:tcPr>
          <w:p w:rsidR="00B0304E" w:rsidRPr="00B0304E" w:rsidRDefault="00B0304E" w:rsidP="00B0304E">
            <w:pPr>
              <w:ind w:firstLine="346"/>
              <w:rPr>
                <w:rFonts w:ascii="Times New Roman" w:eastAsia="Times New Roman" w:hAnsi="Times New Roman" w:cs="Times New Roman"/>
                <w:color w:val="010302"/>
              </w:rPr>
            </w:pPr>
            <w:proofErr w:type="spellStart"/>
            <w:r w:rsidRPr="00B0304E">
              <w:rPr>
                <w:rFonts w:ascii="TimesNewRomanPS-BoldMT" w:eastAsia="Times New Roman" w:hAnsi="TimesNewRomanPS-BoldMT" w:cs="TimesNewRomanPS-BoldMT"/>
                <w:b/>
                <w:bCs/>
                <w:color w:val="000000"/>
                <w:sz w:val="24"/>
                <w:szCs w:val="24"/>
              </w:rPr>
              <w:t>Школьный</w:t>
            </w:r>
            <w:r w:rsidRPr="00B0304E">
              <w:rPr>
                <w:rFonts w:ascii="TimesNewRomanPS-BoldMT" w:eastAsia="Times New Roman" w:hAnsi="TimesNewRomanPS-BoldMT" w:cs="TimesNewRomanPS-BoldMT"/>
                <w:b/>
                <w:bCs/>
                <w:color w:val="000000"/>
                <w:spacing w:val="-2"/>
                <w:sz w:val="24"/>
                <w:szCs w:val="24"/>
              </w:rPr>
              <w:t>э</w:t>
            </w:r>
            <w:r w:rsidRPr="00B0304E">
              <w:rPr>
                <w:rFonts w:ascii="TimesNewRomanPS-BoldMT" w:eastAsia="Times New Roman" w:hAnsi="TimesNewRomanPS-BoldMT" w:cs="TimesNewRomanPS-BoldMT"/>
                <w:b/>
                <w:bCs/>
                <w:color w:val="000000"/>
                <w:sz w:val="24"/>
                <w:szCs w:val="24"/>
              </w:rPr>
              <w:t>тап</w:t>
            </w:r>
            <w:proofErr w:type="spellEnd"/>
          </w:p>
        </w:tc>
      </w:tr>
      <w:tr w:rsidR="00B0304E" w:rsidRPr="00B0304E" w:rsidTr="00B0304E">
        <w:trPr>
          <w:trHeight w:val="404"/>
        </w:trPr>
        <w:tc>
          <w:tcPr>
            <w:tcW w:w="3339" w:type="dxa"/>
          </w:tcPr>
          <w:p w:rsidR="00B0304E" w:rsidRPr="00B0304E" w:rsidRDefault="00B0304E" w:rsidP="00B0304E">
            <w:pPr>
              <w:ind w:left="83" w:firstLine="707"/>
              <w:rPr>
                <w:rFonts w:ascii="Times New Roman" w:eastAsia="Times New Roman" w:hAnsi="Times New Roman" w:cs="Times New Roman"/>
                <w:color w:val="010302"/>
              </w:rPr>
            </w:pPr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lastRenderedPageBreak/>
              <w:t xml:space="preserve">5, 6, 7 </w:t>
            </w:r>
            <w:proofErr w:type="spellStart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4888" w:type="dxa"/>
          </w:tcPr>
          <w:p w:rsidR="00B0304E" w:rsidRPr="00B0304E" w:rsidRDefault="00B0304E" w:rsidP="00B0304E">
            <w:pPr>
              <w:ind w:firstLine="346"/>
              <w:rPr>
                <w:rFonts w:ascii="Times New Roman" w:eastAsia="Times New Roman" w:hAnsi="Times New Roman" w:cs="Times New Roman"/>
                <w:color w:val="010302"/>
              </w:rPr>
            </w:pPr>
            <w:r w:rsidRPr="00B0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–10 тестовыхзаданий</w:t>
            </w:r>
            <w:r w:rsidRPr="00B0304E">
              <w:rPr>
                <w:rFonts w:ascii="TimesNewRomanPSMT" w:eastAsia="Times New Roman" w:hAnsi="TimesNewRomanPSMT" w:cs="TimesNewRomanPSMT"/>
                <w:color w:val="000000"/>
                <w:spacing w:val="-2"/>
                <w:sz w:val="24"/>
                <w:szCs w:val="24"/>
              </w:rPr>
              <w:t>,</w:t>
            </w:r>
            <w:r w:rsidRPr="00B0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–3 </w:t>
            </w:r>
            <w:proofErr w:type="spellStart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B0304E" w:rsidRPr="00B0304E" w:rsidTr="00B0304E">
        <w:trPr>
          <w:trHeight w:val="404"/>
        </w:trPr>
        <w:tc>
          <w:tcPr>
            <w:tcW w:w="3339" w:type="dxa"/>
          </w:tcPr>
          <w:p w:rsidR="00B0304E" w:rsidRPr="00B0304E" w:rsidRDefault="00B0304E" w:rsidP="00B0304E">
            <w:pPr>
              <w:ind w:left="83" w:firstLine="707"/>
              <w:jc w:val="both"/>
              <w:rPr>
                <w:rFonts w:ascii="Times New Roman" w:eastAsia="Times New Roman" w:hAnsi="Times New Roman" w:cs="Times New Roman"/>
                <w:color w:val="010302"/>
              </w:rPr>
            </w:pPr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8, 9 </w:t>
            </w:r>
            <w:proofErr w:type="spellStart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4888" w:type="dxa"/>
          </w:tcPr>
          <w:p w:rsidR="00B0304E" w:rsidRPr="00B0304E" w:rsidRDefault="00B0304E" w:rsidP="00B0304E">
            <w:pPr>
              <w:ind w:firstLine="346"/>
              <w:jc w:val="both"/>
              <w:rPr>
                <w:rFonts w:ascii="Times New Roman" w:eastAsia="Times New Roman" w:hAnsi="Times New Roman" w:cs="Times New Roman"/>
                <w:color w:val="010302"/>
              </w:rPr>
            </w:pPr>
            <w:r w:rsidRPr="00B0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–</w:t>
            </w:r>
            <w:r w:rsidRPr="00B0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  <w:proofErr w:type="spellStart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тестовыхзаданий</w:t>
            </w:r>
            <w:proofErr w:type="spellEnd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, 3–4 </w:t>
            </w:r>
            <w:proofErr w:type="spellStart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B0304E" w:rsidRPr="00B0304E" w:rsidTr="00B0304E">
        <w:trPr>
          <w:trHeight w:val="404"/>
        </w:trPr>
        <w:tc>
          <w:tcPr>
            <w:tcW w:w="3339" w:type="dxa"/>
          </w:tcPr>
          <w:p w:rsidR="00B0304E" w:rsidRPr="00B0304E" w:rsidRDefault="00B0304E" w:rsidP="00B0304E">
            <w:pPr>
              <w:ind w:left="83" w:firstLine="707"/>
              <w:jc w:val="both"/>
              <w:rPr>
                <w:rFonts w:ascii="Times New Roman" w:eastAsia="Times New Roman" w:hAnsi="Times New Roman" w:cs="Times New Roman"/>
                <w:color w:val="010302"/>
              </w:rPr>
            </w:pPr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10, 11 </w:t>
            </w:r>
            <w:proofErr w:type="spellStart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4888" w:type="dxa"/>
          </w:tcPr>
          <w:p w:rsidR="00B0304E" w:rsidRPr="00B0304E" w:rsidRDefault="00B0304E" w:rsidP="00B0304E">
            <w:pPr>
              <w:ind w:firstLine="346"/>
              <w:jc w:val="both"/>
              <w:rPr>
                <w:rFonts w:ascii="Times New Roman" w:eastAsia="Times New Roman" w:hAnsi="Times New Roman" w:cs="Times New Roman"/>
                <w:color w:val="010302"/>
              </w:rPr>
            </w:pPr>
            <w:r w:rsidRPr="00B0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–20 </w:t>
            </w:r>
            <w:proofErr w:type="spellStart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тестовыхзаданий</w:t>
            </w:r>
            <w:proofErr w:type="spellEnd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, </w:t>
            </w:r>
            <w:r w:rsidRPr="00B0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 xml:space="preserve">–4 </w:t>
            </w:r>
            <w:proofErr w:type="spellStart"/>
            <w:r w:rsidRPr="00B0304E">
              <w:rPr>
                <w:rFonts w:ascii="TimesNewRomanPSMT" w:eastAsia="Times New Roman" w:hAnsi="TimesNewRomanPSMT" w:cs="TimesNewRomanPSMT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</w:tbl>
    <w:p w:rsidR="00BC19F2" w:rsidRDefault="00BC19F2" w:rsidP="00480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Default="00BC19F2" w:rsidP="00480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Default="00BC19F2" w:rsidP="00480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Default="00BC19F2" w:rsidP="00480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Default="00BC19F2" w:rsidP="00480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Default="00BC19F2" w:rsidP="00480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Pr="00BC19F2" w:rsidRDefault="00BC19F2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2">
        <w:rPr>
          <w:rFonts w:ascii="Times New Roman" w:hAnsi="Times New Roman" w:cs="Times New Roman"/>
          <w:sz w:val="24"/>
          <w:szCs w:val="24"/>
        </w:rPr>
        <w:t xml:space="preserve">Количество баллов за разные типы заданий определяется составителями в соответствии с их сложностью для участников. При наличии тестовых заданий и задач (заданий с открытым ответом) рекомендованное соотношение максимальной суммы баллов за них – от 1:2 до 2:3. </w:t>
      </w:r>
    </w:p>
    <w:p w:rsidR="00060F1A" w:rsidRDefault="00060F1A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Default="00BC19F2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2">
        <w:rPr>
          <w:rFonts w:ascii="Times New Roman" w:hAnsi="Times New Roman" w:cs="Times New Roman"/>
          <w:sz w:val="24"/>
          <w:szCs w:val="24"/>
        </w:rPr>
        <w:t xml:space="preserve">Бланки ответов. </w:t>
      </w:r>
    </w:p>
    <w:p w:rsidR="00FC044D" w:rsidRP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P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C19F2" w:rsidRPr="00BC19F2">
        <w:rPr>
          <w:rFonts w:ascii="Times New Roman" w:hAnsi="Times New Roman" w:cs="Times New Roman"/>
          <w:sz w:val="24"/>
          <w:szCs w:val="24"/>
        </w:rPr>
        <w:t xml:space="preserve">Бланки ответов не должны содержать сведений, которые могут раскрыть содержание заданий. </w:t>
      </w:r>
    </w:p>
    <w:p w:rsidR="00FC044D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C19F2" w:rsidRPr="00BC19F2">
        <w:rPr>
          <w:rFonts w:ascii="Times New Roman" w:hAnsi="Times New Roman" w:cs="Times New Roman"/>
          <w:sz w:val="24"/>
          <w:szCs w:val="24"/>
        </w:rPr>
        <w:t xml:space="preserve">При разработке бланков ответов необходимо учитывать следующее: </w:t>
      </w:r>
    </w:p>
    <w:p w:rsidR="00BC19F2" w:rsidRP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="00BC19F2" w:rsidRPr="00BC19F2">
        <w:rPr>
          <w:rFonts w:ascii="Times New Roman" w:hAnsi="Times New Roman" w:cs="Times New Roman"/>
          <w:sz w:val="24"/>
          <w:szCs w:val="24"/>
        </w:rPr>
        <w:t xml:space="preserve">первый лист бланка ответов – титульный. На титульном листе должна содержаться следующая информация: указание этапа олимпиады (школьный);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  </w:t>
      </w:r>
    </w:p>
    <w:p w:rsid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</w:t>
      </w:r>
      <w:r w:rsidR="00BC19F2" w:rsidRPr="00BC19F2">
        <w:rPr>
          <w:rFonts w:ascii="Times New Roman" w:hAnsi="Times New Roman" w:cs="Times New Roman"/>
          <w:sz w:val="24"/>
          <w:szCs w:val="24"/>
        </w:rPr>
        <w:t xml:space="preserve"> 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FC044D" w:rsidRP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Pr="00BC19F2" w:rsidRDefault="00BC19F2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2">
        <w:rPr>
          <w:rFonts w:ascii="Times New Roman" w:hAnsi="Times New Roman" w:cs="Times New Roman"/>
          <w:sz w:val="24"/>
          <w:szCs w:val="24"/>
        </w:rPr>
        <w:t xml:space="preserve">Разработка критериев и методики выполненных олимпиадных заданий. </w:t>
      </w:r>
    </w:p>
    <w:p w:rsidR="00BC19F2" w:rsidRPr="00BC19F2" w:rsidRDefault="00BC19F2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2">
        <w:rPr>
          <w:rFonts w:ascii="Times New Roman" w:hAnsi="Times New Roman" w:cs="Times New Roman"/>
          <w:sz w:val="24"/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BC19F2" w:rsidRPr="00BC19F2" w:rsidRDefault="00FC044D" w:rsidP="00FC044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C19F2" w:rsidRPr="00BC19F2">
        <w:rPr>
          <w:rFonts w:ascii="Times New Roman" w:hAnsi="Times New Roman" w:cs="Times New Roman"/>
          <w:sz w:val="24"/>
          <w:szCs w:val="24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BC19F2" w:rsidRDefault="00FC044D" w:rsidP="00FC044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C19F2" w:rsidRPr="00BC19F2">
        <w:rPr>
          <w:rFonts w:ascii="Times New Roman" w:hAnsi="Times New Roman" w:cs="Times New Roman"/>
          <w:sz w:val="24"/>
          <w:szCs w:val="24"/>
        </w:rPr>
        <w:t xml:space="preserve">понятность, полноценность и однозначность приведенных критериев оценивания. </w:t>
      </w:r>
    </w:p>
    <w:p w:rsidR="00FC044D" w:rsidRP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F2" w:rsidRPr="00BC19F2" w:rsidRDefault="00BC19F2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2">
        <w:rPr>
          <w:rFonts w:ascii="Times New Roman" w:hAnsi="Times New Roman" w:cs="Times New Roman"/>
          <w:sz w:val="24"/>
          <w:szCs w:val="24"/>
        </w:rPr>
        <w:t xml:space="preserve">Единый стиль оформления. </w:t>
      </w:r>
    </w:p>
    <w:p w:rsidR="00BC19F2" w:rsidRP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C19F2" w:rsidRPr="00BC19F2">
        <w:rPr>
          <w:rFonts w:ascii="Times New Roman" w:hAnsi="Times New Roman" w:cs="Times New Roman"/>
          <w:sz w:val="24"/>
          <w:szCs w:val="24"/>
        </w:rP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  </w:t>
      </w:r>
    </w:p>
    <w:p w:rsidR="00BC19F2" w:rsidRP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BC19F2" w:rsidRPr="00BC19F2">
        <w:rPr>
          <w:rFonts w:ascii="Times New Roman" w:hAnsi="Times New Roman" w:cs="Times New Roman"/>
          <w:sz w:val="24"/>
          <w:szCs w:val="24"/>
        </w:rPr>
        <w:t xml:space="preserve">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заданий. </w:t>
      </w:r>
    </w:p>
    <w:p w:rsid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BC19F2" w:rsidRPr="00BC19F2">
        <w:rPr>
          <w:rFonts w:ascii="Times New Roman" w:hAnsi="Times New Roman" w:cs="Times New Roman"/>
          <w:sz w:val="24"/>
          <w:szCs w:val="24"/>
        </w:rPr>
        <w:t xml:space="preserve">Таблицы и схемы должны быть четко обозначены, сгруппированы и рационально размещены относительно параметров страницы. </w:t>
      </w:r>
    </w:p>
    <w:p w:rsidR="00FC044D" w:rsidRPr="00BC19F2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00" w:rsidRPr="00FC044D" w:rsidRDefault="000C2100" w:rsidP="00FC044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44D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</w:t>
      </w:r>
      <w:proofErr w:type="gramStart"/>
      <w:r w:rsidRPr="00FC044D">
        <w:rPr>
          <w:rFonts w:ascii="Times New Roman" w:hAnsi="Times New Roman" w:cs="Times New Roman"/>
          <w:b/>
          <w:sz w:val="28"/>
          <w:szCs w:val="28"/>
        </w:rPr>
        <w:t>дств св</w:t>
      </w:r>
      <w:proofErr w:type="gramEnd"/>
      <w:r w:rsidRPr="00FC044D">
        <w:rPr>
          <w:rFonts w:ascii="Times New Roman" w:hAnsi="Times New Roman" w:cs="Times New Roman"/>
          <w:b/>
          <w:sz w:val="28"/>
          <w:szCs w:val="28"/>
        </w:rPr>
        <w:t>язи и электронно-вычислительной техники, разрешенных к использованию во время проведения олимпиады</w:t>
      </w:r>
    </w:p>
    <w:p w:rsidR="000C2100" w:rsidRPr="000C2100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Для проведения олимпиады не требуется специальных технических средств. Помимо необходимого количества комплектов заданий и листов ответов, в аудитории должны быть запасные письменные принадлежности, запасные комплекты заданий и запасные листы ответов.  </w:t>
      </w:r>
    </w:p>
    <w:p w:rsidR="000C2100" w:rsidRPr="000C2100" w:rsidRDefault="00FC044D" w:rsidP="00FC044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Поскольку некоторые из задач могут потребовать графических построений, желательно наличие у участников олимпиады линеек, карандашей и ластиков, а также наличие в аудитории запаса этих предметов.  </w:t>
      </w:r>
    </w:p>
    <w:p w:rsidR="000C2100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При необходимости для выполнения заданий допускается использование только справочных материалов. Запрещается пользоваться принесенными с собой калькуляторами, справочными материалами, средствами связи и т.п. </w:t>
      </w:r>
    </w:p>
    <w:p w:rsidR="00FC044D" w:rsidRPr="000C2100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100" w:rsidRDefault="000C2100" w:rsidP="00FC04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4D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выполненных олимпиадных заданий</w:t>
      </w:r>
    </w:p>
    <w:p w:rsidR="00FC044D" w:rsidRPr="00FC044D" w:rsidRDefault="00FC044D" w:rsidP="00FC04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100" w:rsidRPr="000C2100" w:rsidRDefault="00FC044D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В комплект материалов, разработанных составителями, должны входить правильные ответы на тест (при наличии теста в заданиях), решение и подробная схема проверки каждой задачи (при наличии тура задач), а также общие рекомендации по проверке задач. В комплекте материалов должны быть указаны контактные данные составителей, с которыми жюри соответствующего этапа олимпиады сможет связаться для уточнения критериев и обсуждения сложных случаев проверки работ.  </w:t>
      </w:r>
    </w:p>
    <w:p w:rsidR="000C2100" w:rsidRPr="000C2100" w:rsidRDefault="006338B4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Итоговый балл каждого участника получается суммированием результатов всех туров олимпиады. Рекомендуется не выставлять отрицательных оценок за любое задание с тем, чтобы минимальная оценка, выставляемая за выполнение отдельно взятого задания, была равна 0 баллов. </w:t>
      </w:r>
      <w:r w:rsidR="00325115" w:rsidRPr="00CD4789">
        <w:rPr>
          <w:rFonts w:ascii="Times New Roman" w:hAnsi="Times New Roman" w:cs="Times New Roman"/>
          <w:b/>
          <w:sz w:val="24"/>
          <w:szCs w:val="24"/>
        </w:rPr>
        <w:t>Максимальный балл- 100 баллов</w:t>
      </w:r>
      <w:r w:rsidR="00325115">
        <w:rPr>
          <w:rFonts w:ascii="Times New Roman" w:hAnsi="Times New Roman" w:cs="Times New Roman"/>
          <w:sz w:val="24"/>
          <w:szCs w:val="24"/>
        </w:rPr>
        <w:t>.</w:t>
      </w:r>
    </w:p>
    <w:p w:rsidR="000C2100" w:rsidRPr="000C2100" w:rsidRDefault="006338B4" w:rsidP="000C2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Жюри проверяет работы с полной беспристрастностью и направляет все усилия на то, чтобы результаты олимпиады были справедливыми.  </w:t>
      </w:r>
    </w:p>
    <w:p w:rsidR="006338B4" w:rsidRDefault="006338B4" w:rsidP="006338B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>Жюри проверяет работы в соответствии со схемами проверки,</w:t>
      </w:r>
      <w:bookmarkStart w:id="3" w:name="_GoBack"/>
      <w:bookmarkEnd w:id="3"/>
      <w:r w:rsidR="000C2100" w:rsidRPr="000C2100">
        <w:rPr>
          <w:rFonts w:ascii="Times New Roman" w:hAnsi="Times New Roman" w:cs="Times New Roman"/>
          <w:sz w:val="24"/>
          <w:szCs w:val="24"/>
        </w:rPr>
        <w:t xml:space="preserve"> разработанными составителями. При наличии в работе участника фрагмента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при возможности консультируясь с составителями. </w:t>
      </w:r>
    </w:p>
    <w:p w:rsidR="000C2100" w:rsidRPr="000C2100" w:rsidRDefault="006338B4" w:rsidP="006338B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  </w:t>
      </w:r>
    </w:p>
    <w:p w:rsidR="000C2100" w:rsidRPr="000C2100" w:rsidRDefault="006338B4" w:rsidP="006338B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Фрагменты решения участника, зачёркнутые им в работе, не проверяются жюри. </w:t>
      </w:r>
    </w:p>
    <w:p w:rsidR="000C2100" w:rsidRPr="000C2100" w:rsidRDefault="000C2100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100">
        <w:rPr>
          <w:rFonts w:ascii="Times New Roman" w:hAnsi="Times New Roman" w:cs="Times New Roman"/>
          <w:sz w:val="24"/>
          <w:szCs w:val="24"/>
        </w:rPr>
        <w:t xml:space="preserve">Если участник хочет отменить зачёркивание, он должен явно написать в работе, что желает, чтобы зачёркнутая часть была проверена.  </w:t>
      </w:r>
    </w:p>
    <w:p w:rsidR="000C2100" w:rsidRPr="000C2100" w:rsidRDefault="006338B4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Участник должен излагать своё решение понятным языком, текст должен быть написан разборчивым почерком. При этом 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  </w:t>
      </w:r>
    </w:p>
    <w:p w:rsidR="000C2100" w:rsidRPr="000C2100" w:rsidRDefault="006338B4" w:rsidP="006338B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Все утверждения, содержащиеся в решении участника, должны либо быть 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Вопрос определения общеизвестности находится в компетенции жюри, но в любом случае общеизвестными считаются факты, изучаемые в рамках школьной программы. Также,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не общеизвестные факты, не следующие тривиально из условия, должны быть доказаны. Решение, которое явно или скрыто, опирается на не доказанные участником не общеизвестные факты, оценивается неполным баллом.  </w:t>
      </w:r>
    </w:p>
    <w:p w:rsidR="000C2100" w:rsidRPr="000C2100" w:rsidRDefault="006338B4" w:rsidP="006338B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 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 (причинно-следственных связей), как правило, приводит к существенному снижению оценки.  </w:t>
      </w:r>
    </w:p>
    <w:p w:rsidR="000C2100" w:rsidRPr="000C2100" w:rsidRDefault="006338B4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Если задача состоит из нескольких пунктов, то участник должен чётко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пункта. </w:t>
      </w:r>
    </w:p>
    <w:p w:rsidR="000C2100" w:rsidRPr="000C2100" w:rsidRDefault="000C2100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100">
        <w:rPr>
          <w:rFonts w:ascii="Times New Roman" w:hAnsi="Times New Roman" w:cs="Times New Roman"/>
          <w:sz w:val="24"/>
          <w:szCs w:val="24"/>
        </w:rPr>
        <w:t xml:space="preserve">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 очевидно, что участник понимает применимость результатов к другому пункту. При решении пунктов задачи </w:t>
      </w:r>
      <w:r w:rsidRPr="000C2100">
        <w:rPr>
          <w:rFonts w:ascii="Times New Roman" w:hAnsi="Times New Roman" w:cs="Times New Roman"/>
          <w:sz w:val="24"/>
          <w:szCs w:val="24"/>
        </w:rPr>
        <w:lastRenderedPageBreak/>
        <w:t xml:space="preserve">участник может ссылаться на собственные решения (ответы) других пунктов или на общую часть решения, выписанную вначале.  </w:t>
      </w:r>
    </w:p>
    <w:p w:rsidR="000C2100" w:rsidRPr="000C2100" w:rsidRDefault="006338B4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 Участник может решать задачи любым корректным способом, жюри не повышает баллы за красоту и лаконичность решения, как равно не снижает их и за использование нерационального способа. Корректным может быть решение, которое нестандартно и отличается по способу от авторского (приведённого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 обязательно.  </w:t>
      </w:r>
    </w:p>
    <w:p w:rsidR="000C2100" w:rsidRPr="000C2100" w:rsidRDefault="006338B4" w:rsidP="006338B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 Работа участника не должна оставлять сомнений в том, каким способом проводится решение задачи. Если участник излагает несколько решений задачи, которые являются разными по сути (и, возможно, приводят к разным ответам), и некоторые из решений являются некорректными, то жюри не обязано выбирать и проверять корректное решение.  </w:t>
      </w:r>
    </w:p>
    <w:p w:rsidR="000C2100" w:rsidRPr="000C2100" w:rsidRDefault="006338B4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 Штрафы, которые жюри присваивает за вычислительные ошибки, зависят от серьёзности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сутиполучаемых выводов, штрафуется меньшим числом баллов, чем вычислительная ошибка, существенно повлиявшая на дальнейшее решение.  </w:t>
      </w:r>
    </w:p>
    <w:p w:rsidR="000C2100" w:rsidRPr="000C2100" w:rsidRDefault="006338B4" w:rsidP="00060F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 Если ошибка </w:t>
      </w:r>
      <w:proofErr w:type="gramStart"/>
      <w:r w:rsidR="000C2100" w:rsidRPr="000C2100">
        <w:rPr>
          <w:rFonts w:ascii="Times New Roman" w:hAnsi="Times New Roman" w:cs="Times New Roman"/>
          <w:sz w:val="24"/>
          <w:szCs w:val="24"/>
        </w:rPr>
        <w:t>была допущена в первых пунктах задачи и это изменило</w:t>
      </w:r>
      <w:proofErr w:type="gramEnd"/>
      <w:r w:rsidR="000C2100" w:rsidRPr="000C2100">
        <w:rPr>
          <w:rFonts w:ascii="Times New Roman" w:hAnsi="Times New Roman" w:cs="Times New Roman"/>
          <w:sz w:val="24"/>
          <w:szCs w:val="24"/>
        </w:rPr>
        <w:t xml:space="preserve"> ответы участника в последующих пунктах, то в общем случае баллы за следующие пункты не снижаются, т.е. они проверяются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ответы, – в этих случаях баллы за последующие пункты могут быть существенно снижены.  </w:t>
      </w:r>
    </w:p>
    <w:p w:rsidR="000C2100" w:rsidRPr="000C2100" w:rsidRDefault="006338B4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Если участник в своём решении опирается на метод перебора вариантов, то для полного балла должны быть разобраны все возможные случаи. Упущение хотя бы одного случая может привести к существенному снижению оценки (непропорциональному доле неразобранных случаев в общем их числе).  </w:t>
      </w:r>
    </w:p>
    <w:p w:rsidR="00BC19F2" w:rsidRDefault="006338B4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2100" w:rsidRPr="000C2100">
        <w:rPr>
          <w:rFonts w:ascii="Times New Roman" w:hAnsi="Times New Roman" w:cs="Times New Roman"/>
          <w:sz w:val="24"/>
          <w:szCs w:val="24"/>
        </w:rPr>
        <w:t xml:space="preserve"> 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менятьсмысл задачи и существенно сужать круг обсуждаемых в решении ситуаций по сравнению с тем, который задан в условии.  </w:t>
      </w:r>
    </w:p>
    <w:p w:rsidR="006338B4" w:rsidRDefault="006338B4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969" w:rsidRDefault="00EB1969" w:rsidP="006338B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8B4">
        <w:rPr>
          <w:rFonts w:ascii="Times New Roman" w:hAnsi="Times New Roman" w:cs="Times New Roman"/>
          <w:b/>
          <w:sz w:val="28"/>
          <w:szCs w:val="28"/>
        </w:rPr>
        <w:t>Порядок проведения процедуры анализа, показа и апелляции по результатам проверки заданий школьного этапа олимпиады</w:t>
      </w:r>
    </w:p>
    <w:p w:rsidR="006338B4" w:rsidRPr="006338B4" w:rsidRDefault="006338B4" w:rsidP="006338B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1. Анализ заданий и их решений олимпиады проходит в сроки, уставленные оргкомитетом соответствующего этапа, но не 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 чем 7 календарных дней после окончания олимпиады. </w:t>
      </w:r>
    </w:p>
    <w:p w:rsidR="00EB1969" w:rsidRPr="005574D4" w:rsidRDefault="006338B4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B1969" w:rsidRPr="005574D4">
        <w:rPr>
          <w:rFonts w:ascii="Times New Roman" w:hAnsi="Times New Roman" w:cs="Times New Roman"/>
          <w:sz w:val="24"/>
          <w:szCs w:val="24"/>
        </w:rPr>
        <w:t xml:space="preserve">. централизованно или с использованием информационно-коммуникационных технологий.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Анализ заданий и их решений осуществляют члены жюри школьного этапа олимпиады.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lastRenderedPageBreak/>
        <w:t xml:space="preserve">8. Показ осуществляется после проведения 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процедуры анализа решений заданий школьного этапа олимпиады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делать на олимпиадной работе какие-либо пометки. 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EB1969" w:rsidRPr="005574D4" w:rsidRDefault="00B81BD3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B1969" w:rsidRPr="005574D4">
        <w:rPr>
          <w:rFonts w:ascii="Times New Roman" w:hAnsi="Times New Roman" w:cs="Times New Roman"/>
          <w:sz w:val="24"/>
          <w:szCs w:val="24"/>
        </w:rPr>
        <w:t xml:space="preserve">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B81BD3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EB1969" w:rsidRPr="005574D4" w:rsidRDefault="00B81BD3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EB1969" w:rsidRPr="005574D4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принимаются простым большинством голосов от списочного состава апелляционной комиссии.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B81BD3">
        <w:rPr>
          <w:rFonts w:ascii="Times New Roman" w:hAnsi="Times New Roman" w:cs="Times New Roman"/>
          <w:sz w:val="24"/>
          <w:szCs w:val="24"/>
        </w:rPr>
        <w:t>3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равенства голосов председатель комиссии имеет право решающего голоса.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B81BD3">
        <w:rPr>
          <w:rFonts w:ascii="Times New Roman" w:hAnsi="Times New Roman" w:cs="Times New Roman"/>
          <w:sz w:val="24"/>
          <w:szCs w:val="24"/>
        </w:rPr>
        <w:t>4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B81BD3">
        <w:rPr>
          <w:rFonts w:ascii="Times New Roman" w:hAnsi="Times New Roman" w:cs="Times New Roman"/>
          <w:sz w:val="24"/>
          <w:szCs w:val="24"/>
        </w:rPr>
        <w:t>5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B81BD3">
        <w:rPr>
          <w:rFonts w:ascii="Times New Roman" w:hAnsi="Times New Roman" w:cs="Times New Roman"/>
          <w:sz w:val="24"/>
          <w:szCs w:val="24"/>
        </w:rPr>
        <w:t>6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B81BD3">
        <w:rPr>
          <w:rFonts w:ascii="Times New Roman" w:hAnsi="Times New Roman" w:cs="Times New Roman"/>
          <w:sz w:val="24"/>
          <w:szCs w:val="24"/>
        </w:rPr>
        <w:t>7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B81BD3">
        <w:rPr>
          <w:rFonts w:ascii="Times New Roman" w:hAnsi="Times New Roman" w:cs="Times New Roman"/>
          <w:sz w:val="24"/>
          <w:szCs w:val="24"/>
        </w:rPr>
        <w:t>8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может принять следующие решения: </w:t>
      </w:r>
    </w:p>
    <w:p w:rsidR="00EB1969" w:rsidRPr="005574D4" w:rsidRDefault="00B81BD3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B1969" w:rsidRPr="005574D4">
        <w:rPr>
          <w:rFonts w:ascii="Times New Roman" w:hAnsi="Times New Roman" w:cs="Times New Roman"/>
          <w:sz w:val="24"/>
          <w:szCs w:val="24"/>
        </w:rPr>
        <w:t xml:space="preserve"> отклонить апелляцию, сохранив количество баллов; </w:t>
      </w:r>
    </w:p>
    <w:p w:rsidR="00EB1969" w:rsidRPr="005574D4" w:rsidRDefault="00B81BD3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B1969" w:rsidRPr="005574D4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понижением количества баллов; </w:t>
      </w:r>
    </w:p>
    <w:p w:rsidR="00EB1969" w:rsidRPr="005574D4" w:rsidRDefault="00B81BD3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B1969" w:rsidRPr="005574D4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повышением количества баллов.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B81BD3">
        <w:rPr>
          <w:rFonts w:ascii="Times New Roman" w:hAnsi="Times New Roman" w:cs="Times New Roman"/>
          <w:sz w:val="24"/>
          <w:szCs w:val="24"/>
        </w:rPr>
        <w:t>9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по итогам проведения апелляции информирует участников олимпиады о принятом решении. </w:t>
      </w:r>
    </w:p>
    <w:p w:rsidR="00EB1969" w:rsidRPr="005574D4" w:rsidRDefault="00B81BD3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EB1969" w:rsidRPr="005574D4">
        <w:rPr>
          <w:rFonts w:ascii="Times New Roman" w:hAnsi="Times New Roman" w:cs="Times New Roman"/>
          <w:sz w:val="24"/>
          <w:szCs w:val="24"/>
        </w:rPr>
        <w:t xml:space="preserve">. Решение апелляционной комиссии является окончательным. </w:t>
      </w:r>
    </w:p>
    <w:p w:rsidR="00EB1969" w:rsidRPr="005574D4" w:rsidRDefault="00B81BD3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EB1969" w:rsidRPr="005574D4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оформляются протоколами по установленной организатором форме.  </w:t>
      </w:r>
    </w:p>
    <w:p w:rsidR="00EB1969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3</w:t>
      </w:r>
      <w:r w:rsidR="00B81BD3">
        <w:rPr>
          <w:rFonts w:ascii="Times New Roman" w:hAnsi="Times New Roman" w:cs="Times New Roman"/>
          <w:sz w:val="24"/>
          <w:szCs w:val="24"/>
        </w:rPr>
        <w:t>2</w:t>
      </w:r>
      <w:r w:rsidRPr="005574D4">
        <w:rPr>
          <w:rFonts w:ascii="Times New Roman" w:hAnsi="Times New Roman" w:cs="Times New Roman"/>
          <w:sz w:val="24"/>
          <w:szCs w:val="24"/>
        </w:rPr>
        <w:t>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B81BD3" w:rsidRPr="005574D4" w:rsidRDefault="00B81BD3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B1969" w:rsidRDefault="00EB1969" w:rsidP="00B81BD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BD3">
        <w:rPr>
          <w:rFonts w:ascii="Times New Roman" w:hAnsi="Times New Roman" w:cs="Times New Roman"/>
          <w:b/>
          <w:sz w:val="28"/>
          <w:szCs w:val="28"/>
        </w:rPr>
        <w:t>Порядок подведения итогов школьного этапа олимпиады</w:t>
      </w:r>
    </w:p>
    <w:p w:rsidR="00B81BD3" w:rsidRPr="00B81BD3" w:rsidRDefault="00B81BD3" w:rsidP="00B81BD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D3" w:rsidRDefault="00B81BD3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B1969" w:rsidRPr="005574D4">
        <w:rPr>
          <w:rFonts w:ascii="Times New Roman" w:hAnsi="Times New Roman" w:cs="Times New Roman"/>
          <w:sz w:val="24"/>
          <w:szCs w:val="24"/>
        </w:rPr>
        <w:t xml:space="preserve">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2. В случаях отсутствия апелляций председатель жюри подводит итоги по протоколу предварительных результатов. 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EB1969" w:rsidRPr="005574D4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EB1969" w:rsidRDefault="00EB1969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Итоговые результаты необходимо опубликовать на официальных ресурсах организатора и площадок проведения.  </w:t>
      </w:r>
    </w:p>
    <w:p w:rsidR="00060F1A" w:rsidRDefault="00060F1A" w:rsidP="00EB196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2B9" w:rsidRDefault="001072B9" w:rsidP="00B81B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BD3">
        <w:rPr>
          <w:rFonts w:ascii="Times New Roman" w:hAnsi="Times New Roman" w:cs="Times New Roman"/>
          <w:b/>
          <w:sz w:val="28"/>
          <w:szCs w:val="28"/>
        </w:rPr>
        <w:t>Примерный перечень тем заданий школьного этапа</w:t>
      </w:r>
    </w:p>
    <w:p w:rsidR="00B81BD3" w:rsidRPr="00B81BD3" w:rsidRDefault="00B81BD3" w:rsidP="00B81B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В этом разделе приведён примерный набор тем, по которым можно составлять задания школьного этапа олимпиады. Окончательный выбор тем для олимпиадных заданий находится в компетенции муниципальной предметно-методической комиссии. </w:t>
      </w:r>
    </w:p>
    <w:p w:rsidR="00B807E1" w:rsidRPr="001072B9" w:rsidRDefault="00B807E1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2B9" w:rsidRPr="00B807E1" w:rsidRDefault="001072B9" w:rsidP="00107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7E1">
        <w:rPr>
          <w:rFonts w:ascii="Times New Roman" w:hAnsi="Times New Roman" w:cs="Times New Roman"/>
          <w:b/>
          <w:sz w:val="24"/>
          <w:szCs w:val="24"/>
        </w:rPr>
        <w:t>5–11 КЛАССЫ</w:t>
      </w:r>
    </w:p>
    <w:p w:rsidR="00B807E1" w:rsidRPr="001072B9" w:rsidRDefault="00B807E1" w:rsidP="001072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Введение. Что изучает экономическая наука. Микроэкономика и макроэкономика.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Ограниченность ресурсов. Выбор в экономике, понятие альтернативной стоимости. Виды благ. 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Экономические системы. Главные вопросы экономики. Разделение труда, специализация и обмен. Типы экономических систем: рыночная, командная (плановая), традиционная и смешанная экономика. 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lastRenderedPageBreak/>
        <w:t xml:space="preserve">Экономика семьи. Домохозяйство как потребитель. Семейный бюджет. Источники доходов. Дифференциация доходов. Меры социальной поддержки. Расходы семьи. Роль рекламы. 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Финансовая грамотность. Сбережения и банковские депозиты. Банковские кредиты и проценты. Дебетовые и кредитные карты. 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Фирма. Роль и цели фирм в экономике. Основные организационные формы бизнеса в России. Основные источники финансирования бизнеса. Акции и облигации. Различия типов рыночных структур.  </w:t>
      </w:r>
    </w:p>
    <w:p w:rsidR="001072B9" w:rsidRDefault="001072B9" w:rsidP="00107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7E1">
        <w:rPr>
          <w:rFonts w:ascii="Times New Roman" w:hAnsi="Times New Roman" w:cs="Times New Roman"/>
          <w:b/>
          <w:sz w:val="24"/>
          <w:szCs w:val="24"/>
        </w:rPr>
        <w:t>8–11 КЛАССЫ</w:t>
      </w:r>
    </w:p>
    <w:p w:rsidR="00B807E1" w:rsidRPr="00B807E1" w:rsidRDefault="00B807E1" w:rsidP="00107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Производство и торговля. Кривая (граница) производственных возможностей.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Абсолютные и сравнительные преимущества стран в производстве благ. 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Совершенная конкуренция. Спрос и предложение, равновесие. Последствия основных типов вмешательства государства в экономику. 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Фирма. Экономические и бухгалтерские издержки. Выручка. Прибыль.  </w:t>
      </w:r>
    </w:p>
    <w:p w:rsid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Основы макроэкономики. Понятие безработицы, её причины и экономические последствия. Понятие инфляции. Реальный и номинальный доход.  </w:t>
      </w:r>
    </w:p>
    <w:p w:rsidR="00DF37C3" w:rsidRDefault="00DF37C3" w:rsidP="001072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72B9" w:rsidRDefault="001072B9" w:rsidP="00107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7E1">
        <w:rPr>
          <w:rFonts w:ascii="Times New Roman" w:hAnsi="Times New Roman" w:cs="Times New Roman"/>
          <w:b/>
          <w:sz w:val="24"/>
          <w:szCs w:val="24"/>
        </w:rPr>
        <w:t>10–11 КЛАССЫ</w:t>
      </w:r>
    </w:p>
    <w:p w:rsidR="00B807E1" w:rsidRPr="00B807E1" w:rsidRDefault="00B807E1" w:rsidP="00107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Спрос. Индивидуальный спрос. Закон спроса. Прямая и обратная функции спроса.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Зависимость индивидуального спроса от дохода потребителя. Нормальные (качественные, высшей категории) и </w:t>
      </w:r>
      <w:proofErr w:type="spellStart"/>
      <w:r w:rsidRPr="001072B9">
        <w:rPr>
          <w:rFonts w:ascii="Times New Roman" w:hAnsi="Times New Roman" w:cs="Times New Roman"/>
          <w:sz w:val="24"/>
          <w:szCs w:val="24"/>
        </w:rPr>
        <w:t>инфериорные</w:t>
      </w:r>
      <w:proofErr w:type="spellEnd"/>
      <w:r w:rsidRPr="001072B9">
        <w:rPr>
          <w:rFonts w:ascii="Times New Roman" w:hAnsi="Times New Roman" w:cs="Times New Roman"/>
          <w:sz w:val="24"/>
          <w:szCs w:val="24"/>
        </w:rPr>
        <w:t xml:space="preserve"> (некачественные, низшей категории) блага.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Дополняющие и замещающие товары (комплементы и субституты). Рыночный спрос. Кривая рыночного спроса. Понятие эластичности. Эластичность спроса на товар по его цене.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Факторы, определяющие эластичность спроса по цене. Эластичность спроса и выручка продавцов. Перекрёстная эластичность спроса по цене дополняющего или заменяющего товара. Эластичность спроса по доходу. 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Предложение. Индивидуальное предложение. Закон предложения. Прямая и обратная функции предложения. Кривая индивидуального предложения. Рыночное предложение.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Кривая рыночного предложения. Эластичность предложения товара по цене. 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Рыночное равновесие. Избыточный спрос (дефицит) и избыточное предложение. </w:t>
      </w:r>
    </w:p>
    <w:p w:rsidR="001072B9" w:rsidRPr="001072B9" w:rsidRDefault="001072B9" w:rsidP="0010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Влияние изменений спроса и предложения на равновесную цену и равновесное количество. </w:t>
      </w:r>
    </w:p>
    <w:p w:rsidR="009B7979" w:rsidRDefault="001072B9" w:rsidP="009B7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t xml:space="preserve">Взаимосвязанные рынки. Последствия государственного регулирования (фиксации цен, установления верхнего и нижнего пределов цен, квот по объёму производства, налогов).  Производство. Фирма. Формы организации бизнеса. Фондовый рынок, ценные бумаги. Технология. Постоянные и переменные факторы производства. Краткосрочный и долгосрочный периоды производства. Общий (совокупный), средний и предельный продукты переменного фактора производства. Кривые общего, среднего и предельного продуктов переменного фактора производства и связь между ними. Постоянные, переменные и общие издержки. Средние, средние постоянные, средние переменные и предельные издержки и их графическая интерпретация. Максимизация экономической прибыли как цель фирмы. Условие максимизации прибыли на рынке совершенной конкуренции. Условие прекращения производства фирмы в краткосрочном периоде.  Рынки несовершенной конкуренции. Рыночная власть фирм как способность влиять на уровень цены. Монополия. Причины возникновения монополий. Сравнение цены и объёма выпуска в конкурентной и монополизированной отраслях. Понятия монополистической конкуренции и олигополии.  Неравенство доходов. Распределение доходов. Проблема неравенства доходов в обществе. Измерение степени неравенства доходов: кривая Лоренца и коэффициент Джини. Перераспределение доходов государством.  Введение в макроэкономику. Макроэкономика как раздел экономической теории. </w:t>
      </w:r>
    </w:p>
    <w:p w:rsidR="001072B9" w:rsidRDefault="001072B9" w:rsidP="009B79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B9">
        <w:rPr>
          <w:rFonts w:ascii="Times New Roman" w:hAnsi="Times New Roman" w:cs="Times New Roman"/>
          <w:sz w:val="24"/>
          <w:szCs w:val="24"/>
        </w:rPr>
        <w:lastRenderedPageBreak/>
        <w:t xml:space="preserve">Предмет макроэкономики. Методы макроэкономического анализа. Основные макроэкономические проблемы. Кругооборот продукта, расходов и доходов. Принцип равенства расходов и доходов. Основное макроэкономическое тождество.  </w:t>
      </w:r>
    </w:p>
    <w:p w:rsidR="009B7979" w:rsidRPr="00BC19F2" w:rsidRDefault="009B7979" w:rsidP="009B79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B7979" w:rsidRPr="00BC19F2" w:rsidSect="00BC19F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TimesNewRomanPSMT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25579"/>
    <w:multiLevelType w:val="hybridMultilevel"/>
    <w:tmpl w:val="9176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463"/>
    <w:rsid w:val="00023BCB"/>
    <w:rsid w:val="000452A3"/>
    <w:rsid w:val="00060F1A"/>
    <w:rsid w:val="000C2100"/>
    <w:rsid w:val="001072B9"/>
    <w:rsid w:val="00257463"/>
    <w:rsid w:val="00325115"/>
    <w:rsid w:val="003C2431"/>
    <w:rsid w:val="004809BF"/>
    <w:rsid w:val="00566028"/>
    <w:rsid w:val="006338B4"/>
    <w:rsid w:val="0070573C"/>
    <w:rsid w:val="0071281C"/>
    <w:rsid w:val="00770A7A"/>
    <w:rsid w:val="007868B1"/>
    <w:rsid w:val="007C3749"/>
    <w:rsid w:val="00800A45"/>
    <w:rsid w:val="00811352"/>
    <w:rsid w:val="008A2F71"/>
    <w:rsid w:val="008B5EBC"/>
    <w:rsid w:val="009B7979"/>
    <w:rsid w:val="00A142C9"/>
    <w:rsid w:val="00AB3C54"/>
    <w:rsid w:val="00B0304E"/>
    <w:rsid w:val="00B27A9C"/>
    <w:rsid w:val="00B807E1"/>
    <w:rsid w:val="00B81BD3"/>
    <w:rsid w:val="00BC19F2"/>
    <w:rsid w:val="00BE2DDA"/>
    <w:rsid w:val="00C47CD6"/>
    <w:rsid w:val="00CB0447"/>
    <w:rsid w:val="00CD4789"/>
    <w:rsid w:val="00DF37C3"/>
    <w:rsid w:val="00E41C81"/>
    <w:rsid w:val="00EA0429"/>
    <w:rsid w:val="00EB1969"/>
    <w:rsid w:val="00FC0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352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0304E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705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E730-C6F9-4DE9-902C-7A2544E1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4424</Words>
  <Characters>25221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Uzer</cp:lastModifiedBy>
  <cp:revision>22</cp:revision>
  <dcterms:created xsi:type="dcterms:W3CDTF">2021-09-03T08:28:00Z</dcterms:created>
  <dcterms:modified xsi:type="dcterms:W3CDTF">2021-09-14T20:13:00Z</dcterms:modified>
</cp:coreProperties>
</file>