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5" w:rsidRDefault="00A63935" w:rsidP="00A63935"/>
    <w:tbl>
      <w:tblPr>
        <w:tblW w:w="0" w:type="auto"/>
        <w:tblLook w:val="04A0"/>
      </w:tblPr>
      <w:tblGrid>
        <w:gridCol w:w="4077"/>
        <w:gridCol w:w="5494"/>
      </w:tblGrid>
      <w:tr w:rsidR="001B4E78" w:rsidTr="00C86D43">
        <w:tc>
          <w:tcPr>
            <w:tcW w:w="4077" w:type="dxa"/>
            <w:shd w:val="clear" w:color="auto" w:fill="auto"/>
          </w:tcPr>
          <w:p w:rsidR="001B4E78" w:rsidRPr="002E10A7" w:rsidRDefault="001B4E78" w:rsidP="00C86D43">
            <w:pPr>
              <w:rPr>
                <w:rFonts w:ascii="Times New Roman" w:eastAsia="Calibri" w:hAnsi="Times New Roman"/>
              </w:rPr>
            </w:pPr>
            <w:bookmarkStart w:id="0" w:name="_Hlk18661305"/>
            <w:bookmarkStart w:id="1" w:name="_Hlk18660467"/>
          </w:p>
        </w:tc>
        <w:tc>
          <w:tcPr>
            <w:tcW w:w="5494" w:type="dxa"/>
            <w:shd w:val="clear" w:color="auto" w:fill="auto"/>
          </w:tcPr>
          <w:p w:rsidR="001B4E78" w:rsidRDefault="001B4E78" w:rsidP="00C86D43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Приложение  к приказу </w:t>
            </w:r>
          </w:p>
          <w:p w:rsidR="001B4E78" w:rsidRDefault="001B4E78" w:rsidP="00C86D43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отдела образования администрации</w:t>
            </w:r>
          </w:p>
          <w:p w:rsidR="001B4E78" w:rsidRDefault="001B4E78" w:rsidP="00C86D4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Нефтекумского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городского округа </w:t>
            </w:r>
          </w:p>
          <w:p w:rsidR="001B4E78" w:rsidRDefault="001B4E78" w:rsidP="00C86D4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Ставропольского края</w:t>
            </w:r>
          </w:p>
          <w:p w:rsidR="001B4E78" w:rsidRPr="00920C15" w:rsidRDefault="001B4E78" w:rsidP="00C86D43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от 02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036B04">
              <w:rPr>
                <w:rFonts w:ascii="Times New Roman" w:eastAsia="Calibri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256</w:t>
            </w:r>
          </w:p>
          <w:p w:rsidR="001B4E78" w:rsidRPr="002E10A7" w:rsidRDefault="001B4E78" w:rsidP="00C86D43">
            <w:pPr>
              <w:jc w:val="right"/>
              <w:rPr>
                <w:rFonts w:ascii="Times New Roman" w:eastAsia="Calibri" w:hAnsi="Times New Roman"/>
              </w:rPr>
            </w:pPr>
          </w:p>
        </w:tc>
      </w:tr>
    </w:tbl>
    <w:p w:rsidR="001B4E78" w:rsidRDefault="001B4E78" w:rsidP="001B4E78"/>
    <w:p w:rsidR="001B4E78" w:rsidRDefault="001B4E78" w:rsidP="001B4E78"/>
    <w:p w:rsidR="001B4E78" w:rsidRDefault="001B4E78" w:rsidP="001B4E78"/>
    <w:p w:rsidR="001B4E78" w:rsidRDefault="001B4E78" w:rsidP="001B4E78"/>
    <w:p w:rsidR="001B4E78" w:rsidRDefault="001B4E78" w:rsidP="001B4E78"/>
    <w:p w:rsidR="001B4E78" w:rsidRDefault="001B4E78" w:rsidP="001B4E78"/>
    <w:p w:rsidR="001B4E78" w:rsidRDefault="001B4E78" w:rsidP="001B4E78"/>
    <w:p w:rsidR="001B4E78" w:rsidRDefault="001B4E78" w:rsidP="001B4E78"/>
    <w:p w:rsidR="001B4E78" w:rsidRDefault="001B4E78" w:rsidP="001B4E78"/>
    <w:p w:rsidR="001B4E78" w:rsidRDefault="001B4E78" w:rsidP="001B4E78"/>
    <w:p w:rsidR="001B4E78" w:rsidRDefault="001B4E78" w:rsidP="001B4E78"/>
    <w:p w:rsidR="001B4E78" w:rsidRPr="003C2431" w:rsidRDefault="001B4E78" w:rsidP="001B4E7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B4E78" w:rsidRPr="003C2431" w:rsidRDefault="001B4E78" w:rsidP="001B4E7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ТРЕБОВАНИЯ</w:t>
      </w:r>
    </w:p>
    <w:p w:rsidR="001B4E78" w:rsidRPr="003C2431" w:rsidRDefault="001B4E78" w:rsidP="001B4E7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к организации и проведению</w:t>
      </w:r>
    </w:p>
    <w:p w:rsidR="001B4E78" w:rsidRPr="003C2431" w:rsidRDefault="001B4E78" w:rsidP="001B4E7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>школьного этапа всероссийской олимпиады школьников</w:t>
      </w:r>
    </w:p>
    <w:p w:rsidR="001B4E78" w:rsidRPr="003C2431" w:rsidRDefault="001B4E78" w:rsidP="001B4E7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</w:rPr>
        <w:t>истории</w:t>
      </w:r>
    </w:p>
    <w:p w:rsidR="001B4E78" w:rsidRPr="003C2431" w:rsidRDefault="001B4E78" w:rsidP="001B4E78">
      <w:pPr>
        <w:spacing w:after="120" w:line="24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3C2431">
        <w:rPr>
          <w:rFonts w:ascii="Times New Roman" w:hAnsi="Times New Roman"/>
          <w:b/>
          <w:bCs/>
          <w:sz w:val="32"/>
          <w:szCs w:val="32"/>
        </w:rPr>
        <w:t xml:space="preserve">в 2021/2022 учебном году </w:t>
      </w: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  <w:bookmarkStart w:id="2" w:name="_Hlk18660997"/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Нефтекумск</w:t>
      </w:r>
    </w:p>
    <w:p w:rsidR="001B4E78" w:rsidRDefault="001B4E78" w:rsidP="001B4E7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 год</w:t>
      </w:r>
      <w:bookmarkEnd w:id="2"/>
    </w:p>
    <w:bookmarkEnd w:id="0"/>
    <w:bookmarkEnd w:id="1"/>
    <w:p w:rsidR="00BE68BE" w:rsidRPr="001B4E78" w:rsidRDefault="00BE68BE" w:rsidP="00BE68BE">
      <w:pPr>
        <w:jc w:val="center"/>
        <w:rPr>
          <w:rFonts w:ascii="Times New Roman" w:hAnsi="Times New Roman"/>
          <w:b/>
          <w:sz w:val="32"/>
          <w:szCs w:val="32"/>
        </w:rPr>
      </w:pPr>
      <w:r w:rsidRPr="001B4E78">
        <w:rPr>
          <w:rFonts w:ascii="Times New Roman" w:hAnsi="Times New Roman"/>
          <w:b/>
          <w:sz w:val="32"/>
          <w:szCs w:val="32"/>
        </w:rPr>
        <w:lastRenderedPageBreak/>
        <w:t xml:space="preserve">Требования к организации и проведению </w:t>
      </w:r>
    </w:p>
    <w:p w:rsidR="00BE68BE" w:rsidRPr="001B4E78" w:rsidRDefault="00BE68BE" w:rsidP="00BE68BE">
      <w:pPr>
        <w:jc w:val="center"/>
        <w:rPr>
          <w:rFonts w:ascii="Times New Roman" w:hAnsi="Times New Roman"/>
          <w:b/>
          <w:sz w:val="32"/>
          <w:szCs w:val="32"/>
        </w:rPr>
      </w:pPr>
      <w:r w:rsidRPr="001B4E78">
        <w:rPr>
          <w:rFonts w:ascii="Times New Roman" w:hAnsi="Times New Roman"/>
          <w:b/>
          <w:sz w:val="32"/>
          <w:szCs w:val="32"/>
        </w:rPr>
        <w:t xml:space="preserve">школьного этапа всероссийской олимпиады школьников </w:t>
      </w:r>
    </w:p>
    <w:p w:rsidR="00BE68BE" w:rsidRPr="001B4E78" w:rsidRDefault="00BE68BE" w:rsidP="00BE68BE">
      <w:pPr>
        <w:jc w:val="center"/>
        <w:rPr>
          <w:rFonts w:ascii="Times New Roman" w:hAnsi="Times New Roman"/>
          <w:b/>
          <w:sz w:val="32"/>
          <w:szCs w:val="32"/>
        </w:rPr>
      </w:pPr>
      <w:r w:rsidRPr="001B4E78">
        <w:rPr>
          <w:rFonts w:ascii="Times New Roman" w:hAnsi="Times New Roman"/>
          <w:b/>
          <w:sz w:val="32"/>
          <w:szCs w:val="32"/>
        </w:rPr>
        <w:t>по истории в 2021/22 учебном году</w:t>
      </w:r>
    </w:p>
    <w:p w:rsidR="00A63935" w:rsidRPr="00A63935" w:rsidRDefault="00A63935" w:rsidP="00A6393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935" w:rsidRPr="00A63935" w:rsidRDefault="00A63935" w:rsidP="00A639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935" w:rsidRDefault="00A63935" w:rsidP="001B4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E7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B4E78" w:rsidRPr="001B4E78" w:rsidRDefault="001B4E78" w:rsidP="001B4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935" w:rsidRPr="00056E72" w:rsidRDefault="00A63935" w:rsidP="00A639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6444D9">
        <w:rPr>
          <w:rFonts w:ascii="Times New Roman" w:hAnsi="Times New Roman" w:cs="Times New Roman"/>
          <w:sz w:val="24"/>
          <w:szCs w:val="24"/>
        </w:rPr>
        <w:t>требования</w:t>
      </w:r>
      <w:r w:rsidRPr="00056E72">
        <w:rPr>
          <w:rFonts w:ascii="Times New Roman" w:hAnsi="Times New Roman" w:cs="Times New Roman"/>
          <w:sz w:val="24"/>
          <w:szCs w:val="24"/>
        </w:rPr>
        <w:t xml:space="preserve"> по организации и проведению школьного этап</w:t>
      </w:r>
      <w:r w:rsidR="006444D9">
        <w:rPr>
          <w:rFonts w:ascii="Times New Roman" w:hAnsi="Times New Roman" w:cs="Times New Roman"/>
          <w:sz w:val="24"/>
          <w:szCs w:val="24"/>
        </w:rPr>
        <w:t>а</w:t>
      </w:r>
      <w:r w:rsidRPr="00056E72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(далее – олимпиада) по истории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</w:t>
      </w:r>
      <w:r w:rsidR="006444D9">
        <w:rPr>
          <w:rFonts w:ascii="Times New Roman" w:hAnsi="Times New Roman" w:cs="Times New Roman"/>
          <w:sz w:val="24"/>
          <w:szCs w:val="24"/>
        </w:rPr>
        <w:t>ссийской олимпиады школьников».</w:t>
      </w:r>
    </w:p>
    <w:p w:rsidR="00A63935" w:rsidRPr="00056E72" w:rsidRDefault="00A63935" w:rsidP="00A639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Олимпиада по истории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A63935" w:rsidRPr="00056E72" w:rsidRDefault="00A63935" w:rsidP="00A639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A63935" w:rsidRPr="00056E72" w:rsidRDefault="00A63935" w:rsidP="00A639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</w:t>
      </w:r>
      <w:r w:rsidR="006444D9">
        <w:rPr>
          <w:rFonts w:ascii="Times New Roman" w:hAnsi="Times New Roman" w:cs="Times New Roman"/>
          <w:sz w:val="24"/>
          <w:szCs w:val="24"/>
        </w:rPr>
        <w:t xml:space="preserve">разработанным для 5–11 классов. </w:t>
      </w:r>
      <w:r w:rsidRPr="00056E72">
        <w:rPr>
          <w:rFonts w:ascii="Times New Roman" w:hAnsi="Times New Roman" w:cs="Times New Roman"/>
          <w:sz w:val="24"/>
          <w:szCs w:val="24"/>
        </w:rPr>
        <w:t xml:space="preserve"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</w:t>
      </w:r>
    </w:p>
    <w:p w:rsidR="00A63935" w:rsidRPr="00056E72" w:rsidRDefault="00A63935" w:rsidP="00A63935">
      <w:pPr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Требования включают:  </w:t>
      </w:r>
    </w:p>
    <w:p w:rsidR="00A63935" w:rsidRPr="00056E72" w:rsidRDefault="00A63935" w:rsidP="00A63935">
      <w:pPr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 порядок организации и проведения школьного этап</w:t>
      </w:r>
      <w:r w:rsidR="00C70F2A">
        <w:rPr>
          <w:rFonts w:ascii="Times New Roman" w:hAnsi="Times New Roman" w:cs="Times New Roman"/>
          <w:sz w:val="24"/>
          <w:szCs w:val="24"/>
        </w:rPr>
        <w:t>а</w:t>
      </w:r>
      <w:r w:rsidRPr="00056E72">
        <w:rPr>
          <w:rFonts w:ascii="Times New Roman" w:hAnsi="Times New Roman" w:cs="Times New Roman"/>
          <w:sz w:val="24"/>
          <w:szCs w:val="24"/>
        </w:rPr>
        <w:t xml:space="preserve"> олимпиады, общие рекомендации по разработке требований к их проведению;</w:t>
      </w:r>
    </w:p>
    <w:p w:rsidR="00A63935" w:rsidRPr="00056E72" w:rsidRDefault="00A63935" w:rsidP="00A63935">
      <w:pPr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 методические подходы к составлению олимпиадных заданий и принципы формирования комплектов олимпиадных заданий для школьного этап</w:t>
      </w:r>
      <w:r w:rsidR="00C70F2A">
        <w:rPr>
          <w:rFonts w:ascii="Times New Roman" w:hAnsi="Times New Roman" w:cs="Times New Roman"/>
          <w:sz w:val="24"/>
          <w:szCs w:val="24"/>
        </w:rPr>
        <w:t>а</w:t>
      </w:r>
      <w:r w:rsidRPr="00056E72">
        <w:rPr>
          <w:rFonts w:ascii="Times New Roman" w:hAnsi="Times New Roman" w:cs="Times New Roman"/>
          <w:sz w:val="24"/>
          <w:szCs w:val="24"/>
        </w:rPr>
        <w:t xml:space="preserve"> олимпиады;  </w:t>
      </w:r>
    </w:p>
    <w:p w:rsidR="00A63935" w:rsidRPr="00056E72" w:rsidRDefault="00A63935" w:rsidP="00A63935">
      <w:pPr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- необходимое материально-техническое обеспечение для выполнения олимпиадных заданий;  </w:t>
      </w:r>
    </w:p>
    <w:p w:rsidR="00A63935" w:rsidRPr="00056E72" w:rsidRDefault="00A63935" w:rsidP="00A63935">
      <w:pPr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- перечень справочных материалов, средств связи и электронно- вычислительной техники, разрешенных к использованию во время проведения олимпиады;  </w:t>
      </w:r>
    </w:p>
    <w:p w:rsidR="00A63935" w:rsidRDefault="00A63935" w:rsidP="00A63935">
      <w:pPr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 критерии и методику оценивания выполненных</w:t>
      </w:r>
      <w:r w:rsidR="006444D9">
        <w:rPr>
          <w:rFonts w:ascii="Times New Roman" w:hAnsi="Times New Roman" w:cs="Times New Roman"/>
          <w:sz w:val="24"/>
          <w:szCs w:val="24"/>
        </w:rPr>
        <w:t xml:space="preserve"> олимпиадных заданий.</w:t>
      </w:r>
    </w:p>
    <w:p w:rsidR="001B4E78" w:rsidRPr="00056E72" w:rsidRDefault="001B4E78" w:rsidP="00A639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3935" w:rsidRPr="001B4E78" w:rsidRDefault="00A63935" w:rsidP="001B4E7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E78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школьного этапа олимпиады.</w:t>
      </w:r>
    </w:p>
    <w:p w:rsidR="001B4E78" w:rsidRDefault="001B4E78" w:rsidP="00DB5A1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44D9" w:rsidRPr="006444D9" w:rsidRDefault="006444D9" w:rsidP="00DB5A1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</w:rPr>
        <w:t>Школ</w:t>
      </w:r>
      <w:r w:rsidR="00483D56">
        <w:rPr>
          <w:rFonts w:ascii="Times New Roman" w:hAnsi="Times New Roman"/>
        </w:rPr>
        <w:t xml:space="preserve">ьный этап олимпиады по истории </w:t>
      </w:r>
      <w:r>
        <w:rPr>
          <w:rFonts w:ascii="Times New Roman" w:hAnsi="Times New Roman"/>
        </w:rPr>
        <w:t xml:space="preserve">проводится одновременно во всех общеобразовательных организациях </w:t>
      </w:r>
      <w:proofErr w:type="spellStart"/>
      <w:r w:rsidR="00B0133D">
        <w:rPr>
          <w:rFonts w:ascii="Times New Roman" w:hAnsi="Times New Roman"/>
        </w:rPr>
        <w:t>Нефтекумского</w:t>
      </w:r>
      <w:proofErr w:type="spellEnd"/>
      <w:r w:rsidR="00B0133D">
        <w:rPr>
          <w:rFonts w:ascii="Times New Roman" w:hAnsi="Times New Roman"/>
        </w:rPr>
        <w:t xml:space="preserve"> городского округа</w:t>
      </w:r>
      <w:r>
        <w:rPr>
          <w:rFonts w:ascii="Times New Roman" w:hAnsi="Times New Roman"/>
        </w:rPr>
        <w:t xml:space="preserve"> Ставропольского края в сроки, установленные приказом отдела образования </w:t>
      </w:r>
      <w:r w:rsidR="00B0133D">
        <w:rPr>
          <w:rFonts w:ascii="Times New Roman" w:hAnsi="Times New Roman"/>
        </w:rPr>
        <w:t xml:space="preserve">администрации </w:t>
      </w:r>
      <w:proofErr w:type="spellStart"/>
      <w:r w:rsidR="00B0133D">
        <w:rPr>
          <w:rFonts w:ascii="Times New Roman" w:hAnsi="Times New Roman"/>
        </w:rPr>
        <w:t>Нефтекумского</w:t>
      </w:r>
      <w:proofErr w:type="spellEnd"/>
      <w:r w:rsidR="00B0133D">
        <w:rPr>
          <w:rFonts w:ascii="Times New Roman" w:hAnsi="Times New Roman"/>
        </w:rPr>
        <w:t xml:space="preserve"> городского</w:t>
      </w:r>
      <w:r>
        <w:rPr>
          <w:rFonts w:ascii="Times New Roman" w:hAnsi="Times New Roman"/>
        </w:rPr>
        <w:t xml:space="preserve"> округа</w:t>
      </w:r>
      <w:r w:rsidR="00B0133D">
        <w:rPr>
          <w:rFonts w:ascii="Times New Roman" w:hAnsi="Times New Roman"/>
        </w:rPr>
        <w:t xml:space="preserve"> Ставропольского края </w:t>
      </w:r>
      <w:r>
        <w:rPr>
          <w:rFonts w:ascii="Times New Roman" w:hAnsi="Times New Roman"/>
        </w:rPr>
        <w:t>по заданиям, подготовленным муниципальной предметно-методической комиссией по истории,  на основании методических рекомендаций и требований, подготовленных центральной предметно-методической комиссией.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1. Школьный этап олимпиады состоит из одного тура индивидуальных состязаний участников олимпиады. </w:t>
      </w:r>
      <w:r w:rsidR="006444D9">
        <w:rPr>
          <w:rFonts w:ascii="Times New Roman" w:hAnsi="Times New Roman" w:cs="Times New Roman"/>
          <w:sz w:val="24"/>
          <w:szCs w:val="24"/>
        </w:rPr>
        <w:t>П</w:t>
      </w:r>
      <w:r w:rsidRPr="00056E72">
        <w:rPr>
          <w:rFonts w:ascii="Times New Roman" w:hAnsi="Times New Roman" w:cs="Times New Roman"/>
          <w:sz w:val="24"/>
          <w:szCs w:val="24"/>
        </w:rPr>
        <w:t xml:space="preserve">родолжительность школьного этапа: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5 класс – 1 академический час (45 минут);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lastRenderedPageBreak/>
        <w:t xml:space="preserve">6 класс – 1 академический час (45 минут);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7 класс – 2 академических часа (90 минут);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8 класс – 2 академических часа (90 минут);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9 класс – 2 академических часа (90 минут);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10 класс – 2 академических часа (90 минут);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11 класс – 2 академических часа (90 минут).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Допускается деление участников на возрастные группы, например, 5–6 классы, 7–8 классы, 9 класс, 10–11 классы. </w:t>
      </w:r>
    </w:p>
    <w:p w:rsidR="00A00C0A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2. Для проведения школьного этапа олимпиады необходи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мы аудитории, в которых </w:t>
      </w:r>
      <w:r w:rsidRPr="00056E72">
        <w:rPr>
          <w:rFonts w:ascii="Times New Roman" w:hAnsi="Times New Roman" w:cs="Times New Roman"/>
          <w:sz w:val="24"/>
          <w:szCs w:val="24"/>
        </w:rPr>
        <w:t>каждому участнику олимпиады должно быть предоставлен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о отдельное рабочее место. Все </w:t>
      </w:r>
      <w:r w:rsidRPr="00056E72">
        <w:rPr>
          <w:rFonts w:ascii="Times New Roman" w:hAnsi="Times New Roman" w:cs="Times New Roman"/>
          <w:sz w:val="24"/>
          <w:szCs w:val="24"/>
        </w:rPr>
        <w:t>рабочие места участников олимпиады должны о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беспечивать им равные условия, </w:t>
      </w:r>
      <w:r w:rsidRPr="00056E72">
        <w:rPr>
          <w:rFonts w:ascii="Times New Roman" w:hAnsi="Times New Roman" w:cs="Times New Roman"/>
          <w:sz w:val="24"/>
          <w:szCs w:val="24"/>
        </w:rPr>
        <w:t>соответствовать действующим на момент проведения олимпиады са</w:t>
      </w:r>
      <w:r w:rsidR="00A00C0A" w:rsidRPr="00056E72">
        <w:rPr>
          <w:rFonts w:ascii="Times New Roman" w:hAnsi="Times New Roman" w:cs="Times New Roman"/>
          <w:sz w:val="24"/>
          <w:szCs w:val="24"/>
        </w:rPr>
        <w:t>нитарно-</w:t>
      </w:r>
      <w:r w:rsidRPr="00056E72">
        <w:rPr>
          <w:rFonts w:ascii="Times New Roman" w:hAnsi="Times New Roman" w:cs="Times New Roman"/>
          <w:sz w:val="24"/>
          <w:szCs w:val="24"/>
        </w:rPr>
        <w:t>эпидеми</w:t>
      </w:r>
      <w:r w:rsidR="00A00C0A" w:rsidRPr="00056E72">
        <w:rPr>
          <w:rFonts w:ascii="Times New Roman" w:hAnsi="Times New Roman" w:cs="Times New Roman"/>
          <w:sz w:val="24"/>
          <w:szCs w:val="24"/>
        </w:rPr>
        <w:t>ологическим правилам и нормам.</w:t>
      </w:r>
    </w:p>
    <w:p w:rsidR="00A00C0A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3. Расчет числа аудиторий определяется число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м участников и посадочных мест </w:t>
      </w:r>
      <w:r w:rsidRPr="00056E72">
        <w:rPr>
          <w:rFonts w:ascii="Times New Roman" w:hAnsi="Times New Roman" w:cs="Times New Roman"/>
          <w:sz w:val="24"/>
          <w:szCs w:val="24"/>
        </w:rPr>
        <w:t>в аудиториях. Проведению школьного этапа олимп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иады тура предшествует краткий </w:t>
      </w:r>
      <w:r w:rsidRPr="00056E72">
        <w:rPr>
          <w:rFonts w:ascii="Times New Roman" w:hAnsi="Times New Roman" w:cs="Times New Roman"/>
          <w:sz w:val="24"/>
          <w:szCs w:val="24"/>
        </w:rPr>
        <w:t>инструктаж участников о правилах участия в олимпиаде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4E78" w:rsidRPr="00056E72" w:rsidRDefault="001B4E78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3935" w:rsidRPr="001B4E78" w:rsidRDefault="00485F9E" w:rsidP="001B4E7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E78">
        <w:rPr>
          <w:rFonts w:ascii="Times New Roman" w:hAnsi="Times New Roman" w:cs="Times New Roman"/>
          <w:b/>
          <w:sz w:val="28"/>
          <w:szCs w:val="28"/>
        </w:rPr>
        <w:t>Т</w:t>
      </w:r>
      <w:r w:rsidR="00A63935" w:rsidRPr="001B4E78">
        <w:rPr>
          <w:rFonts w:ascii="Times New Roman" w:hAnsi="Times New Roman" w:cs="Times New Roman"/>
          <w:b/>
          <w:sz w:val="28"/>
          <w:szCs w:val="28"/>
        </w:rPr>
        <w:t>ребо</w:t>
      </w:r>
      <w:r w:rsidR="00A00C0A" w:rsidRPr="001B4E78">
        <w:rPr>
          <w:rFonts w:ascii="Times New Roman" w:hAnsi="Times New Roman" w:cs="Times New Roman"/>
          <w:b/>
          <w:sz w:val="28"/>
          <w:szCs w:val="28"/>
        </w:rPr>
        <w:t>вани</w:t>
      </w:r>
      <w:r w:rsidRPr="001B4E78">
        <w:rPr>
          <w:rFonts w:ascii="Times New Roman" w:hAnsi="Times New Roman" w:cs="Times New Roman"/>
          <w:b/>
          <w:sz w:val="28"/>
          <w:szCs w:val="28"/>
        </w:rPr>
        <w:t>я</w:t>
      </w:r>
      <w:r w:rsidR="00A00C0A" w:rsidRPr="001B4E78">
        <w:rPr>
          <w:rFonts w:ascii="Times New Roman" w:hAnsi="Times New Roman" w:cs="Times New Roman"/>
          <w:b/>
          <w:sz w:val="28"/>
          <w:szCs w:val="28"/>
        </w:rPr>
        <w:t xml:space="preserve"> к проведению школьного этапа</w:t>
      </w:r>
      <w:r w:rsidR="00A63935" w:rsidRPr="001B4E78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</w:p>
    <w:p w:rsidR="001B4E78" w:rsidRPr="006444D9" w:rsidRDefault="001B4E78" w:rsidP="00DB5A1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3935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Требования к проведению школьного 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этапа олимпиады </w:t>
      </w:r>
      <w:r w:rsidRPr="00056E72">
        <w:rPr>
          <w:rFonts w:ascii="Times New Roman" w:hAnsi="Times New Roman" w:cs="Times New Roman"/>
          <w:sz w:val="24"/>
          <w:szCs w:val="24"/>
        </w:rPr>
        <w:t>разрабатываются муниципаль</w:t>
      </w:r>
      <w:r w:rsidR="00A00C0A" w:rsidRPr="00056E72">
        <w:rPr>
          <w:rFonts w:ascii="Times New Roman" w:hAnsi="Times New Roman" w:cs="Times New Roman"/>
          <w:sz w:val="24"/>
          <w:szCs w:val="24"/>
        </w:rPr>
        <w:t>ными предметно-</w:t>
      </w:r>
      <w:r w:rsidRPr="00056E72">
        <w:rPr>
          <w:rFonts w:ascii="Times New Roman" w:hAnsi="Times New Roman" w:cs="Times New Roman"/>
          <w:sz w:val="24"/>
          <w:szCs w:val="24"/>
        </w:rPr>
        <w:t>методическими комиссиями с учетом методических реко</w:t>
      </w:r>
      <w:r w:rsidR="00A00C0A" w:rsidRPr="00056E72">
        <w:rPr>
          <w:rFonts w:ascii="Times New Roman" w:hAnsi="Times New Roman" w:cs="Times New Roman"/>
          <w:sz w:val="24"/>
          <w:szCs w:val="24"/>
        </w:rPr>
        <w:t>мендаций центральной предметно-</w:t>
      </w:r>
      <w:r w:rsidRPr="00056E72">
        <w:rPr>
          <w:rFonts w:ascii="Times New Roman" w:hAnsi="Times New Roman" w:cs="Times New Roman"/>
          <w:sz w:val="24"/>
          <w:szCs w:val="24"/>
        </w:rPr>
        <w:t>методической комиссии и утверждаются органи</w:t>
      </w:r>
      <w:r w:rsidR="00A00C0A" w:rsidRPr="00056E72">
        <w:rPr>
          <w:rFonts w:ascii="Times New Roman" w:hAnsi="Times New Roman" w:cs="Times New Roman"/>
          <w:sz w:val="24"/>
          <w:szCs w:val="24"/>
        </w:rPr>
        <w:t>заторами школьного этапа олимпиады.</w:t>
      </w:r>
    </w:p>
    <w:p w:rsidR="001B4E78" w:rsidRPr="00056E72" w:rsidRDefault="001B4E78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3935" w:rsidRPr="001B4E78" w:rsidRDefault="00485F9E" w:rsidP="001B4E7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E78">
        <w:rPr>
          <w:rFonts w:ascii="Times New Roman" w:hAnsi="Times New Roman" w:cs="Times New Roman"/>
          <w:b/>
          <w:sz w:val="28"/>
          <w:szCs w:val="28"/>
        </w:rPr>
        <w:t>М</w:t>
      </w:r>
      <w:r w:rsidR="00A63935" w:rsidRPr="001B4E78">
        <w:rPr>
          <w:rFonts w:ascii="Times New Roman" w:hAnsi="Times New Roman" w:cs="Times New Roman"/>
          <w:b/>
          <w:sz w:val="28"/>
          <w:szCs w:val="28"/>
        </w:rPr>
        <w:t>атериально-техническое обес</w:t>
      </w:r>
      <w:r w:rsidR="00A00C0A" w:rsidRPr="001B4E78">
        <w:rPr>
          <w:rFonts w:ascii="Times New Roman" w:hAnsi="Times New Roman" w:cs="Times New Roman"/>
          <w:b/>
          <w:sz w:val="28"/>
          <w:szCs w:val="28"/>
        </w:rPr>
        <w:t xml:space="preserve">печение для выполнения заданий </w:t>
      </w:r>
      <w:r w:rsidR="00A63935" w:rsidRPr="001B4E78">
        <w:rPr>
          <w:rFonts w:ascii="Times New Roman" w:hAnsi="Times New Roman" w:cs="Times New Roman"/>
          <w:b/>
          <w:sz w:val="28"/>
          <w:szCs w:val="28"/>
        </w:rPr>
        <w:t>школьного этапа олимпиады</w:t>
      </w:r>
    </w:p>
    <w:p w:rsidR="001B4E78" w:rsidRPr="006444D9" w:rsidRDefault="001B4E78" w:rsidP="00DB5A1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1. Для школьного этапа олимпиады необходим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а соответствующая материальная </w:t>
      </w:r>
      <w:r w:rsidRPr="00056E72">
        <w:rPr>
          <w:rFonts w:ascii="Times New Roman" w:hAnsi="Times New Roman" w:cs="Times New Roman"/>
          <w:sz w:val="24"/>
          <w:szCs w:val="24"/>
        </w:rPr>
        <w:t>база. В частности, каждому участнику, при необходимости, должны быть предостав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лены </w:t>
      </w:r>
      <w:r w:rsidRPr="00056E72">
        <w:rPr>
          <w:rFonts w:ascii="Times New Roman" w:hAnsi="Times New Roman" w:cs="Times New Roman"/>
          <w:sz w:val="24"/>
          <w:szCs w:val="24"/>
        </w:rPr>
        <w:t xml:space="preserve">предусмотренные для выполнения заданий материалы: 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бланки заданий, бланки ответов </w:t>
      </w:r>
      <w:r w:rsidRPr="00056E72">
        <w:rPr>
          <w:rFonts w:ascii="Times New Roman" w:hAnsi="Times New Roman" w:cs="Times New Roman"/>
          <w:sz w:val="24"/>
          <w:szCs w:val="24"/>
        </w:rPr>
        <w:t>(за исключением ситуаций необходимости использова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ния информационно-компьютерных </w:t>
      </w:r>
      <w:r w:rsidRPr="00056E72">
        <w:rPr>
          <w:rFonts w:ascii="Times New Roman" w:hAnsi="Times New Roman" w:cs="Times New Roman"/>
          <w:sz w:val="24"/>
          <w:szCs w:val="24"/>
        </w:rPr>
        <w:t>технологий), необходимая для этого множительная и коп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ировальная техника. Желательно </w:t>
      </w:r>
      <w:r w:rsidRPr="00056E72">
        <w:rPr>
          <w:rFonts w:ascii="Times New Roman" w:hAnsi="Times New Roman" w:cs="Times New Roman"/>
          <w:sz w:val="24"/>
          <w:szCs w:val="24"/>
        </w:rPr>
        <w:t>обеспечить участников ручками с чернилами одного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, установленного организатором </w:t>
      </w:r>
      <w:r w:rsidRPr="00056E72">
        <w:rPr>
          <w:rFonts w:ascii="Times New Roman" w:hAnsi="Times New Roman" w:cs="Times New Roman"/>
          <w:sz w:val="24"/>
          <w:szCs w:val="24"/>
        </w:rPr>
        <w:t xml:space="preserve">цвета. </w:t>
      </w:r>
    </w:p>
    <w:p w:rsidR="00485F9E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2. Наличие у участника школьного этапа дополни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тельных информационных средств </w:t>
      </w:r>
      <w:r w:rsidRPr="00056E72">
        <w:rPr>
          <w:rFonts w:ascii="Times New Roman" w:hAnsi="Times New Roman" w:cs="Times New Roman"/>
          <w:sz w:val="24"/>
          <w:szCs w:val="24"/>
        </w:rPr>
        <w:t>и материалов любого характера и на любом носителе (хре</w:t>
      </w:r>
      <w:r w:rsidR="00A00C0A" w:rsidRPr="00056E72">
        <w:rPr>
          <w:rFonts w:ascii="Times New Roman" w:hAnsi="Times New Roman" w:cs="Times New Roman"/>
          <w:sz w:val="24"/>
          <w:szCs w:val="24"/>
        </w:rPr>
        <w:t>стоматий, справочников, учебно-</w:t>
      </w:r>
      <w:r w:rsidRPr="00056E72">
        <w:rPr>
          <w:rFonts w:ascii="Times New Roman" w:hAnsi="Times New Roman" w:cs="Times New Roman"/>
          <w:sz w:val="24"/>
          <w:szCs w:val="24"/>
        </w:rPr>
        <w:t>методической литературы, средств мобильной связи,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 компьютера, любых электронных </w:t>
      </w:r>
      <w:r w:rsidRPr="00056E72">
        <w:rPr>
          <w:rFonts w:ascii="Times New Roman" w:hAnsi="Times New Roman" w:cs="Times New Roman"/>
          <w:sz w:val="24"/>
          <w:szCs w:val="24"/>
        </w:rPr>
        <w:t>устройств даже в выключенном виде) категорически не д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опускается. В случае нарушения </w:t>
      </w:r>
      <w:r w:rsidRPr="00056E72">
        <w:rPr>
          <w:rFonts w:ascii="Times New Roman" w:hAnsi="Times New Roman" w:cs="Times New Roman"/>
          <w:sz w:val="24"/>
          <w:szCs w:val="24"/>
        </w:rPr>
        <w:t xml:space="preserve">учащимся этих условий он исключается из 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состава участников олимпиады.  </w:t>
      </w:r>
    </w:p>
    <w:p w:rsidR="001B4E78" w:rsidRDefault="001B4E78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3935" w:rsidRPr="001B4E78" w:rsidRDefault="00A63935" w:rsidP="001B4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E78">
        <w:rPr>
          <w:rFonts w:ascii="Times New Roman" w:hAnsi="Times New Roman" w:cs="Times New Roman"/>
          <w:b/>
          <w:sz w:val="28"/>
          <w:szCs w:val="28"/>
        </w:rPr>
        <w:t xml:space="preserve">Принципы формирования комплектов </w:t>
      </w:r>
      <w:r w:rsidR="00A00C0A" w:rsidRPr="001B4E78">
        <w:rPr>
          <w:rFonts w:ascii="Times New Roman" w:hAnsi="Times New Roman" w:cs="Times New Roman"/>
          <w:b/>
          <w:sz w:val="28"/>
          <w:szCs w:val="28"/>
        </w:rPr>
        <w:t xml:space="preserve">заданий и </w:t>
      </w:r>
      <w:proofErr w:type="gramStart"/>
      <w:r w:rsidR="00A00C0A" w:rsidRPr="001B4E78">
        <w:rPr>
          <w:rFonts w:ascii="Times New Roman" w:hAnsi="Times New Roman" w:cs="Times New Roman"/>
          <w:b/>
          <w:sz w:val="28"/>
          <w:szCs w:val="28"/>
        </w:rPr>
        <w:t>методические подходы</w:t>
      </w:r>
      <w:proofErr w:type="gramEnd"/>
      <w:r w:rsidR="00A00C0A" w:rsidRPr="001B4E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4E78">
        <w:rPr>
          <w:rFonts w:ascii="Times New Roman" w:hAnsi="Times New Roman" w:cs="Times New Roman"/>
          <w:b/>
          <w:sz w:val="28"/>
          <w:szCs w:val="28"/>
        </w:rPr>
        <w:t>к составлению заданий школьного этапа олимпиады</w:t>
      </w:r>
    </w:p>
    <w:p w:rsidR="001B4E78" w:rsidRPr="00485F9E" w:rsidRDefault="001B4E78" w:rsidP="00DB5A1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1. В комплект олимпиадных заданий по каждой возрастной группе (классу) входит: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бланк заданий;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бланк ответов;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выполненных олимпиадных заданий.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2. К олимпиадным заданиям предъявляются следующие общие требования: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соответствие уровня сложности заданий заявленной возрастной группе;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недопущение двусмысленности в том, в какой</w:t>
      </w:r>
      <w:r w:rsidRPr="00056E72">
        <w:rPr>
          <w:rFonts w:ascii="Times New Roman" w:hAnsi="Times New Roman" w:cs="Times New Roman"/>
          <w:sz w:val="24"/>
          <w:szCs w:val="24"/>
        </w:rPr>
        <w:t xml:space="preserve"> форме должен быть представлен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ответ;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тематическое разнообразие заданий;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корректность формулировок заданий;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указание максимального балла за каждое задание и за тур в целом;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соответствие заданий критериям и методике оценивания;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склонность к </w:t>
      </w:r>
      <w:r w:rsidRPr="00056E72">
        <w:rPr>
          <w:rFonts w:ascii="Times New Roman" w:hAnsi="Times New Roman" w:cs="Times New Roman"/>
          <w:sz w:val="24"/>
          <w:szCs w:val="24"/>
        </w:rPr>
        <w:t xml:space="preserve">научной деятельности и высокий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уровень интеллектуального развития участников;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</w:t>
      </w:r>
      <w:proofErr w:type="spellStart"/>
      <w:r w:rsidR="00A63935" w:rsidRPr="00056E7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навыки учащихся;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проти</w:t>
      </w:r>
      <w:r w:rsidRPr="00056E72">
        <w:rPr>
          <w:rFonts w:ascii="Times New Roman" w:hAnsi="Times New Roman" w:cs="Times New Roman"/>
          <w:sz w:val="24"/>
          <w:szCs w:val="24"/>
        </w:rPr>
        <w:t xml:space="preserve">воречащих правовым, этическим, </w:t>
      </w:r>
      <w:r w:rsidR="00A63935" w:rsidRPr="00056E72">
        <w:rPr>
          <w:rFonts w:ascii="Times New Roman" w:hAnsi="Times New Roman" w:cs="Times New Roman"/>
          <w:sz w:val="24"/>
          <w:szCs w:val="24"/>
        </w:rPr>
        <w:t>эстетическим, религиозным нормам, демонстрирую</w:t>
      </w:r>
      <w:r w:rsidRPr="00056E72">
        <w:rPr>
          <w:rFonts w:ascii="Times New Roman" w:hAnsi="Times New Roman" w:cs="Times New Roman"/>
          <w:sz w:val="24"/>
          <w:szCs w:val="24"/>
        </w:rPr>
        <w:t xml:space="preserve">щих аморальные, противоправные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модели поведения и т.п.;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представленных </w:t>
      </w:r>
      <w:r w:rsidRPr="00056E72">
        <w:rPr>
          <w:rFonts w:ascii="Times New Roman" w:hAnsi="Times New Roman" w:cs="Times New Roman"/>
          <w:sz w:val="24"/>
          <w:szCs w:val="24"/>
        </w:rPr>
        <w:t xml:space="preserve">в неизменном виде, дублирующих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задания прошлых лет, в том числе для другого уровня образования;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стремление к тому, чтобы поиск правильного ответ</w:t>
      </w:r>
      <w:r w:rsidRPr="00056E72">
        <w:rPr>
          <w:rFonts w:ascii="Times New Roman" w:hAnsi="Times New Roman" w:cs="Times New Roman"/>
          <w:sz w:val="24"/>
          <w:szCs w:val="24"/>
        </w:rPr>
        <w:t xml:space="preserve">а требовал от школьника умения </w:t>
      </w:r>
      <w:r w:rsidR="00A63935" w:rsidRPr="00056E72">
        <w:rPr>
          <w:rFonts w:ascii="Times New Roman" w:hAnsi="Times New Roman" w:cs="Times New Roman"/>
          <w:sz w:val="24"/>
          <w:szCs w:val="24"/>
        </w:rPr>
        <w:t>самостоятельн</w:t>
      </w:r>
      <w:r w:rsidRPr="00056E72">
        <w:rPr>
          <w:rFonts w:ascii="Times New Roman" w:hAnsi="Times New Roman" w:cs="Times New Roman"/>
          <w:sz w:val="24"/>
          <w:szCs w:val="24"/>
        </w:rPr>
        <w:t xml:space="preserve">о размышлять и делать выводы; 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возможность проверки умения участника </w:t>
      </w:r>
      <w:r w:rsidRPr="00056E72">
        <w:rPr>
          <w:rFonts w:ascii="Times New Roman" w:hAnsi="Times New Roman" w:cs="Times New Roman"/>
          <w:sz w:val="24"/>
          <w:szCs w:val="24"/>
        </w:rPr>
        <w:t xml:space="preserve">(особенно в старших возрастных </w:t>
      </w:r>
      <w:r w:rsidR="00A63935" w:rsidRPr="00056E72">
        <w:rPr>
          <w:rFonts w:ascii="Times New Roman" w:hAnsi="Times New Roman" w:cs="Times New Roman"/>
          <w:sz w:val="24"/>
          <w:szCs w:val="24"/>
        </w:rPr>
        <w:t>параллелях) работать с различными источниками информации (и</w:t>
      </w:r>
      <w:r w:rsidRPr="00056E72">
        <w:rPr>
          <w:rFonts w:ascii="Times New Roman" w:hAnsi="Times New Roman" w:cs="Times New Roman"/>
          <w:sz w:val="24"/>
          <w:szCs w:val="24"/>
        </w:rPr>
        <w:t xml:space="preserve">ллюстрации, карты, схемы,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диаграммы, таблицы, тексты исторических источников); 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выявление общего культурного уровня учащихся;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при составлении заданий для старшеклассников ра</w:t>
      </w:r>
      <w:r w:rsidRPr="00056E72">
        <w:rPr>
          <w:rFonts w:ascii="Times New Roman" w:hAnsi="Times New Roman" w:cs="Times New Roman"/>
          <w:sz w:val="24"/>
          <w:szCs w:val="24"/>
        </w:rPr>
        <w:t xml:space="preserve">спределять задания между всеми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периодами, включая XX век;  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желательность присутствия вопросов по всеобщей</w:t>
      </w:r>
      <w:r w:rsidRPr="00056E72">
        <w:rPr>
          <w:rFonts w:ascii="Times New Roman" w:hAnsi="Times New Roman" w:cs="Times New Roman"/>
          <w:sz w:val="24"/>
          <w:szCs w:val="24"/>
        </w:rPr>
        <w:t xml:space="preserve"> истории (особенно в контексте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истории России, ее внешней политики и международных </w:t>
      </w:r>
      <w:r w:rsidRPr="00056E72">
        <w:rPr>
          <w:rFonts w:ascii="Times New Roman" w:hAnsi="Times New Roman" w:cs="Times New Roman"/>
          <w:sz w:val="24"/>
          <w:szCs w:val="24"/>
        </w:rPr>
        <w:t xml:space="preserve">связей), при этом доля баллов,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получаемых за вопросы, связанные со всеобщей историей, </w:t>
      </w:r>
      <w:r w:rsidRPr="00056E72">
        <w:rPr>
          <w:rFonts w:ascii="Times New Roman" w:hAnsi="Times New Roman" w:cs="Times New Roman"/>
          <w:sz w:val="24"/>
          <w:szCs w:val="24"/>
        </w:rPr>
        <w:t xml:space="preserve">для параллелей 7-11 классов не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должна превышать 30 %; 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A63935" w:rsidRPr="00056E72">
        <w:rPr>
          <w:rFonts w:ascii="Times New Roman" w:hAnsi="Times New Roman" w:cs="Times New Roman"/>
          <w:sz w:val="24"/>
          <w:szCs w:val="24"/>
        </w:rPr>
        <w:t>уделение</w:t>
      </w:r>
      <w:proofErr w:type="spellEnd"/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особого внимания таким темам, как развит</w:t>
      </w:r>
      <w:r w:rsidRPr="00056E72">
        <w:rPr>
          <w:rFonts w:ascii="Times New Roman" w:hAnsi="Times New Roman" w:cs="Times New Roman"/>
          <w:sz w:val="24"/>
          <w:szCs w:val="24"/>
        </w:rPr>
        <w:t xml:space="preserve">ие русской культуры в XIX в. и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Великая Отечественная война;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сбалансированность проблематики вопросов</w:t>
      </w:r>
      <w:r w:rsidRPr="00056E72">
        <w:rPr>
          <w:rFonts w:ascii="Times New Roman" w:hAnsi="Times New Roman" w:cs="Times New Roman"/>
          <w:sz w:val="24"/>
          <w:szCs w:val="24"/>
        </w:rPr>
        <w:t xml:space="preserve"> (они должны примерно в равной </w:t>
      </w:r>
      <w:r w:rsidR="00A63935" w:rsidRPr="00056E72">
        <w:rPr>
          <w:rFonts w:ascii="Times New Roman" w:hAnsi="Times New Roman" w:cs="Times New Roman"/>
          <w:sz w:val="24"/>
          <w:szCs w:val="24"/>
        </w:rPr>
        <w:t>степени касаться социально-экономической истории,</w:t>
      </w:r>
      <w:r w:rsidRPr="00056E72">
        <w:rPr>
          <w:rFonts w:ascii="Times New Roman" w:hAnsi="Times New Roman" w:cs="Times New Roman"/>
          <w:sz w:val="24"/>
          <w:szCs w:val="24"/>
        </w:rPr>
        <w:t xml:space="preserve"> политической истории, истории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культуры, истории внешней политики России); </w:t>
      </w:r>
    </w:p>
    <w:p w:rsidR="00A63935" w:rsidRPr="00056E72" w:rsidRDefault="00A00C0A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обязательность включения в комплект заданий о</w:t>
      </w:r>
      <w:r w:rsidRPr="00056E72">
        <w:rPr>
          <w:rFonts w:ascii="Times New Roman" w:hAnsi="Times New Roman" w:cs="Times New Roman"/>
          <w:sz w:val="24"/>
          <w:szCs w:val="24"/>
        </w:rPr>
        <w:t xml:space="preserve">дного-двух вопросов, связанных </w:t>
      </w:r>
      <w:r w:rsidR="00A63935" w:rsidRPr="00056E72">
        <w:rPr>
          <w:rFonts w:ascii="Times New Roman" w:hAnsi="Times New Roman" w:cs="Times New Roman"/>
          <w:sz w:val="24"/>
          <w:szCs w:val="24"/>
        </w:rPr>
        <w:t>с региональной компонентой в историческом образовани</w:t>
      </w:r>
      <w:r w:rsidRPr="00056E72">
        <w:rPr>
          <w:rFonts w:ascii="Times New Roman" w:hAnsi="Times New Roman" w:cs="Times New Roman"/>
          <w:sz w:val="24"/>
          <w:szCs w:val="24"/>
        </w:rPr>
        <w:t xml:space="preserve">и, которые при этом на местном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материале показывали какие-либо крупные общероссийские процессы.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3. </w:t>
      </w:r>
      <w:r w:rsidR="00485F9E">
        <w:rPr>
          <w:rFonts w:ascii="Times New Roman" w:hAnsi="Times New Roman" w:cs="Times New Roman"/>
          <w:sz w:val="24"/>
          <w:szCs w:val="24"/>
        </w:rPr>
        <w:t>Типы заданий: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3.1. Задание с выбором о</w:t>
      </w:r>
      <w:r w:rsidR="00A00C0A" w:rsidRPr="00056E72">
        <w:rPr>
          <w:rFonts w:ascii="Times New Roman" w:hAnsi="Times New Roman" w:cs="Times New Roman"/>
          <w:sz w:val="24"/>
          <w:szCs w:val="24"/>
        </w:rPr>
        <w:t xml:space="preserve">дного ответа из предложенных. 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3.2. Задание с выбором неско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льких ответов из предложенных.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3.3. Задание на ус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тановление последовательности.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3.4. Задания на соответствие.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3.5. Задание на заполнение пропущенных элементов в тексте.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4. Бланки ответов не должны содержать сведений, которые могут раскрыть содержание заданий.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При разработке бланков ответов необходимо учитывать следующее: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первый лист бланка ответов – титульный. На титу</w:t>
      </w:r>
      <w:r w:rsidRPr="00056E72">
        <w:rPr>
          <w:rFonts w:ascii="Times New Roman" w:hAnsi="Times New Roman" w:cs="Times New Roman"/>
          <w:sz w:val="24"/>
          <w:szCs w:val="24"/>
        </w:rPr>
        <w:t xml:space="preserve">льном листе должна содержаться </w:t>
      </w:r>
      <w:r w:rsidR="00A63935" w:rsidRPr="00056E72">
        <w:rPr>
          <w:rFonts w:ascii="Times New Roman" w:hAnsi="Times New Roman" w:cs="Times New Roman"/>
          <w:sz w:val="24"/>
          <w:szCs w:val="24"/>
        </w:rPr>
        <w:t>следующая информация: указание этапа олимпиады (школьный</w:t>
      </w:r>
      <w:r w:rsidRPr="00056E72">
        <w:rPr>
          <w:rFonts w:ascii="Times New Roman" w:hAnsi="Times New Roman" w:cs="Times New Roman"/>
          <w:sz w:val="24"/>
          <w:szCs w:val="24"/>
        </w:rPr>
        <w:t xml:space="preserve">); текущий </w:t>
      </w:r>
      <w:r w:rsidR="00A63935" w:rsidRPr="00056E72">
        <w:rPr>
          <w:rFonts w:ascii="Times New Roman" w:hAnsi="Times New Roman" w:cs="Times New Roman"/>
          <w:sz w:val="24"/>
          <w:szCs w:val="24"/>
        </w:rPr>
        <w:t>учебный год; поле, отведенное под код/шифр участника</w:t>
      </w:r>
      <w:r w:rsidRPr="00056E72">
        <w:rPr>
          <w:rFonts w:ascii="Times New Roman" w:hAnsi="Times New Roman" w:cs="Times New Roman"/>
          <w:sz w:val="24"/>
          <w:szCs w:val="24"/>
        </w:rPr>
        <w:t xml:space="preserve">; строки для заполнения данных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участником (Ф.И.О., класс, полное наименование образовательной организации);  </w:t>
      </w:r>
    </w:p>
    <w:p w:rsidR="003405E1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второй и последующие листы содержат поле, отведенное под код/шифр уч</w:t>
      </w:r>
      <w:r w:rsidRPr="00056E72">
        <w:rPr>
          <w:rFonts w:ascii="Times New Roman" w:hAnsi="Times New Roman" w:cs="Times New Roman"/>
          <w:sz w:val="24"/>
          <w:szCs w:val="24"/>
        </w:rPr>
        <w:t xml:space="preserve">астника; </w:t>
      </w:r>
      <w:r w:rsidR="00A63935" w:rsidRPr="00056E72">
        <w:rPr>
          <w:rFonts w:ascii="Times New Roman" w:hAnsi="Times New Roman" w:cs="Times New Roman"/>
          <w:sz w:val="24"/>
          <w:szCs w:val="24"/>
        </w:rPr>
        <w:t>указание номера задания; поле для выполнения задания у</w:t>
      </w:r>
      <w:r w:rsidRPr="00056E72">
        <w:rPr>
          <w:rFonts w:ascii="Times New Roman" w:hAnsi="Times New Roman" w:cs="Times New Roman"/>
          <w:sz w:val="24"/>
          <w:szCs w:val="24"/>
        </w:rPr>
        <w:t xml:space="preserve">частником (разлинованный лист, </w:t>
      </w:r>
      <w:r w:rsidR="00A63935" w:rsidRPr="00056E72">
        <w:rPr>
          <w:rFonts w:ascii="Times New Roman" w:hAnsi="Times New Roman" w:cs="Times New Roman"/>
          <w:sz w:val="24"/>
          <w:szCs w:val="24"/>
        </w:rPr>
        <w:t>та</w:t>
      </w:r>
      <w:r w:rsidRPr="00056E72">
        <w:rPr>
          <w:rFonts w:ascii="Times New Roman" w:hAnsi="Times New Roman" w:cs="Times New Roman"/>
          <w:sz w:val="24"/>
          <w:szCs w:val="24"/>
        </w:rPr>
        <w:t>блица, схема, рисунок, и т.д.);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максимальный балл, к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оторый может получить участник </w:t>
      </w:r>
      <w:r w:rsidRPr="00056E72">
        <w:rPr>
          <w:rFonts w:ascii="Times New Roman" w:hAnsi="Times New Roman" w:cs="Times New Roman"/>
          <w:sz w:val="24"/>
          <w:szCs w:val="24"/>
        </w:rPr>
        <w:t xml:space="preserve">за его выполнение; поле для выставления фактически набранных баллов; поле для подписи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lastRenderedPageBreak/>
        <w:t xml:space="preserve">членов жюри.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5. При разработке критериев и методики в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ыполненных олимпиадных заданий </w:t>
      </w:r>
      <w:r w:rsidRPr="00056E72">
        <w:rPr>
          <w:rFonts w:ascii="Times New Roman" w:hAnsi="Times New Roman" w:cs="Times New Roman"/>
          <w:sz w:val="24"/>
          <w:szCs w:val="24"/>
        </w:rPr>
        <w:t xml:space="preserve">рекомендуется руководствоваться следующими принципами: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полнота (достаточная детализация) описания к</w:t>
      </w:r>
      <w:r w:rsidRPr="00056E72">
        <w:rPr>
          <w:rFonts w:ascii="Times New Roman" w:hAnsi="Times New Roman" w:cs="Times New Roman"/>
          <w:sz w:val="24"/>
          <w:szCs w:val="24"/>
        </w:rPr>
        <w:t xml:space="preserve">ритериев и методики оценивания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выполненных олимпиадных заданий и начисления баллов;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понятность, полноценность и однозначность приведенных критериев оценивания;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учёт того объема материала, который на дан</w:t>
      </w:r>
      <w:r w:rsidRPr="00056E72">
        <w:rPr>
          <w:rFonts w:ascii="Times New Roman" w:hAnsi="Times New Roman" w:cs="Times New Roman"/>
          <w:sz w:val="24"/>
          <w:szCs w:val="24"/>
        </w:rPr>
        <w:t xml:space="preserve">ный момент пройден участниками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в школе; 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нежелательность ситуации, при которой из-за чре</w:t>
      </w:r>
      <w:r w:rsidRPr="00056E72">
        <w:rPr>
          <w:rFonts w:ascii="Times New Roman" w:hAnsi="Times New Roman" w:cs="Times New Roman"/>
          <w:sz w:val="24"/>
          <w:szCs w:val="24"/>
        </w:rPr>
        <w:t xml:space="preserve">змерной сложности заданий лишь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немногие участники преодолевают 50%-ный барьер. 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6. При составлении заданий, бланков ответов, к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ритериев и методики оценивания </w:t>
      </w:r>
      <w:r w:rsidRPr="00056E72">
        <w:rPr>
          <w:rFonts w:ascii="Times New Roman" w:hAnsi="Times New Roman" w:cs="Times New Roman"/>
          <w:sz w:val="24"/>
          <w:szCs w:val="24"/>
        </w:rPr>
        <w:t xml:space="preserve">выполненных олимпиадных заданий необходимо соблюдать единый стиль оформления.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Рекомендуемые технические параметры оформления материалов: 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размер бумаги (формат листа) – А4;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размер межстрочного интервала – 1,5;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размер шрифта – кегль не менее 12; </w:t>
      </w:r>
    </w:p>
    <w:p w:rsidR="00A63935" w:rsidRPr="001B4E78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B4E78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Start"/>
      <w:r w:rsidR="00A63935" w:rsidRPr="00056E72">
        <w:rPr>
          <w:rFonts w:ascii="Times New Roman" w:hAnsi="Times New Roman" w:cs="Times New Roman"/>
          <w:sz w:val="24"/>
          <w:szCs w:val="24"/>
        </w:rPr>
        <w:t>тип</w:t>
      </w:r>
      <w:proofErr w:type="gramEnd"/>
      <w:r w:rsidR="001B4E78" w:rsidRPr="001B4E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935" w:rsidRPr="00056E72">
        <w:rPr>
          <w:rFonts w:ascii="Times New Roman" w:hAnsi="Times New Roman" w:cs="Times New Roman"/>
          <w:sz w:val="24"/>
          <w:szCs w:val="24"/>
        </w:rPr>
        <w:t>шрифта</w:t>
      </w:r>
      <w:r w:rsidR="00A63935" w:rsidRPr="001B4E78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A63935" w:rsidRPr="00056E72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="00A63935" w:rsidRPr="001B4E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935" w:rsidRPr="00056E72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="00A63935" w:rsidRPr="001B4E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935" w:rsidRPr="00056E72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="00A63935" w:rsidRPr="001B4E7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выравнивание – по ширине;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сквозная нумерация страниц ко всему докумен</w:t>
      </w:r>
      <w:r w:rsidRPr="00056E72">
        <w:rPr>
          <w:rFonts w:ascii="Times New Roman" w:hAnsi="Times New Roman" w:cs="Times New Roman"/>
          <w:sz w:val="24"/>
          <w:szCs w:val="24"/>
        </w:rPr>
        <w:t xml:space="preserve">ту, титульный лист должен быть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включен в общую нумерацию страниц бланка ответов; 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рисунки и изображения должны быть хорошего ра</w:t>
      </w:r>
      <w:r w:rsidRPr="00056E72">
        <w:rPr>
          <w:rFonts w:ascii="Times New Roman" w:hAnsi="Times New Roman" w:cs="Times New Roman"/>
          <w:sz w:val="24"/>
          <w:szCs w:val="24"/>
        </w:rPr>
        <w:t xml:space="preserve">зрешения (качества) и в цвете,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если данное условие является принципиальным и необходимым для выполнения заданий; </w:t>
      </w:r>
    </w:p>
    <w:p w:rsidR="00A63935" w:rsidRPr="00056E72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-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 таблицы и схемы должны быть четко рационально размещены относительно </w:t>
      </w:r>
    </w:p>
    <w:p w:rsidR="00A63935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параметров страницы. </w:t>
      </w:r>
    </w:p>
    <w:p w:rsidR="001B4E78" w:rsidRPr="00056E72" w:rsidRDefault="001B4E78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4E78" w:rsidRDefault="00A63935" w:rsidP="001B4E7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E78">
        <w:rPr>
          <w:rFonts w:ascii="Times New Roman" w:hAnsi="Times New Roman" w:cs="Times New Roman"/>
          <w:b/>
          <w:sz w:val="28"/>
          <w:szCs w:val="28"/>
        </w:rPr>
        <w:t>Перечень справочных материал</w:t>
      </w:r>
      <w:r w:rsidR="003405E1" w:rsidRPr="001B4E78">
        <w:rPr>
          <w:rFonts w:ascii="Times New Roman" w:hAnsi="Times New Roman" w:cs="Times New Roman"/>
          <w:b/>
          <w:sz w:val="28"/>
          <w:szCs w:val="28"/>
        </w:rPr>
        <w:t>ов, сре</w:t>
      </w:r>
      <w:proofErr w:type="gramStart"/>
      <w:r w:rsidR="003405E1" w:rsidRPr="001B4E78">
        <w:rPr>
          <w:rFonts w:ascii="Times New Roman" w:hAnsi="Times New Roman" w:cs="Times New Roman"/>
          <w:b/>
          <w:sz w:val="28"/>
          <w:szCs w:val="28"/>
        </w:rPr>
        <w:t>дств св</w:t>
      </w:r>
      <w:proofErr w:type="gramEnd"/>
      <w:r w:rsidR="003405E1" w:rsidRPr="001B4E78">
        <w:rPr>
          <w:rFonts w:ascii="Times New Roman" w:hAnsi="Times New Roman" w:cs="Times New Roman"/>
          <w:b/>
          <w:sz w:val="28"/>
          <w:szCs w:val="28"/>
        </w:rPr>
        <w:t>язи и электронно-</w:t>
      </w:r>
      <w:r w:rsidRPr="001B4E78">
        <w:rPr>
          <w:rFonts w:ascii="Times New Roman" w:hAnsi="Times New Roman" w:cs="Times New Roman"/>
          <w:b/>
          <w:sz w:val="28"/>
          <w:szCs w:val="28"/>
        </w:rPr>
        <w:t xml:space="preserve">вычислительной техники, разрешенных к использованию во время проведения </w:t>
      </w:r>
      <w:r w:rsidR="001B4E78">
        <w:rPr>
          <w:rFonts w:ascii="Times New Roman" w:hAnsi="Times New Roman" w:cs="Times New Roman"/>
          <w:b/>
          <w:sz w:val="28"/>
          <w:szCs w:val="28"/>
        </w:rPr>
        <w:t>о</w:t>
      </w:r>
      <w:r w:rsidR="003405E1" w:rsidRPr="001B4E78">
        <w:rPr>
          <w:rFonts w:ascii="Times New Roman" w:hAnsi="Times New Roman" w:cs="Times New Roman"/>
          <w:b/>
          <w:sz w:val="28"/>
          <w:szCs w:val="28"/>
        </w:rPr>
        <w:t>лимпиады.</w:t>
      </w:r>
    </w:p>
    <w:p w:rsidR="001B4E78" w:rsidRDefault="001B4E78" w:rsidP="001B4E7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63935" w:rsidRDefault="003405E1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Таковые отсутствуют. </w:t>
      </w:r>
    </w:p>
    <w:p w:rsidR="001B4E78" w:rsidRPr="00056E72" w:rsidRDefault="001B4E78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17C6" w:rsidRDefault="00A63935" w:rsidP="001B4E7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E78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</w:t>
      </w:r>
      <w:r w:rsidR="003405E1" w:rsidRPr="001B4E78">
        <w:rPr>
          <w:rFonts w:ascii="Times New Roman" w:hAnsi="Times New Roman" w:cs="Times New Roman"/>
          <w:b/>
          <w:sz w:val="28"/>
          <w:szCs w:val="28"/>
        </w:rPr>
        <w:t>ыполненных олимпиадных заданий</w:t>
      </w:r>
    </w:p>
    <w:p w:rsidR="001B4E78" w:rsidRPr="001B4E78" w:rsidRDefault="001B4E78" w:rsidP="001B4E7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935" w:rsidRPr="00056E72" w:rsidRDefault="007417C6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6E72">
        <w:rPr>
          <w:rFonts w:ascii="Times New Roman" w:hAnsi="Times New Roman" w:cs="Times New Roman"/>
          <w:sz w:val="24"/>
          <w:szCs w:val="24"/>
        </w:rPr>
        <w:t>И</w:t>
      </w:r>
      <w:r w:rsidR="003405E1" w:rsidRPr="00056E72">
        <w:rPr>
          <w:rFonts w:ascii="Times New Roman" w:hAnsi="Times New Roman" w:cs="Times New Roman"/>
          <w:sz w:val="24"/>
          <w:szCs w:val="24"/>
        </w:rPr>
        <w:t>тогов</w:t>
      </w:r>
      <w:r>
        <w:rPr>
          <w:rFonts w:ascii="Times New Roman" w:hAnsi="Times New Roman" w:cs="Times New Roman"/>
          <w:sz w:val="24"/>
          <w:szCs w:val="24"/>
        </w:rPr>
        <w:t>ая</w:t>
      </w:r>
      <w:proofErr w:type="gramEnd"/>
      <w:r w:rsidR="003405E1" w:rsidRPr="00056E72">
        <w:rPr>
          <w:rFonts w:ascii="Times New Roman" w:hAnsi="Times New Roman" w:cs="Times New Roman"/>
          <w:sz w:val="24"/>
          <w:szCs w:val="24"/>
        </w:rPr>
        <w:t xml:space="preserve"> оценку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за выполнение заданий </w:t>
      </w:r>
      <w:r>
        <w:rPr>
          <w:rFonts w:ascii="Times New Roman" w:hAnsi="Times New Roman" w:cs="Times New Roman"/>
          <w:sz w:val="24"/>
          <w:szCs w:val="24"/>
        </w:rPr>
        <w:t>-</w:t>
      </w:r>
      <w:bookmarkStart w:id="3" w:name="_GoBack"/>
      <w:bookmarkEnd w:id="3"/>
      <w:r>
        <w:rPr>
          <w:rFonts w:ascii="Times New Roman" w:hAnsi="Times New Roman" w:cs="Times New Roman"/>
          <w:sz w:val="24"/>
          <w:szCs w:val="24"/>
        </w:rPr>
        <w:t>100-баллов</w:t>
      </w:r>
      <w:r w:rsidR="00A63935" w:rsidRPr="00056E72">
        <w:rPr>
          <w:rFonts w:ascii="Times New Roman" w:hAnsi="Times New Roman" w:cs="Times New Roman"/>
          <w:sz w:val="24"/>
          <w:szCs w:val="24"/>
        </w:rPr>
        <w:t>. При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 этом различные задания должны </w:t>
      </w:r>
      <w:r w:rsidR="00A63935" w:rsidRPr="00056E72">
        <w:rPr>
          <w:rFonts w:ascii="Times New Roman" w:hAnsi="Times New Roman" w:cs="Times New Roman"/>
          <w:sz w:val="24"/>
          <w:szCs w:val="24"/>
        </w:rPr>
        <w:t>приносить участнику разное количество баллов в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 зависимости от их сложности и </w:t>
      </w:r>
      <w:r w:rsidR="00A63935" w:rsidRPr="00056E72">
        <w:rPr>
          <w:rFonts w:ascii="Times New Roman" w:hAnsi="Times New Roman" w:cs="Times New Roman"/>
          <w:sz w:val="24"/>
          <w:szCs w:val="24"/>
        </w:rPr>
        <w:t>от возрастной параллели, в которой они представлены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. Оценка выполнения участником </w:t>
      </w:r>
      <w:r w:rsidR="00A63935" w:rsidRPr="00056E72">
        <w:rPr>
          <w:rFonts w:ascii="Times New Roman" w:hAnsi="Times New Roman" w:cs="Times New Roman"/>
          <w:sz w:val="24"/>
          <w:szCs w:val="24"/>
        </w:rPr>
        <w:t>любого задания не может быть отрицательной, ми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нимальная оценка, выставляемая </w:t>
      </w:r>
      <w:r w:rsidR="00A63935" w:rsidRPr="00056E72">
        <w:rPr>
          <w:rFonts w:ascii="Times New Roman" w:hAnsi="Times New Roman" w:cs="Times New Roman"/>
          <w:sz w:val="24"/>
          <w:szCs w:val="24"/>
        </w:rPr>
        <w:t xml:space="preserve">за выполнение отдельно взятого задания - 0 баллов. </w:t>
      </w:r>
    </w:p>
    <w:p w:rsidR="00A63935" w:rsidRPr="00056E72" w:rsidRDefault="00A63935" w:rsidP="00F419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При оценивании «тестовых» заданий важно максимально исключить «человеческий фактор», любое проявление субъективности проверяю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щего или различий в толковании </w:t>
      </w:r>
      <w:r w:rsidRPr="00056E72">
        <w:rPr>
          <w:rFonts w:ascii="Times New Roman" w:hAnsi="Times New Roman" w:cs="Times New Roman"/>
          <w:sz w:val="24"/>
          <w:szCs w:val="24"/>
        </w:rPr>
        <w:t>содержания правильного ответа. Помимо очевидных у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добств в проверке и подведении </w:t>
      </w:r>
      <w:r w:rsidRPr="00056E72">
        <w:rPr>
          <w:rFonts w:ascii="Times New Roman" w:hAnsi="Times New Roman" w:cs="Times New Roman"/>
          <w:sz w:val="24"/>
          <w:szCs w:val="24"/>
        </w:rPr>
        <w:t>итогов, это требование позволяет обеспечить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 внимание участника к точности </w:t>
      </w:r>
      <w:proofErr w:type="spellStart"/>
      <w:r w:rsidRPr="00056E72">
        <w:rPr>
          <w:rFonts w:ascii="Times New Roman" w:hAnsi="Times New Roman" w:cs="Times New Roman"/>
          <w:sz w:val="24"/>
          <w:szCs w:val="24"/>
        </w:rPr>
        <w:t>фактологического</w:t>
      </w:r>
      <w:proofErr w:type="spellEnd"/>
      <w:r w:rsidRPr="00056E72">
        <w:rPr>
          <w:rFonts w:ascii="Times New Roman" w:hAnsi="Times New Roman" w:cs="Times New Roman"/>
          <w:sz w:val="24"/>
          <w:szCs w:val="24"/>
        </w:rPr>
        <w:t xml:space="preserve"> знания, что особенно важно на ранни</w:t>
      </w:r>
      <w:r w:rsidR="003405E1" w:rsidRPr="00056E72">
        <w:rPr>
          <w:rFonts w:ascii="Times New Roman" w:hAnsi="Times New Roman" w:cs="Times New Roman"/>
          <w:sz w:val="24"/>
          <w:szCs w:val="24"/>
        </w:rPr>
        <w:t xml:space="preserve">х этапах олимпиады. </w:t>
      </w:r>
    </w:p>
    <w:p w:rsidR="00A63935" w:rsidRPr="00056E72" w:rsidRDefault="00A63935" w:rsidP="00F419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Такие задания, как анализ документа, историческое эссе или развернутый ответ требуют от участника высказать более-менее развернутые суждения и с неизбежностью подразумевают увеличение роли личной оценки пров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еряющим качества этих суждений. </w:t>
      </w:r>
      <w:r w:rsidRPr="00056E72">
        <w:rPr>
          <w:rFonts w:ascii="Times New Roman" w:hAnsi="Times New Roman" w:cs="Times New Roman"/>
          <w:sz w:val="24"/>
          <w:szCs w:val="24"/>
        </w:rPr>
        <w:t>Предвидеть все возможные варианты такого развернутог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о высказывания при составлении </w:t>
      </w:r>
      <w:r w:rsidRPr="00056E72">
        <w:rPr>
          <w:rFonts w:ascii="Times New Roman" w:hAnsi="Times New Roman" w:cs="Times New Roman"/>
          <w:sz w:val="24"/>
          <w:szCs w:val="24"/>
        </w:rPr>
        <w:t>ключей бывает крайне сложно. Поэтому члены жюр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и должны быть готовы опереться </w:t>
      </w:r>
      <w:r w:rsidRPr="00056E72">
        <w:rPr>
          <w:rFonts w:ascii="Times New Roman" w:hAnsi="Times New Roman" w:cs="Times New Roman"/>
          <w:sz w:val="24"/>
          <w:szCs w:val="24"/>
        </w:rPr>
        <w:t>н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а собственное знание предмета и </w:t>
      </w:r>
      <w:r w:rsidRPr="00056E72">
        <w:rPr>
          <w:rFonts w:ascii="Times New Roman" w:hAnsi="Times New Roman" w:cs="Times New Roman"/>
          <w:sz w:val="24"/>
          <w:szCs w:val="24"/>
        </w:rPr>
        <w:t>особенности усв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оения школьниками тех или иных </w:t>
      </w:r>
      <w:r w:rsidRPr="00056E72">
        <w:rPr>
          <w:rFonts w:ascii="Times New Roman" w:hAnsi="Times New Roman" w:cs="Times New Roman"/>
          <w:sz w:val="24"/>
          <w:szCs w:val="24"/>
        </w:rPr>
        <w:t>элементов программы при определении степени пол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ноты, точности, убедительности </w:t>
      </w:r>
      <w:r w:rsidRPr="00056E72">
        <w:rPr>
          <w:rFonts w:ascii="Times New Roman" w:hAnsi="Times New Roman" w:cs="Times New Roman"/>
          <w:sz w:val="24"/>
          <w:szCs w:val="24"/>
        </w:rPr>
        <w:lastRenderedPageBreak/>
        <w:t>суждений участника по поводу источника или предложенного выс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казывания. При этом очень </w:t>
      </w:r>
      <w:r w:rsidRPr="00056E72">
        <w:rPr>
          <w:rFonts w:ascii="Times New Roman" w:hAnsi="Times New Roman" w:cs="Times New Roman"/>
          <w:sz w:val="24"/>
          <w:szCs w:val="24"/>
        </w:rPr>
        <w:t>важно найти в ответе участника все то, что з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аслуживает хотя бы минимального балла, не </w:t>
      </w:r>
      <w:r w:rsidRPr="00056E72">
        <w:rPr>
          <w:rFonts w:ascii="Times New Roman" w:hAnsi="Times New Roman" w:cs="Times New Roman"/>
          <w:sz w:val="24"/>
          <w:szCs w:val="24"/>
        </w:rPr>
        <w:t>злоупотребляя буквальным пониманием ключей и выст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авлением «нулей» только на том </w:t>
      </w:r>
      <w:r w:rsidRPr="00056E72">
        <w:rPr>
          <w:rFonts w:ascii="Times New Roman" w:hAnsi="Times New Roman" w:cs="Times New Roman"/>
          <w:sz w:val="24"/>
          <w:szCs w:val="24"/>
        </w:rPr>
        <w:t xml:space="preserve">основании, что в ключах именно такой формулировки нет и т.п. 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Такой поощряющий подход </w:t>
      </w:r>
      <w:r w:rsidRPr="00056E72">
        <w:rPr>
          <w:rFonts w:ascii="Times New Roman" w:hAnsi="Times New Roman" w:cs="Times New Roman"/>
          <w:sz w:val="24"/>
          <w:szCs w:val="24"/>
        </w:rPr>
        <w:t xml:space="preserve">к оцениванию очень выгодно смотрится на 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разборе заданий и показе работ, снижает </w:t>
      </w:r>
      <w:r w:rsidRPr="00056E72">
        <w:rPr>
          <w:rFonts w:ascii="Times New Roman" w:hAnsi="Times New Roman" w:cs="Times New Roman"/>
          <w:sz w:val="24"/>
          <w:szCs w:val="24"/>
        </w:rPr>
        <w:t>количество возможных апелляций и побуждает школьн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иков к более активному участию </w:t>
      </w:r>
      <w:r w:rsidRPr="00056E72">
        <w:rPr>
          <w:rFonts w:ascii="Times New Roman" w:hAnsi="Times New Roman" w:cs="Times New Roman"/>
          <w:sz w:val="24"/>
          <w:szCs w:val="24"/>
        </w:rPr>
        <w:t>в олимпиадном движении. Он правилен и по сути, потому что смысл более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 крупных </w:t>
      </w:r>
      <w:r w:rsidRPr="00056E72">
        <w:rPr>
          <w:rFonts w:ascii="Times New Roman" w:hAnsi="Times New Roman" w:cs="Times New Roman"/>
          <w:sz w:val="24"/>
          <w:szCs w:val="24"/>
        </w:rPr>
        <w:t>творческих заданий в олимпиадных комплектах не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 в том, чтобы учить школьников </w:t>
      </w:r>
      <w:r w:rsidRPr="00056E72">
        <w:rPr>
          <w:rFonts w:ascii="Times New Roman" w:hAnsi="Times New Roman" w:cs="Times New Roman"/>
          <w:sz w:val="24"/>
          <w:szCs w:val="24"/>
        </w:rPr>
        <w:t>максимально точно угадывать возможные формулировки кл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юча, а в том, чтобы пробуждать </w:t>
      </w:r>
      <w:r w:rsidRPr="00056E72">
        <w:rPr>
          <w:rFonts w:ascii="Times New Roman" w:hAnsi="Times New Roman" w:cs="Times New Roman"/>
          <w:sz w:val="24"/>
          <w:szCs w:val="24"/>
        </w:rPr>
        <w:t>в них стремление к самостоятельной интерпретац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ии текста документа или смысла </w:t>
      </w:r>
      <w:r w:rsidRPr="00056E72">
        <w:rPr>
          <w:rFonts w:ascii="Times New Roman" w:hAnsi="Times New Roman" w:cs="Times New Roman"/>
          <w:sz w:val="24"/>
          <w:szCs w:val="24"/>
        </w:rPr>
        <w:t xml:space="preserve">предложенного для анализа высказывания.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При оценке эссе рекомендуется исходить из следующих критериев: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1. Обоснование выбора темы, проявление личной заин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тересованности в ее раскрытии, </w:t>
      </w:r>
      <w:r w:rsidRPr="00056E72">
        <w:rPr>
          <w:rFonts w:ascii="Times New Roman" w:hAnsi="Times New Roman" w:cs="Times New Roman"/>
          <w:sz w:val="24"/>
          <w:szCs w:val="24"/>
        </w:rPr>
        <w:t xml:space="preserve">творческий характер ее восприятия и осмысления.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2. Качество структуры ответа. Наличие плана отв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ета, объяснение задач, которые </w:t>
      </w:r>
      <w:r w:rsidRPr="00056E72">
        <w:rPr>
          <w:rFonts w:ascii="Times New Roman" w:hAnsi="Times New Roman" w:cs="Times New Roman"/>
          <w:sz w:val="24"/>
          <w:szCs w:val="24"/>
        </w:rPr>
        <w:t>ставит перед собой в своей работе участник. Четко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сть и доказательность основных </w:t>
      </w:r>
      <w:r w:rsidRPr="00056E72">
        <w:rPr>
          <w:rFonts w:ascii="Times New Roman" w:hAnsi="Times New Roman" w:cs="Times New Roman"/>
          <w:sz w:val="24"/>
          <w:szCs w:val="24"/>
        </w:rPr>
        <w:t>положений работы. Наличие выводов, связанных по смыслу с поставленными задача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ми, </w:t>
      </w:r>
      <w:r w:rsidRPr="00056E72">
        <w:rPr>
          <w:rFonts w:ascii="Times New Roman" w:hAnsi="Times New Roman" w:cs="Times New Roman"/>
          <w:sz w:val="24"/>
          <w:szCs w:val="24"/>
        </w:rPr>
        <w:t>вытекающих из основной части работы</w:t>
      </w:r>
      <w:proofErr w:type="gramStart"/>
      <w:r w:rsidRPr="00056E72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3. Грамотность использования исторических фа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ктов и терминов. </w:t>
      </w:r>
    </w:p>
    <w:p w:rsidR="00056E72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4. Знание различных точек зрения по избранному вопросу. Предполагает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ся </w:t>
      </w:r>
      <w:r w:rsidRPr="00056E72">
        <w:rPr>
          <w:rFonts w:ascii="Times New Roman" w:hAnsi="Times New Roman" w:cs="Times New Roman"/>
          <w:sz w:val="24"/>
          <w:szCs w:val="24"/>
        </w:rPr>
        <w:t xml:space="preserve">привлечение участником суждений как историков, так и 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современников рассматриваемого </w:t>
      </w:r>
      <w:r w:rsidRPr="00056E72">
        <w:rPr>
          <w:rFonts w:ascii="Times New Roman" w:hAnsi="Times New Roman" w:cs="Times New Roman"/>
          <w:sz w:val="24"/>
          <w:szCs w:val="24"/>
        </w:rPr>
        <w:t xml:space="preserve">явления или периода.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 xml:space="preserve">При оценке развернутого ответа рекомендуется исходить из следующих критериев: </w:t>
      </w:r>
    </w:p>
    <w:p w:rsidR="00A63935" w:rsidRPr="00056E72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1. Качество структуры ответа. Наличие плана отв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ета, объяснение задач, которые </w:t>
      </w:r>
      <w:r w:rsidRPr="00056E72">
        <w:rPr>
          <w:rFonts w:ascii="Times New Roman" w:hAnsi="Times New Roman" w:cs="Times New Roman"/>
          <w:sz w:val="24"/>
          <w:szCs w:val="24"/>
        </w:rPr>
        <w:t>ставит перед собой в своей работе участник. Четко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сть и доказательность основных </w:t>
      </w:r>
      <w:r w:rsidRPr="00056E72">
        <w:rPr>
          <w:rFonts w:ascii="Times New Roman" w:hAnsi="Times New Roman" w:cs="Times New Roman"/>
          <w:sz w:val="24"/>
          <w:szCs w:val="24"/>
        </w:rPr>
        <w:t xml:space="preserve">положений работы. Наличие выводов, связанных по смыслу 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с поставленными задачами, </w:t>
      </w:r>
      <w:r w:rsidRPr="00056E72">
        <w:rPr>
          <w:rFonts w:ascii="Times New Roman" w:hAnsi="Times New Roman" w:cs="Times New Roman"/>
          <w:sz w:val="24"/>
          <w:szCs w:val="24"/>
        </w:rPr>
        <w:t>вытекающих из основной части работы</w:t>
      </w:r>
      <w:proofErr w:type="gramStart"/>
      <w:r w:rsidRPr="00056E72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F419A5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2. Грамотность использования исторических фа</w:t>
      </w:r>
      <w:r w:rsidR="00F419A5">
        <w:rPr>
          <w:rFonts w:ascii="Times New Roman" w:hAnsi="Times New Roman" w:cs="Times New Roman"/>
          <w:sz w:val="24"/>
          <w:szCs w:val="24"/>
        </w:rPr>
        <w:t>ктов и терминов.</w:t>
      </w:r>
    </w:p>
    <w:p w:rsidR="00A63935" w:rsidRDefault="00A63935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72">
        <w:rPr>
          <w:rFonts w:ascii="Times New Roman" w:hAnsi="Times New Roman" w:cs="Times New Roman"/>
          <w:sz w:val="24"/>
          <w:szCs w:val="24"/>
        </w:rPr>
        <w:t>3. Знание различных точек зрения по избр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анному вопросу. Предполагается </w:t>
      </w:r>
      <w:r w:rsidRPr="00056E72">
        <w:rPr>
          <w:rFonts w:ascii="Times New Roman" w:hAnsi="Times New Roman" w:cs="Times New Roman"/>
          <w:sz w:val="24"/>
          <w:szCs w:val="24"/>
        </w:rPr>
        <w:t xml:space="preserve">привлечение участником </w:t>
      </w:r>
      <w:proofErr w:type="gramStart"/>
      <w:r w:rsidRPr="00056E72">
        <w:rPr>
          <w:rFonts w:ascii="Times New Roman" w:hAnsi="Times New Roman" w:cs="Times New Roman"/>
          <w:sz w:val="24"/>
          <w:szCs w:val="24"/>
        </w:rPr>
        <w:t>суждений</w:t>
      </w:r>
      <w:proofErr w:type="gramEnd"/>
      <w:r w:rsidRPr="00056E72">
        <w:rPr>
          <w:rFonts w:ascii="Times New Roman" w:hAnsi="Times New Roman" w:cs="Times New Roman"/>
          <w:sz w:val="24"/>
          <w:szCs w:val="24"/>
        </w:rPr>
        <w:t xml:space="preserve"> как</w:t>
      </w:r>
      <w:r w:rsidR="00056E72" w:rsidRPr="00056E72">
        <w:rPr>
          <w:rFonts w:ascii="Times New Roman" w:hAnsi="Times New Roman" w:cs="Times New Roman"/>
          <w:sz w:val="24"/>
          <w:szCs w:val="24"/>
        </w:rPr>
        <w:t xml:space="preserve"> историков, так и современников рассматриваемого </w:t>
      </w:r>
      <w:r w:rsidRPr="00056E72">
        <w:rPr>
          <w:rFonts w:ascii="Times New Roman" w:hAnsi="Times New Roman" w:cs="Times New Roman"/>
          <w:sz w:val="24"/>
          <w:szCs w:val="24"/>
        </w:rPr>
        <w:t xml:space="preserve">явления или периода. </w:t>
      </w:r>
    </w:p>
    <w:p w:rsidR="001B4E78" w:rsidRPr="00056E72" w:rsidRDefault="001B4E78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3D56" w:rsidRDefault="00483D56" w:rsidP="001B4E78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E78">
        <w:rPr>
          <w:rFonts w:ascii="Times New Roman" w:hAnsi="Times New Roman" w:cs="Times New Roman"/>
          <w:b/>
          <w:sz w:val="28"/>
          <w:szCs w:val="28"/>
        </w:rPr>
        <w:t>Порядок проведения процедуры анализа, показа и апелляции по результатам проверки заданий школьного этапа олимпиады</w:t>
      </w:r>
    </w:p>
    <w:p w:rsidR="001B4E78" w:rsidRPr="001B4E78" w:rsidRDefault="001B4E78" w:rsidP="001B4E78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Анализ заданий и их решений осуществляют члены жюри школьного этапа олимпиады.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lastRenderedPageBreak/>
        <w:t xml:space="preserve">8. Показ осуществляется после проведения процедуры анализа решений заданий школьного этапа олимпиады.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делать на олимпиадной работе какие-либо пометки. 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5574D4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Pr="005574D4">
        <w:rPr>
          <w:rFonts w:ascii="Times New Roman" w:hAnsi="Times New Roman" w:cs="Times New Roman"/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1B4E78">
        <w:rPr>
          <w:rFonts w:ascii="Times New Roman" w:hAnsi="Times New Roman" w:cs="Times New Roman"/>
          <w:sz w:val="24"/>
          <w:szCs w:val="24"/>
        </w:rPr>
        <w:t>2</w:t>
      </w:r>
      <w:r w:rsidRPr="005574D4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принимаются простым большинством голосов от списочного состава апелляционной комиссии.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1B4E78">
        <w:rPr>
          <w:rFonts w:ascii="Times New Roman" w:hAnsi="Times New Roman" w:cs="Times New Roman"/>
          <w:sz w:val="24"/>
          <w:szCs w:val="24"/>
        </w:rPr>
        <w:t>3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равенства голосов председатель комиссии имеет право решающего голоса.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1B4E78">
        <w:rPr>
          <w:rFonts w:ascii="Times New Roman" w:hAnsi="Times New Roman" w:cs="Times New Roman"/>
          <w:sz w:val="24"/>
          <w:szCs w:val="24"/>
        </w:rPr>
        <w:t>4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B4E78">
        <w:rPr>
          <w:rFonts w:ascii="Times New Roman" w:hAnsi="Times New Roman" w:cs="Times New Roman"/>
          <w:sz w:val="24"/>
          <w:szCs w:val="24"/>
        </w:rPr>
        <w:t>5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1B4E78">
        <w:rPr>
          <w:rFonts w:ascii="Times New Roman" w:hAnsi="Times New Roman" w:cs="Times New Roman"/>
          <w:sz w:val="24"/>
          <w:szCs w:val="24"/>
        </w:rPr>
        <w:t>6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1B4E78">
        <w:rPr>
          <w:rFonts w:ascii="Times New Roman" w:hAnsi="Times New Roman" w:cs="Times New Roman"/>
          <w:sz w:val="24"/>
          <w:szCs w:val="24"/>
        </w:rPr>
        <w:t>7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1B4E78">
        <w:rPr>
          <w:rFonts w:ascii="Times New Roman" w:hAnsi="Times New Roman" w:cs="Times New Roman"/>
          <w:sz w:val="24"/>
          <w:szCs w:val="24"/>
        </w:rPr>
        <w:t>8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может принять следующие решения: </w:t>
      </w:r>
    </w:p>
    <w:p w:rsidR="00483D56" w:rsidRPr="005574D4" w:rsidRDefault="001B4E78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3D56" w:rsidRPr="005574D4">
        <w:rPr>
          <w:rFonts w:ascii="Times New Roman" w:hAnsi="Times New Roman" w:cs="Times New Roman"/>
          <w:sz w:val="24"/>
          <w:szCs w:val="24"/>
        </w:rPr>
        <w:t xml:space="preserve"> отклонить апелляцию, сохранив количество баллов; </w:t>
      </w:r>
    </w:p>
    <w:p w:rsidR="00483D56" w:rsidRPr="005574D4" w:rsidRDefault="001B4E78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3D56" w:rsidRPr="005574D4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понижением количества баллов; </w:t>
      </w:r>
    </w:p>
    <w:p w:rsidR="00483D56" w:rsidRPr="005574D4" w:rsidRDefault="001B4E78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3D56" w:rsidRPr="005574D4">
        <w:rPr>
          <w:rFonts w:ascii="Times New Roman" w:hAnsi="Times New Roman" w:cs="Times New Roman"/>
          <w:sz w:val="24"/>
          <w:szCs w:val="24"/>
        </w:rPr>
        <w:t xml:space="preserve"> удовлетворить апелляцию с повышением количества баллов.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2</w:t>
      </w:r>
      <w:r w:rsidR="001B4E78">
        <w:rPr>
          <w:rFonts w:ascii="Times New Roman" w:hAnsi="Times New Roman" w:cs="Times New Roman"/>
          <w:sz w:val="24"/>
          <w:szCs w:val="24"/>
        </w:rPr>
        <w:t>9</w:t>
      </w:r>
      <w:r w:rsidRPr="005574D4">
        <w:rPr>
          <w:rFonts w:ascii="Times New Roman" w:hAnsi="Times New Roman" w:cs="Times New Roman"/>
          <w:sz w:val="24"/>
          <w:szCs w:val="24"/>
        </w:rPr>
        <w:t xml:space="preserve">. Апелляционная комиссия по итогам проведения апелляции информирует участников олимпиады о принятом решении. </w:t>
      </w:r>
    </w:p>
    <w:p w:rsidR="00483D56" w:rsidRPr="005574D4" w:rsidRDefault="001B4E78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483D56" w:rsidRPr="005574D4">
        <w:rPr>
          <w:rFonts w:ascii="Times New Roman" w:hAnsi="Times New Roman" w:cs="Times New Roman"/>
          <w:sz w:val="24"/>
          <w:szCs w:val="24"/>
        </w:rPr>
        <w:t xml:space="preserve">. Решение апелляционной комиссии является окончательным.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3</w:t>
      </w:r>
      <w:r w:rsidR="001B4E78">
        <w:rPr>
          <w:rFonts w:ascii="Times New Roman" w:hAnsi="Times New Roman" w:cs="Times New Roman"/>
          <w:sz w:val="24"/>
          <w:szCs w:val="24"/>
        </w:rPr>
        <w:t>1</w:t>
      </w:r>
      <w:r w:rsidRPr="005574D4">
        <w:rPr>
          <w:rFonts w:ascii="Times New Roman" w:hAnsi="Times New Roman" w:cs="Times New Roman"/>
          <w:sz w:val="24"/>
          <w:szCs w:val="24"/>
        </w:rPr>
        <w:t xml:space="preserve">. Решения апелляционной комиссии оформляются протоколами по установленной организатором форме.  </w:t>
      </w:r>
    </w:p>
    <w:p w:rsidR="00483D56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>3</w:t>
      </w:r>
      <w:r w:rsidR="001B4E78">
        <w:rPr>
          <w:rFonts w:ascii="Times New Roman" w:hAnsi="Times New Roman" w:cs="Times New Roman"/>
          <w:sz w:val="24"/>
          <w:szCs w:val="24"/>
        </w:rPr>
        <w:t>2</w:t>
      </w:r>
      <w:r w:rsidRPr="005574D4">
        <w:rPr>
          <w:rFonts w:ascii="Times New Roman" w:hAnsi="Times New Roman" w:cs="Times New Roman"/>
          <w:sz w:val="24"/>
          <w:szCs w:val="24"/>
        </w:rPr>
        <w:t>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1B4E78" w:rsidRPr="005574D4" w:rsidRDefault="001B4E78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83D56" w:rsidRPr="001B4E78" w:rsidRDefault="00483D56" w:rsidP="001B4E78">
      <w:pPr>
        <w:spacing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E78">
        <w:rPr>
          <w:rFonts w:ascii="Times New Roman" w:hAnsi="Times New Roman" w:cs="Times New Roman"/>
          <w:b/>
          <w:sz w:val="28"/>
          <w:szCs w:val="28"/>
        </w:rPr>
        <w:t>Порядок подведения итогов школьного этапа олимпиады</w:t>
      </w:r>
    </w:p>
    <w:p w:rsidR="001B4E78" w:rsidRPr="005574D4" w:rsidRDefault="001B4E78" w:rsidP="00483D56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2. В случаях отсутствия апелляций председатель жюри подводит итоги по протоколу предварительных результатов. 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483D56" w:rsidRPr="005574D4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483D56" w:rsidRDefault="00483D56" w:rsidP="00483D5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74D4">
        <w:rPr>
          <w:rFonts w:ascii="Times New Roman" w:hAnsi="Times New Roman" w:cs="Times New Roman"/>
          <w:sz w:val="24"/>
          <w:szCs w:val="24"/>
        </w:rPr>
        <w:t xml:space="preserve">6. Итоговые результаты необходимо опубликовать на официальных ресурсах организатора и площадок проведения.  </w:t>
      </w:r>
    </w:p>
    <w:p w:rsidR="00483D56" w:rsidRPr="00163EA6" w:rsidRDefault="00483D56" w:rsidP="00483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00D" w:rsidRPr="00056E72" w:rsidRDefault="00DB200D" w:rsidP="00DB5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B200D" w:rsidRPr="00056E72" w:rsidSect="00FE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935"/>
    <w:rsid w:val="00056E72"/>
    <w:rsid w:val="001B4E78"/>
    <w:rsid w:val="001D4920"/>
    <w:rsid w:val="001D6C59"/>
    <w:rsid w:val="003405E1"/>
    <w:rsid w:val="00483D56"/>
    <w:rsid w:val="00485F9E"/>
    <w:rsid w:val="006444D9"/>
    <w:rsid w:val="007417C6"/>
    <w:rsid w:val="008F6ADF"/>
    <w:rsid w:val="00A00C0A"/>
    <w:rsid w:val="00A63935"/>
    <w:rsid w:val="00B0133D"/>
    <w:rsid w:val="00BE68BE"/>
    <w:rsid w:val="00C70F2A"/>
    <w:rsid w:val="00DB200D"/>
    <w:rsid w:val="00DB5A10"/>
    <w:rsid w:val="00E76718"/>
    <w:rsid w:val="00F419A5"/>
    <w:rsid w:val="00FE4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3211</Words>
  <Characters>18308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galina_sergeevna1987@mail.ru</dc:creator>
  <cp:keywords/>
  <dc:description/>
  <cp:lastModifiedBy>Uzer</cp:lastModifiedBy>
  <cp:revision>14</cp:revision>
  <dcterms:created xsi:type="dcterms:W3CDTF">2021-09-03T11:33:00Z</dcterms:created>
  <dcterms:modified xsi:type="dcterms:W3CDTF">2021-09-14T18:25:00Z</dcterms:modified>
</cp:coreProperties>
</file>