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C5" w:rsidRPr="00B864C5" w:rsidRDefault="00B864C5" w:rsidP="00B864C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B864C5">
        <w:rPr>
          <w:rFonts w:ascii="Times New Roman" w:hAnsi="Times New Roman"/>
          <w:sz w:val="28"/>
          <w:szCs w:val="28"/>
        </w:rPr>
        <w:t>Муниципальное казенное общеобразовательное учреждение</w:t>
      </w:r>
    </w:p>
    <w:p w:rsidR="00B864C5" w:rsidRPr="00B864C5" w:rsidRDefault="00B864C5" w:rsidP="00B864C5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B864C5">
        <w:rPr>
          <w:rFonts w:ascii="Times New Roman" w:hAnsi="Times New Roman"/>
          <w:sz w:val="28"/>
          <w:szCs w:val="28"/>
        </w:rPr>
        <w:t>«Средняя общеобразовательная школа №13»</w:t>
      </w:r>
    </w:p>
    <w:p w:rsidR="00B864C5" w:rsidRPr="00B864C5" w:rsidRDefault="00B864C5" w:rsidP="00B864C5">
      <w:pPr>
        <w:rPr>
          <w:sz w:val="28"/>
          <w:szCs w:val="28"/>
        </w:rPr>
      </w:pPr>
    </w:p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Pr="00B864C5" w:rsidRDefault="00B864C5" w:rsidP="00B864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4C5">
        <w:rPr>
          <w:rFonts w:ascii="Times New Roman" w:hAnsi="Times New Roman" w:cs="Times New Roman"/>
          <w:b/>
          <w:sz w:val="28"/>
          <w:szCs w:val="28"/>
        </w:rPr>
        <w:t xml:space="preserve">         Доклад «</w:t>
      </w:r>
      <w:r w:rsidRPr="00B864C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Профессиональное развитие педагога. Участие в конкурсе как условие повышения квалификации учителя»</w:t>
      </w:r>
      <w:r w:rsidRPr="00B864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B864C5" w:rsidRDefault="00B864C5" w:rsidP="00B864C5">
      <w:pPr>
        <w:tabs>
          <w:tab w:val="left" w:pos="1680"/>
        </w:tabs>
        <w:rPr>
          <w:rFonts w:ascii="Times New Roman" w:hAnsi="Times New Roman" w:cs="Times New Roman"/>
          <w:b/>
          <w:sz w:val="36"/>
          <w:szCs w:val="36"/>
        </w:rPr>
      </w:pPr>
    </w:p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/>
    <w:p w:rsidR="00B864C5" w:rsidRDefault="00B864C5" w:rsidP="00B864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Учитель русского языка и литературы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Кильчекаева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Д.Т.</w:t>
      </w:r>
    </w:p>
    <w:p w:rsidR="00B864C5" w:rsidRDefault="00B864C5" w:rsidP="00B864C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</w:p>
    <w:p w:rsidR="00B864C5" w:rsidRDefault="00B864C5" w:rsidP="00B864C5">
      <w:pPr>
        <w:tabs>
          <w:tab w:val="left" w:pos="3915"/>
        </w:tabs>
        <w:rPr>
          <w:rFonts w:ascii="Times New Roman" w:hAnsi="Times New Roman" w:cs="Times New Roman"/>
          <w:sz w:val="24"/>
          <w:szCs w:val="24"/>
        </w:rPr>
      </w:pPr>
    </w:p>
    <w:p w:rsidR="00B864C5" w:rsidRDefault="00B864C5" w:rsidP="00B864C5">
      <w:pPr>
        <w:rPr>
          <w:rFonts w:ascii="Times New Roman" w:hAnsi="Times New Roman" w:cs="Times New Roman"/>
          <w:sz w:val="32"/>
          <w:szCs w:val="32"/>
        </w:rPr>
      </w:pPr>
    </w:p>
    <w:p w:rsidR="00B864C5" w:rsidRDefault="00B864C5" w:rsidP="00B864C5">
      <w:pPr>
        <w:rPr>
          <w:rFonts w:ascii="Times New Roman" w:hAnsi="Times New Roman" w:cs="Times New Roman"/>
          <w:sz w:val="32"/>
          <w:szCs w:val="32"/>
        </w:rPr>
      </w:pPr>
    </w:p>
    <w:p w:rsidR="00B864C5" w:rsidRDefault="00B864C5" w:rsidP="00B864C5">
      <w:pPr>
        <w:rPr>
          <w:rFonts w:ascii="Times New Roman" w:hAnsi="Times New Roman" w:cs="Times New Roman"/>
          <w:sz w:val="32"/>
          <w:szCs w:val="32"/>
        </w:rPr>
      </w:pPr>
    </w:p>
    <w:p w:rsidR="00B864C5" w:rsidRDefault="00B864C5" w:rsidP="00B864C5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</w:rPr>
        <w:t xml:space="preserve">                            </w:t>
      </w:r>
    </w:p>
    <w:p w:rsidR="00B864C5" w:rsidRDefault="00B864C5" w:rsidP="00B864C5">
      <w:pPr>
        <w:pStyle w:val="a4"/>
        <w:rPr>
          <w:rFonts w:ascii="Times New Roman" w:hAnsi="Times New Roman"/>
        </w:rPr>
      </w:pPr>
    </w:p>
    <w:p w:rsidR="00B864C5" w:rsidRDefault="00B864C5" w:rsidP="00B864C5">
      <w:pPr>
        <w:pStyle w:val="a4"/>
        <w:rPr>
          <w:rFonts w:ascii="Times New Roman" w:hAnsi="Times New Roman"/>
        </w:rPr>
      </w:pPr>
    </w:p>
    <w:p w:rsidR="00B864C5" w:rsidRDefault="00B864C5" w:rsidP="00B864C5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</w:rPr>
        <w:t>2021 год</w:t>
      </w:r>
    </w:p>
    <w:p w:rsidR="00D81BE9" w:rsidRPr="00B864C5" w:rsidRDefault="00D81BE9" w:rsidP="00B864C5">
      <w:pPr>
        <w:pStyle w:val="a4"/>
        <w:rPr>
          <w:rFonts w:ascii="Times New Roman" w:hAnsi="Times New Roman"/>
        </w:rPr>
      </w:pPr>
      <w:r w:rsidRPr="00D81BE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>ПРО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ФЕССИОНАЛЬНОЕ РАЗВИТИЕ ПЕДАГОГА</w:t>
      </w:r>
      <w:r w:rsidRPr="00D81BE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. УЧАСТИЕ В КОНКУРСЕ КАК УСЛОВИЕ ПОВЫШЕНИЯ КВАЛИФИКАЦИИ УЧИТЕЛЯ.</w:t>
      </w:r>
    </w:p>
    <w:p w:rsidR="00D81BE9" w:rsidRPr="00D81BE9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BE9" w:rsidRPr="00D81BE9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B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Хорош лишь тот учитель, </w:t>
      </w:r>
      <w:r w:rsidRPr="00D81B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  <w:t>в котором еще не умер ученик.</w:t>
      </w:r>
      <w:r w:rsidRPr="00D81B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/>
      </w:r>
      <w:proofErr w:type="spellStart"/>
      <w:r w:rsidRPr="00D81BE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Б.Тойшибеков</w:t>
      </w:r>
      <w:proofErr w:type="spellEnd"/>
    </w:p>
    <w:p w:rsidR="00D81BE9" w:rsidRPr="00D81BE9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BE9" w:rsidRPr="00D81BE9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К.Д.Ушинского о том, что учитель живет до тех пор, пока учится, в современных условиях приобретает особое значение.  Педагог, ориентированный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профессиональный рост, стремит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заявить о себе широкой общественности с целью повышения педагогического мастерства и распространения опыта своей работы. Конкурсы профессионального мастерства помогают реализовать эти задачи, стоящие перед творческим педагогом.</w:t>
      </w:r>
    </w:p>
    <w:p w:rsidR="003117B5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Считаю, что самый важный результат конкурса – это повышение качества образования, передача тех знаний, умений и навыков учащимся, которые помогут им в дальнейшей самостоятельной профессиональной деятельности, помогут стать достойными людьми, воспитать человека, гражданина, способного самостоятельно развиваться и самосовершенствоваться.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Конкурсы проводятся в целях повышения престижа и статус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в обществе.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Немецкий педагог А. </w:t>
      </w:r>
      <w:proofErr w:type="spellStart"/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Дистервег</w:t>
      </w:r>
      <w:proofErr w:type="spellEnd"/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писал, имея в виду учителя: «Он лишь до тех пор способен на самом деле воспитывать и образовывать, пока сам работает над своим собственным воспитанием и образованием». </w:t>
      </w:r>
    </w:p>
    <w:p w:rsidR="00D81BE9" w:rsidRPr="00D81BE9" w:rsidRDefault="003117B5" w:rsidP="003117B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3117B5">
        <w:rPr>
          <w:rFonts w:ascii="Times New Roman" w:eastAsia="Calibri" w:hAnsi="Times New Roman" w:cs="Times New Roman"/>
          <w:sz w:val="24"/>
          <w:szCs w:val="24"/>
        </w:rPr>
        <w:t xml:space="preserve">униципальный  этап  Всероссийского конкурса «Учитель года России» (далее – Конкурс) в номинациях «Лучший учитель», «Педагогический дебют» </w:t>
      </w:r>
      <w:r>
        <w:rPr>
          <w:rFonts w:ascii="Times New Roman" w:hAnsi="Times New Roman" w:cs="Times New Roman"/>
          <w:sz w:val="24"/>
          <w:szCs w:val="24"/>
        </w:rPr>
        <w:t xml:space="preserve">проводился </w:t>
      </w:r>
      <w:r w:rsidRPr="003117B5">
        <w:rPr>
          <w:rFonts w:ascii="Times New Roman" w:eastAsia="Calibri" w:hAnsi="Times New Roman" w:cs="Times New Roman"/>
          <w:sz w:val="24"/>
          <w:szCs w:val="24"/>
        </w:rPr>
        <w:t>в период с 26 января  по  02 февраля 2021 года.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принимала участие в </w:t>
      </w:r>
      <w:r w:rsidR="00D81BE9"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номинации</w:t>
      </w:r>
      <w:r w:rsidR="00D81BE9" w:rsidRPr="00D81BE9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3117B5">
        <w:rPr>
          <w:rFonts w:ascii="Times New Roman" w:eastAsia="Calibri" w:hAnsi="Times New Roman" w:cs="Times New Roman"/>
          <w:sz w:val="24"/>
          <w:szCs w:val="24"/>
        </w:rPr>
        <w:t>«Лучший учитель»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17B5" w:rsidRPr="003117B5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Самым запомнившимся днем стал тот, когда я давала открытый урок в абсолютно незнакомом мне </w:t>
      </w:r>
      <w:r w:rsidRP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117B5" w:rsidRP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МКОУ СОШ № 3 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117B5" w:rsidRPr="003117B5">
        <w:rPr>
          <w:rFonts w:ascii="Times New Roman" w:hAnsi="Times New Roman"/>
          <w:sz w:val="24"/>
          <w:szCs w:val="24"/>
        </w:rPr>
        <w:t xml:space="preserve">Буквы </w:t>
      </w:r>
      <w:proofErr w:type="spellStart"/>
      <w:proofErr w:type="gramStart"/>
      <w:r w:rsidR="003117B5" w:rsidRPr="003117B5">
        <w:rPr>
          <w:rFonts w:ascii="Times New Roman" w:hAnsi="Times New Roman"/>
          <w:sz w:val="24"/>
          <w:szCs w:val="24"/>
        </w:rPr>
        <w:t>з</w:t>
      </w:r>
      <w:proofErr w:type="spellEnd"/>
      <w:r w:rsidR="003117B5" w:rsidRPr="003117B5">
        <w:rPr>
          <w:rFonts w:ascii="Times New Roman" w:hAnsi="Times New Roman"/>
          <w:sz w:val="24"/>
          <w:szCs w:val="24"/>
        </w:rPr>
        <w:t>-</w:t>
      </w:r>
      <w:proofErr w:type="gramEnd"/>
      <w:r w:rsidR="003117B5" w:rsidRPr="003117B5">
        <w:rPr>
          <w:rFonts w:ascii="Times New Roman" w:hAnsi="Times New Roman"/>
          <w:sz w:val="24"/>
          <w:szCs w:val="24"/>
        </w:rPr>
        <w:t xml:space="preserve"> (с-) на конце приставок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Было очень волнительно, так как сложно предвидеть уровень подготовки, настроение и отношение к тебе детей из другой школы. Но волнение прошло уже через минуту: мы с детьми очень активно работали, возникло живое обсуждение проблем, связанных с темой. Дети искренне переживали за меня и помогали работать. Я совсем забыла, что я на конкурсе, что меня оценивает жюри. Я была очень благодарна этим детям за активность и поддержку. </w:t>
      </w:r>
    </w:p>
    <w:p w:rsidR="00D81BE9" w:rsidRPr="00D81BE9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этом эта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 конкурса "Учитель года - 2021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сильно повлиял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мое становление как учителя, </w:t>
      </w:r>
      <w:r w:rsid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приобретаешь тот неоценимый опыт, который можно получить только в конкурсных состязаниях. Когда долго работаешь, кажется, что ты сам всё отлично понимаешь и всё делаешь правильно, и вдруг тебя оценивают, ты сравниваешь себя с другими</w:t>
      </w:r>
      <w:r w:rsid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это очень полезно, хотя и волнительно. Я многое поняла, </w:t>
      </w:r>
      <w:r w:rsid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изменилось видение многих вещей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Конечно, каждый год показываешь открытые уроки. Тебя хвалят, говорят </w:t>
      </w:r>
      <w:r w:rsid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</w:t>
      </w:r>
      <w:r w:rsidR="003117B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ты счастлива. А тут посмотрела на себя со стороны. Хочу работать, совершенствоваться, учить детей лучше. </w:t>
      </w:r>
    </w:p>
    <w:tbl>
      <w:tblPr>
        <w:tblW w:w="9585" w:type="dxa"/>
        <w:tblCellSpacing w:w="0" w:type="dxa"/>
        <w:tblCellMar>
          <w:top w:w="225" w:type="dxa"/>
          <w:left w:w="225" w:type="dxa"/>
          <w:bottom w:w="225" w:type="dxa"/>
          <w:right w:w="225" w:type="dxa"/>
        </w:tblCellMar>
        <w:tblLook w:val="04A0"/>
      </w:tblPr>
      <w:tblGrid>
        <w:gridCol w:w="7539"/>
        <w:gridCol w:w="2046"/>
      </w:tblGrid>
      <w:tr w:rsidR="00D81BE9" w:rsidRPr="00D81BE9" w:rsidTr="00D81BE9">
        <w:trPr>
          <w:tblCellSpacing w:w="0" w:type="dxa"/>
        </w:trPr>
        <w:tc>
          <w:tcPr>
            <w:tcW w:w="327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1BE9" w:rsidRPr="00D81BE9" w:rsidRDefault="00D81BE9" w:rsidP="00D81B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81BE9" w:rsidRPr="00D81BE9" w:rsidRDefault="00D81BE9" w:rsidP="00D81B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1BE9" w:rsidRPr="00D81BE9" w:rsidRDefault="00D81BE9" w:rsidP="00D81B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меня участие в конкурсе – это вдохновение, шанс получить новые творческие идеи. Я могу и хочу поделиться тем, что умею, и взять то, чем не владею. Естественно, каждый стремится показать свои лучшие профессиональные качества, наработанный опыт. Проигравших в этом конкурсе нет и быть не может, потому что мудрость учителя в том, что он умеет радоваться успеху коллег, почерпнуть новое у молодых преподавателей, обменяться опытом с уже состоявшимися учителями и понять, что победа одного – это победа всего педагогического общества, новая ступень в развитии российского учительства. Могу с полной уверенностью заявить, что конкурс "Учитель года" необходим для педагогов России. Ведь только в конкурсном движении рождаются великие люди.</w:t>
      </w:r>
    </w:p>
    <w:p w:rsidR="00235139" w:rsidRDefault="00235139"/>
    <w:sectPr w:rsidR="00235139" w:rsidSect="00235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BE9"/>
    <w:rsid w:val="00235139"/>
    <w:rsid w:val="003117B5"/>
    <w:rsid w:val="00A5027C"/>
    <w:rsid w:val="00B864C5"/>
    <w:rsid w:val="00D8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1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864C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2021-08-23T07:54:00Z</dcterms:created>
  <dcterms:modified xsi:type="dcterms:W3CDTF">2021-08-23T08:23:00Z</dcterms:modified>
</cp:coreProperties>
</file>