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4E77" w:rsidRDefault="001D4E77" w:rsidP="00AD6D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D4E77">
        <w:rPr>
          <w:rFonts w:ascii="Times New Roman" w:hAnsi="Times New Roman"/>
          <w:sz w:val="28"/>
          <w:szCs w:val="28"/>
        </w:rPr>
        <w:t>Нефтекумский</w:t>
      </w:r>
      <w:proofErr w:type="spellEnd"/>
      <w:r w:rsidRPr="001D4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городской округ Ставропольского края</w:t>
      </w:r>
    </w:p>
    <w:p w:rsidR="001D4E77" w:rsidRPr="001D4E77" w:rsidRDefault="001D4E77" w:rsidP="00AD6D1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Районное методическое объединение учителей начальных классов</w:t>
      </w:r>
    </w:p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4E77" w:rsidRDefault="00095849" w:rsidP="00AD6D1E">
      <w:pPr>
        <w:jc w:val="center"/>
        <w:rPr>
          <w:rFonts w:ascii="Times New Roman" w:hAnsi="Times New Roman"/>
          <w:b/>
          <w:i/>
          <w:sz w:val="96"/>
          <w:szCs w:val="96"/>
        </w:rPr>
      </w:pPr>
      <w:r>
        <w:rPr>
          <w:rFonts w:ascii="Times New Roman" w:hAnsi="Times New Roman"/>
          <w:b/>
          <w:i/>
          <w:sz w:val="96"/>
          <w:szCs w:val="96"/>
        </w:rPr>
        <w:t>Как выявить одарённого ребё</w:t>
      </w:r>
      <w:bookmarkStart w:id="0" w:name="_GoBack"/>
      <w:bookmarkEnd w:id="0"/>
      <w:r w:rsidR="006C314E" w:rsidRPr="006C314E">
        <w:rPr>
          <w:rFonts w:ascii="Times New Roman" w:hAnsi="Times New Roman"/>
          <w:b/>
          <w:i/>
          <w:sz w:val="96"/>
          <w:szCs w:val="96"/>
        </w:rPr>
        <w:t>нка</w:t>
      </w:r>
      <w:r w:rsidR="006C314E">
        <w:rPr>
          <w:rFonts w:ascii="Times New Roman" w:hAnsi="Times New Roman"/>
          <w:b/>
          <w:i/>
          <w:sz w:val="96"/>
          <w:szCs w:val="96"/>
        </w:rPr>
        <w:t>.</w:t>
      </w:r>
    </w:p>
    <w:p w:rsidR="006C314E" w:rsidRDefault="006C314E" w:rsidP="00AD6D1E">
      <w:pPr>
        <w:jc w:val="center"/>
        <w:rPr>
          <w:rFonts w:ascii="Times New Roman" w:hAnsi="Times New Roman"/>
          <w:b/>
          <w:i/>
          <w:sz w:val="96"/>
          <w:szCs w:val="96"/>
        </w:rPr>
      </w:pPr>
    </w:p>
    <w:p w:rsidR="006C314E" w:rsidRDefault="006C314E" w:rsidP="00AD6D1E">
      <w:pPr>
        <w:jc w:val="center"/>
        <w:rPr>
          <w:rFonts w:ascii="Times New Roman" w:hAnsi="Times New Roman"/>
          <w:b/>
          <w:i/>
          <w:sz w:val="96"/>
          <w:szCs w:val="96"/>
        </w:rPr>
      </w:pPr>
    </w:p>
    <w:p w:rsidR="006C314E" w:rsidRPr="006C314E" w:rsidRDefault="006C314E" w:rsidP="00AD6D1E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D4E77" w:rsidRPr="006C314E" w:rsidRDefault="006C314E" w:rsidP="006C314E">
      <w:pPr>
        <w:jc w:val="right"/>
        <w:rPr>
          <w:rFonts w:ascii="Times New Roman" w:hAnsi="Times New Roman"/>
          <w:b/>
          <w:sz w:val="32"/>
          <w:szCs w:val="32"/>
        </w:rPr>
      </w:pPr>
      <w:proofErr w:type="spellStart"/>
      <w:r w:rsidRPr="006C314E">
        <w:rPr>
          <w:rFonts w:ascii="Times New Roman" w:hAnsi="Times New Roman"/>
          <w:b/>
          <w:sz w:val="32"/>
          <w:szCs w:val="32"/>
        </w:rPr>
        <w:t>Ш.Х.Сеитова</w:t>
      </w:r>
      <w:proofErr w:type="spellEnd"/>
      <w:r w:rsidRPr="006C314E">
        <w:rPr>
          <w:rFonts w:ascii="Times New Roman" w:hAnsi="Times New Roman"/>
          <w:b/>
          <w:sz w:val="32"/>
          <w:szCs w:val="32"/>
        </w:rPr>
        <w:t>,</w:t>
      </w:r>
    </w:p>
    <w:p w:rsidR="006C314E" w:rsidRPr="006C314E" w:rsidRDefault="006C314E" w:rsidP="006C314E">
      <w:pPr>
        <w:jc w:val="right"/>
        <w:rPr>
          <w:rFonts w:ascii="Times New Roman" w:hAnsi="Times New Roman"/>
          <w:b/>
          <w:sz w:val="32"/>
          <w:szCs w:val="32"/>
        </w:rPr>
      </w:pPr>
      <w:r w:rsidRPr="006C314E">
        <w:rPr>
          <w:rFonts w:ascii="Times New Roman" w:hAnsi="Times New Roman"/>
          <w:b/>
          <w:sz w:val="32"/>
          <w:szCs w:val="32"/>
        </w:rPr>
        <w:t>учитель  начальных классов</w:t>
      </w:r>
    </w:p>
    <w:p w:rsidR="006C314E" w:rsidRPr="006C314E" w:rsidRDefault="006C314E" w:rsidP="006C314E">
      <w:pPr>
        <w:jc w:val="right"/>
        <w:rPr>
          <w:rFonts w:ascii="Times New Roman" w:hAnsi="Times New Roman"/>
          <w:b/>
          <w:sz w:val="32"/>
          <w:szCs w:val="32"/>
        </w:rPr>
      </w:pPr>
      <w:r w:rsidRPr="006C314E">
        <w:rPr>
          <w:rFonts w:ascii="Times New Roman" w:hAnsi="Times New Roman"/>
          <w:b/>
          <w:sz w:val="32"/>
          <w:szCs w:val="32"/>
        </w:rPr>
        <w:t>МКОУ СОШ № 7</w:t>
      </w:r>
    </w:p>
    <w:p w:rsidR="006C314E" w:rsidRDefault="006C314E" w:rsidP="00AD6D1E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6C314E" w:rsidRDefault="006C314E" w:rsidP="00AD6D1E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6C314E" w:rsidRPr="006C314E" w:rsidRDefault="006C314E" w:rsidP="00AD6D1E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1D4E77" w:rsidRDefault="006C314E" w:rsidP="006C31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26.08.2021г</w:t>
      </w:r>
    </w:p>
    <w:p w:rsidR="001D4E77" w:rsidRDefault="001D4E77" w:rsidP="00AD6D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67BA" w:rsidRPr="00AD6D1E" w:rsidRDefault="004E67BA" w:rsidP="00AD6D1E">
      <w:pPr>
        <w:jc w:val="center"/>
        <w:rPr>
          <w:rFonts w:ascii="Times New Roman" w:hAnsi="Times New Roman"/>
          <w:b/>
          <w:sz w:val="28"/>
          <w:szCs w:val="28"/>
        </w:rPr>
      </w:pPr>
      <w:r w:rsidRPr="00AD6D1E">
        <w:rPr>
          <w:rFonts w:ascii="Times New Roman" w:hAnsi="Times New Roman"/>
          <w:b/>
          <w:sz w:val="28"/>
          <w:szCs w:val="28"/>
        </w:rPr>
        <w:t>Как выявить одарённого ребёнка?</w:t>
      </w:r>
    </w:p>
    <w:p w:rsidR="004E67BA" w:rsidRPr="00AD6D1E" w:rsidRDefault="004E67BA" w:rsidP="00AD6D1E">
      <w:pPr>
        <w:rPr>
          <w:rFonts w:ascii="Times New Roman" w:hAnsi="Times New Roman"/>
          <w:iCs/>
          <w:color w:val="000000"/>
          <w:sz w:val="28"/>
          <w:szCs w:val="28"/>
        </w:rPr>
      </w:pPr>
      <w:r w:rsidRPr="00AD6D1E">
        <w:rPr>
          <w:rFonts w:ascii="Times New Roman" w:hAnsi="Times New Roman"/>
          <w:iCs/>
          <w:color w:val="000000"/>
          <w:sz w:val="28"/>
          <w:szCs w:val="28"/>
        </w:rPr>
        <w:t>Сегодня я хотела поделиться с Вами опытом своей работы с одаренными дет</w:t>
      </w:r>
      <w:r w:rsidR="001D4E77">
        <w:rPr>
          <w:rFonts w:ascii="Times New Roman" w:hAnsi="Times New Roman"/>
          <w:iCs/>
          <w:color w:val="000000"/>
          <w:sz w:val="28"/>
          <w:szCs w:val="28"/>
        </w:rPr>
        <w:t>ьми. И начать свое выступление  хотелось</w:t>
      </w:r>
      <w:r w:rsidRPr="00AD6D1E">
        <w:rPr>
          <w:rFonts w:ascii="Times New Roman" w:hAnsi="Times New Roman"/>
          <w:iCs/>
          <w:color w:val="000000"/>
          <w:sz w:val="28"/>
          <w:szCs w:val="28"/>
        </w:rPr>
        <w:t xml:space="preserve"> бы со слов Василия Александровича Сухомлинского</w:t>
      </w:r>
      <w:r w:rsidR="001D4E77">
        <w:rPr>
          <w:rFonts w:ascii="Times New Roman" w:hAnsi="Times New Roman"/>
          <w:iCs/>
          <w:color w:val="000000"/>
          <w:sz w:val="28"/>
          <w:szCs w:val="28"/>
        </w:rPr>
        <w:t>:</w:t>
      </w:r>
      <w:r w:rsidRPr="00AD6D1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«Одарённость чел</w:t>
      </w:r>
      <w:r w:rsid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 xml:space="preserve">овека - это маленький росточек, </w:t>
      </w:r>
      <w:r w:rsidRP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едва проклюнувш</w:t>
      </w:r>
      <w:r w:rsid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 xml:space="preserve">ийся из земли </w:t>
      </w:r>
      <w:r w:rsidRP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и требующий к себе огромного внимания.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Необходимо холи</w:t>
      </w:r>
      <w:r w:rsid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 xml:space="preserve">ть и лелеять, ухаживать за ним, сделать всё необходимое, </w:t>
      </w:r>
      <w:r w:rsidRP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чтоб</w:t>
      </w:r>
      <w:r w:rsidR="00AD6D1E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ы он вырос и дал обильный плод»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ab/>
        <w:t xml:space="preserve">Проблема работы с одаренными учащимися чрезвычайно актуальна для современного российского общества. Это, прежде всего, связано с потребностью общества в неординарной, оригинально мыслящей личности. Неопределенность современной окружающей среды требует не только высокую активность человека, но и его умения, способности нестандартного поведения. </w:t>
      </w:r>
    </w:p>
    <w:p w:rsidR="004E67BA" w:rsidRPr="00AD6D1E" w:rsidRDefault="004E67BA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>Но что же понимается под термином «одаренность»?</w:t>
      </w:r>
    </w:p>
    <w:p w:rsidR="004E67BA" w:rsidRPr="00AD6D1E" w:rsidRDefault="004E67BA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sz w:val="28"/>
          <w:szCs w:val="28"/>
          <w:lang w:eastAsia="ru-RU"/>
        </w:rPr>
        <w:t>Одаренность </w:t>
      </w:r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>- это высокий уровень развития способностей человека, позволяющий ему достигать особых успехов в той или иной сфере деятельности. (Большая Советская энциклопедия).</w:t>
      </w:r>
    </w:p>
    <w:p w:rsidR="004E67BA" w:rsidRPr="00AD6D1E" w:rsidRDefault="004E67BA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>А кто же они такие – одарённые дети?</w:t>
      </w:r>
    </w:p>
    <w:p w:rsidR="004E67BA" w:rsidRPr="00AD6D1E" w:rsidRDefault="004E67BA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sz w:val="28"/>
          <w:szCs w:val="28"/>
          <w:lang w:eastAsia="ru-RU"/>
        </w:rPr>
        <w:t>Одаренный ребенок</w:t>
      </w:r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AD6D1E">
        <w:rPr>
          <w:rFonts w:ascii="Times New Roman" w:eastAsia="Times New Roman" w:hAnsi="Times New Roman"/>
          <w:sz w:val="28"/>
          <w:szCs w:val="28"/>
          <w:lang w:eastAsia="ru-RU"/>
        </w:rPr>
        <w:t>—</w:t>
      </w:r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>ебенок, обладающий специальными способностями в любой области человеческой деятельности, представляющими ценность для общества. (Толковый словарь по психологии)</w:t>
      </w:r>
    </w:p>
    <w:p w:rsidR="004E67BA" w:rsidRPr="00AD6D1E" w:rsidRDefault="004E67BA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sz w:val="28"/>
          <w:szCs w:val="28"/>
          <w:lang w:eastAsia="ru-RU"/>
        </w:rPr>
        <w:tab/>
        <w:t>Как и большинство учителей, я заинтересована в работе с одаренными детьми на своих уроках.</w:t>
      </w:r>
    </w:p>
    <w:p w:rsidR="004E67BA" w:rsidRPr="006C314E" w:rsidRDefault="004E67BA" w:rsidP="00AD6D1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314E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моей работы с одаренными детьми состоит из следующих компонентов:</w:t>
      </w:r>
    </w:p>
    <w:p w:rsidR="004E67BA" w:rsidRPr="00AD6D1E" w:rsidRDefault="00AD6D1E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E67BA" w:rsidRPr="00AD6D1E">
        <w:rPr>
          <w:rFonts w:ascii="Times New Roman" w:eastAsia="Times New Roman" w:hAnsi="Times New Roman"/>
          <w:sz w:val="28"/>
          <w:szCs w:val="28"/>
          <w:lang w:eastAsia="ru-RU"/>
        </w:rPr>
        <w:t>выявление одаренных детей; </w:t>
      </w:r>
    </w:p>
    <w:p w:rsidR="004E67BA" w:rsidRPr="00AD6D1E" w:rsidRDefault="00AD6D1E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E67BA" w:rsidRPr="00AD6D1E">
        <w:rPr>
          <w:rFonts w:ascii="Times New Roman" w:eastAsia="Times New Roman" w:hAnsi="Times New Roman"/>
          <w:sz w:val="28"/>
          <w:szCs w:val="28"/>
          <w:lang w:eastAsia="ru-RU"/>
        </w:rPr>
        <w:t>построение индивидуальной стратегии развития творческих способностей ученика на уроках;</w:t>
      </w:r>
    </w:p>
    <w:p w:rsidR="004E67BA" w:rsidRPr="00AD6D1E" w:rsidRDefault="00AD6D1E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E67BA" w:rsidRPr="00AD6D1E">
        <w:rPr>
          <w:rFonts w:ascii="Times New Roman" w:eastAsia="Times New Roman" w:hAnsi="Times New Roman"/>
          <w:sz w:val="28"/>
          <w:szCs w:val="28"/>
          <w:lang w:eastAsia="ru-RU"/>
        </w:rPr>
        <w:t>развитие способностей во внеурочной деятельности (олимпиады, конкурсы, метод проектов);</w:t>
      </w:r>
    </w:p>
    <w:p w:rsidR="006C314E" w:rsidRDefault="006C314E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7BA" w:rsidRPr="00AD6D1E" w:rsidRDefault="00AD6D1E" w:rsidP="00AD6D1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E67BA" w:rsidRPr="00AD6D1E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всестороннего развития одаренных детей.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b/>
          <w:sz w:val="28"/>
          <w:szCs w:val="28"/>
        </w:rPr>
        <w:t>Одарённость</w:t>
      </w:r>
      <w:r w:rsidRPr="00AD6D1E">
        <w:rPr>
          <w:rFonts w:ascii="Times New Roman" w:hAnsi="Times New Roman"/>
          <w:sz w:val="28"/>
          <w:szCs w:val="28"/>
        </w:rPr>
        <w:t xml:space="preserve"> — это результат сложного взаимодействия наследственности, воспитания и саморазвития. В 50% случаев особые способности ребёнка проявляются к 5–6 годам и к 8 раскрываются в полной мере.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 xml:space="preserve">На сегодняшний день не существует единого метода, который позволил бы точно определить, одарён ребёнок или нет. Как правило, используется комплекс разных тестов. Например, для оценки уровня интеллектуального развития применяют </w:t>
      </w:r>
      <w:proofErr w:type="spellStart"/>
      <w:r w:rsidRPr="00AD6D1E">
        <w:rPr>
          <w:rFonts w:ascii="Times New Roman" w:hAnsi="Times New Roman"/>
          <w:sz w:val="28"/>
          <w:szCs w:val="28"/>
        </w:rPr>
        <w:t>Стэнфордский</w:t>
      </w:r>
      <w:proofErr w:type="spellEnd"/>
      <w:r w:rsidRPr="00AD6D1E">
        <w:rPr>
          <w:rFonts w:ascii="Times New Roman" w:hAnsi="Times New Roman"/>
          <w:sz w:val="28"/>
          <w:szCs w:val="28"/>
        </w:rPr>
        <w:t xml:space="preserve"> тест достижений, а для выявления творческих наклонностей — тест </w:t>
      </w:r>
      <w:proofErr w:type="spellStart"/>
      <w:r w:rsidRPr="00AD6D1E">
        <w:rPr>
          <w:rFonts w:ascii="Times New Roman" w:hAnsi="Times New Roman"/>
          <w:sz w:val="28"/>
          <w:szCs w:val="28"/>
        </w:rPr>
        <w:t>Торренса</w:t>
      </w:r>
      <w:proofErr w:type="spellEnd"/>
      <w:r w:rsidRPr="00AD6D1E">
        <w:rPr>
          <w:rFonts w:ascii="Times New Roman" w:hAnsi="Times New Roman"/>
          <w:sz w:val="28"/>
          <w:szCs w:val="28"/>
        </w:rPr>
        <w:t xml:space="preserve">. 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 xml:space="preserve">В домашних условиях выявить одарённость ребёнка можно только наблюдая, как он проводит </w:t>
      </w:r>
      <w:proofErr w:type="gramStart"/>
      <w:r w:rsidRPr="00AD6D1E">
        <w:rPr>
          <w:rFonts w:ascii="Times New Roman" w:hAnsi="Times New Roman"/>
          <w:sz w:val="28"/>
          <w:szCs w:val="28"/>
        </w:rPr>
        <w:t>время</w:t>
      </w:r>
      <w:proofErr w:type="gramEnd"/>
      <w:r w:rsidRPr="00AD6D1E">
        <w:rPr>
          <w:rFonts w:ascii="Times New Roman" w:hAnsi="Times New Roman"/>
          <w:sz w:val="28"/>
          <w:szCs w:val="28"/>
        </w:rPr>
        <w:t xml:space="preserve"> и какие темы вызывают у него огонь в глазах, а также помогая ему искать себя в различных видах деятельности.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Вот некоторые факторы, которые могут указывать на одарённость ребёнка. Эти критерии не являются обязательными, но время от времени могут проявляться: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•</w:t>
      </w:r>
      <w:r w:rsidRPr="00AD6D1E">
        <w:rPr>
          <w:rFonts w:ascii="Times New Roman" w:hAnsi="Times New Roman"/>
          <w:sz w:val="28"/>
          <w:szCs w:val="28"/>
        </w:rPr>
        <w:tab/>
      </w:r>
      <w:r w:rsidRPr="00AD6D1E">
        <w:rPr>
          <w:rFonts w:ascii="Times New Roman" w:hAnsi="Times New Roman"/>
          <w:b/>
          <w:sz w:val="28"/>
          <w:szCs w:val="28"/>
        </w:rPr>
        <w:t>Раннее развитие</w:t>
      </w:r>
      <w:r w:rsidRPr="00AD6D1E">
        <w:rPr>
          <w:rFonts w:ascii="Times New Roman" w:hAnsi="Times New Roman"/>
          <w:sz w:val="28"/>
          <w:szCs w:val="28"/>
        </w:rPr>
        <w:t xml:space="preserve">. Часто одарённые дети учатся говорить, читать и писать раньше других. 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•</w:t>
      </w:r>
      <w:r w:rsidRPr="00AD6D1E">
        <w:rPr>
          <w:rFonts w:ascii="Times New Roman" w:hAnsi="Times New Roman"/>
          <w:sz w:val="28"/>
          <w:szCs w:val="28"/>
        </w:rPr>
        <w:tab/>
      </w:r>
      <w:r w:rsidRPr="00AD6D1E">
        <w:rPr>
          <w:rFonts w:ascii="Times New Roman" w:hAnsi="Times New Roman"/>
          <w:b/>
          <w:sz w:val="28"/>
          <w:szCs w:val="28"/>
        </w:rPr>
        <w:t>Хорошая концентрация и память</w:t>
      </w:r>
      <w:r w:rsidRPr="00AD6D1E">
        <w:rPr>
          <w:rFonts w:ascii="Times New Roman" w:hAnsi="Times New Roman"/>
          <w:sz w:val="28"/>
          <w:szCs w:val="28"/>
        </w:rPr>
        <w:t xml:space="preserve">. Если ребёнок легко запоминает стихи, слова песен и интересующие его факты — возможно, он обладает одарённостью. 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•</w:t>
      </w:r>
      <w:r w:rsidRPr="00AD6D1E">
        <w:rPr>
          <w:rFonts w:ascii="Times New Roman" w:hAnsi="Times New Roman"/>
          <w:sz w:val="28"/>
          <w:szCs w:val="28"/>
        </w:rPr>
        <w:tab/>
      </w:r>
      <w:r w:rsidRPr="00AD6D1E">
        <w:rPr>
          <w:rFonts w:ascii="Times New Roman" w:hAnsi="Times New Roman"/>
          <w:b/>
          <w:sz w:val="28"/>
          <w:szCs w:val="28"/>
        </w:rPr>
        <w:t>Развитая речь</w:t>
      </w:r>
      <w:r w:rsidRPr="00AD6D1E">
        <w:rPr>
          <w:rFonts w:ascii="Times New Roman" w:hAnsi="Times New Roman"/>
          <w:sz w:val="28"/>
          <w:szCs w:val="28"/>
        </w:rPr>
        <w:t xml:space="preserve">. Словарный запас одарённых детей, как правило, шире, чем у сверстников. Они легко вводят в лексикон новые </w:t>
      </w:r>
      <w:proofErr w:type="gramStart"/>
      <w:r w:rsidRPr="00AD6D1E">
        <w:rPr>
          <w:rFonts w:ascii="Times New Roman" w:hAnsi="Times New Roman"/>
          <w:sz w:val="28"/>
          <w:szCs w:val="28"/>
        </w:rPr>
        <w:t>слова</w:t>
      </w:r>
      <w:proofErr w:type="gramEnd"/>
      <w:r w:rsidRPr="00AD6D1E">
        <w:rPr>
          <w:rFonts w:ascii="Times New Roman" w:hAnsi="Times New Roman"/>
          <w:sz w:val="28"/>
          <w:szCs w:val="28"/>
        </w:rPr>
        <w:t xml:space="preserve"> и умело ими пользуются.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•</w:t>
      </w:r>
      <w:r w:rsidRPr="00AD6D1E">
        <w:rPr>
          <w:rFonts w:ascii="Times New Roman" w:hAnsi="Times New Roman"/>
          <w:sz w:val="28"/>
          <w:szCs w:val="28"/>
        </w:rPr>
        <w:tab/>
      </w:r>
      <w:r w:rsidRPr="00AD6D1E">
        <w:rPr>
          <w:rFonts w:ascii="Times New Roman" w:hAnsi="Times New Roman"/>
          <w:b/>
          <w:sz w:val="28"/>
          <w:szCs w:val="28"/>
        </w:rPr>
        <w:t>Подвижное мышление</w:t>
      </w:r>
      <w:r w:rsidRPr="00AD6D1E">
        <w:rPr>
          <w:rFonts w:ascii="Times New Roman" w:hAnsi="Times New Roman"/>
          <w:sz w:val="28"/>
          <w:szCs w:val="28"/>
        </w:rPr>
        <w:t>. Одарённые дети рано учатся гипотетическому и абстрактному мышлению. Им свойственно совершенствовать игры и находить хитрые способы решения задач.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•</w:t>
      </w:r>
      <w:r w:rsidRPr="00AD6D1E">
        <w:rPr>
          <w:rFonts w:ascii="Times New Roman" w:hAnsi="Times New Roman"/>
          <w:sz w:val="28"/>
          <w:szCs w:val="28"/>
        </w:rPr>
        <w:tab/>
      </w:r>
      <w:r w:rsidRPr="00AD6D1E">
        <w:rPr>
          <w:rFonts w:ascii="Times New Roman" w:hAnsi="Times New Roman"/>
          <w:b/>
          <w:sz w:val="28"/>
          <w:szCs w:val="28"/>
        </w:rPr>
        <w:t>Богатая фантазия.</w:t>
      </w:r>
      <w:r w:rsidRPr="00AD6D1E">
        <w:rPr>
          <w:rFonts w:ascii="Times New Roman" w:hAnsi="Times New Roman"/>
          <w:sz w:val="28"/>
          <w:szCs w:val="28"/>
        </w:rPr>
        <w:t xml:space="preserve"> По тому, как и во что ребёнок играет, тоже можно судить о его одарённости. Талантливые дети склонны придумывать целые миры, сюжеты с небанальными поворотами и самозабвенно перевоплощаться в персонажей своих фантазий. </w:t>
      </w:r>
    </w:p>
    <w:p w:rsidR="006C314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•</w:t>
      </w:r>
      <w:r w:rsidRPr="00AD6D1E">
        <w:rPr>
          <w:rFonts w:ascii="Times New Roman" w:hAnsi="Times New Roman"/>
          <w:sz w:val="28"/>
          <w:szCs w:val="28"/>
        </w:rPr>
        <w:tab/>
      </w:r>
      <w:r w:rsidRPr="00AD6D1E">
        <w:rPr>
          <w:rFonts w:ascii="Times New Roman" w:hAnsi="Times New Roman"/>
          <w:b/>
          <w:sz w:val="28"/>
          <w:szCs w:val="28"/>
        </w:rPr>
        <w:t>Познавательный интерес</w:t>
      </w:r>
      <w:r w:rsidRPr="00AD6D1E">
        <w:rPr>
          <w:rFonts w:ascii="Times New Roman" w:hAnsi="Times New Roman"/>
          <w:sz w:val="28"/>
          <w:szCs w:val="28"/>
        </w:rPr>
        <w:t xml:space="preserve">. Одарённых детей могут интересовать более глубокие темы, чем сверстников. Если ребёнок долго и настойчиво проявляет интерес к определённой теме или деятельности, не удовлетворяется </w:t>
      </w:r>
    </w:p>
    <w:p w:rsidR="006C314E" w:rsidRDefault="006C314E" w:rsidP="00AD6D1E">
      <w:pPr>
        <w:rPr>
          <w:rFonts w:ascii="Times New Roman" w:hAnsi="Times New Roman"/>
          <w:sz w:val="28"/>
          <w:szCs w:val="28"/>
        </w:rPr>
      </w:pPr>
    </w:p>
    <w:p w:rsidR="001D4E77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простыми ответами и жаждет докопаться до сути, это</w:t>
      </w:r>
      <w:r w:rsidR="006C314E">
        <w:rPr>
          <w:rFonts w:ascii="Times New Roman" w:hAnsi="Times New Roman"/>
          <w:sz w:val="28"/>
          <w:szCs w:val="28"/>
        </w:rPr>
        <w:t xml:space="preserve"> может быть признаком таланта. 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 xml:space="preserve">Выявление у ребёнка одарённости не должно быть самоцелью, но можно помочь раскрыть потенциал ребёнка. Для этого нужно поощрять его увлечения, даже если они не кажутся чем-то стоящим. Ребёнок, любящий выдумывать несуществующие слова, возможно, станет в будущем выдающимся лингвистом, а юный любитель рисовать в школьных тетрадях узоры имеет шансы вырасти популярным дизайнером.  </w:t>
      </w:r>
    </w:p>
    <w:p w:rsidR="004E67BA" w:rsidRPr="00AD6D1E" w:rsidRDefault="004E67BA" w:rsidP="00AD6D1E">
      <w:pPr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>Мир всегда предъявляет повышенные требования к тем, кто выбивается из стандартов. Социум реагирует активно: конкурсы, олимпиады, ожидания родственников и педагогов, зависть сверстников. Неудачи и конкуренция создают напряжение, которое не даёт сосредоточиться. Поэтому одарённым детям важно обращаться за психологическими консультациями — предвосхищать проблемы, чтобы не решать их потом.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 несколько советов по воспитанию одарённых детей. 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1</w:t>
      </w: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Обращайтесь к специалистам</w:t>
      </w:r>
    </w:p>
    <w:p w:rsidR="004E67BA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вы заметили, что ребёнок демонстрирует нетривиальные способности, обратитесь к специалистам. Психолог поможет определить тип одарённости, а </w:t>
      </w:r>
      <w:proofErr w:type="spellStart"/>
      <w:r w:rsidRPr="001D4E77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begin"/>
      </w:r>
      <w:r w:rsidRPr="001D4E77">
        <w:rPr>
          <w:rFonts w:ascii="Times New Roman" w:eastAsia="Times New Roman" w:hAnsi="Times New Roman"/>
          <w:b/>
          <w:sz w:val="28"/>
          <w:szCs w:val="28"/>
          <w:lang w:eastAsia="ru-RU"/>
        </w:rPr>
        <w:instrText xml:space="preserve"> HYPERLINK "https://externat.foxford.ru/tutory" </w:instrText>
      </w:r>
      <w:r w:rsidRPr="001D4E77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separate"/>
      </w:r>
      <w:r w:rsidRPr="001D4E7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тьютор</w:t>
      </w:r>
      <w:proofErr w:type="spellEnd"/>
      <w:r w:rsidRPr="001D4E77">
        <w:rPr>
          <w:rFonts w:ascii="Times New Roman" w:eastAsia="Times New Roman" w:hAnsi="Times New Roman"/>
          <w:b/>
          <w:sz w:val="28"/>
          <w:szCs w:val="28"/>
          <w:lang w:eastAsia="ru-RU"/>
        </w:rPr>
        <w:fldChar w:fldCharType="end"/>
      </w:r>
      <w:r w:rsidRPr="001D4E77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подобрать подходящую программу развития. </w:t>
      </w:r>
    </w:p>
    <w:p w:rsidR="00AD6D1E" w:rsidRPr="00AD6D1E" w:rsidRDefault="00AD6D1E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 может  помочь выявить способности, оценить степень тревоги и напряжения, помочь родителю найти ресурс и расставить приоритеты в создании условий для развития сильных сторон ребенка.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2</w:t>
      </w: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Пробуйте разное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Развивайте таланты своего ребёнка, посещая </w:t>
      </w:r>
      <w:hyperlink r:id="rId6" w:history="1">
        <w:r w:rsidRPr="001D4E77">
          <w:rPr>
            <w:rFonts w:ascii="Times New Roman" w:eastAsia="Times New Roman" w:hAnsi="Times New Roman"/>
            <w:b/>
            <w:sz w:val="28"/>
            <w:szCs w:val="28"/>
            <w:u w:val="single"/>
            <w:lang w:eastAsia="ru-RU"/>
          </w:rPr>
          <w:t>кружки и секции</w:t>
        </w:r>
      </w:hyperlink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Там он не только сможет узнать больше о любимом деле, но и познакомиться с единомышленниками.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3. Не давите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Бывает, что ребёнок не хочет заниматься тем, к чему имеет предрасположенность. Например, обладая абсолютным слухом, ненавидит петь и обожает хоккей. Он имеет на это право. 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стоит требовать от ребёнка безоговорочного успеха во всём, чем он занимается. Это ведёт к развитию </w:t>
      </w:r>
      <w:hyperlink r:id="rId7" w:history="1">
        <w:r w:rsidRPr="001D4E77">
          <w:rPr>
            <w:rFonts w:ascii="Times New Roman" w:eastAsia="Times New Roman" w:hAnsi="Times New Roman"/>
            <w:b/>
            <w:sz w:val="28"/>
            <w:szCs w:val="28"/>
            <w:u w:val="single"/>
            <w:lang w:eastAsia="ru-RU"/>
          </w:rPr>
          <w:t>синдрома отличника</w:t>
        </w:r>
      </w:hyperlink>
      <w:r w:rsidRPr="001D4E77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который может иметь печальные последствия. </w:t>
      </w:r>
    </w:p>
    <w:p w:rsidR="006C314E" w:rsidRDefault="006C314E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E77" w:rsidRPr="006C314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4. Хвалите, но не перехваливайте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бы ни впечатляли способности, не стоит постоянно подчёркивать исключительность ребёнка. Вера в собственное превосходство едва ли поможет ему влиться в какой-либо коллектив. А если с возрастом ребёнок перестанет опережать других в развитии, его может постичь тяжёлое разочарование. 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5. Уравновешивайте развитие 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ребёнок — интеллектуал, он всё равно должен много двигаться и регулярно бывать на свежем воздухе. Юному спортсмену, в свою очередь, важно не забывать про математику, правописание и другие дисциплины.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 6. Ищите </w:t>
      </w:r>
      <w:proofErr w:type="gramStart"/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близких</w:t>
      </w:r>
      <w:proofErr w:type="gramEnd"/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по духу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развитых не по годам детей нередко возникают сложности с общением. Сверстники сторонятся их, либо они сами избегают контактов с другими детьми. Важно помочь ребёнку найти компанию, в которой он станет своим. Это необязательно должны быть ровесники, возможно, ему будет интереснее с ребятами постарше. Главное, чтобы они понимали его образ мыслей и разделяли его интересы. 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7. Проявляйте чуткость</w:t>
      </w:r>
    </w:p>
    <w:p w:rsidR="004E67BA" w:rsidRPr="00AD6D1E" w:rsidRDefault="004E67BA" w:rsidP="00AD6D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дайте одарённости ребёнка стать барьером между вами. Если его увлечения вам не </w:t>
      </w:r>
      <w:proofErr w:type="gramStart"/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близки</w:t>
      </w:r>
      <w:proofErr w:type="gramEnd"/>
      <w:r w:rsidRPr="00AD6D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вы даже не понимаете, о чём он говорит, ищите другие точки соприкосновения и поддерживайте связь. Каким бы развитым ни был ребёнок — он всё ещё остаётся ребёнком, и ему необходимы ваша любовь, поддержка и одобрение.</w:t>
      </w:r>
    </w:p>
    <w:p w:rsidR="004E67BA" w:rsidRPr="00AD6D1E" w:rsidRDefault="004E67BA" w:rsidP="00AD6D1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D6D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8. Любите ребёнка таким, какой он есть  </w:t>
      </w:r>
    </w:p>
    <w:p w:rsidR="004E67BA" w:rsidRPr="00AD6D1E" w:rsidRDefault="004E67BA" w:rsidP="00AD6D1E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AD6D1E">
        <w:rPr>
          <w:rFonts w:ascii="Times New Roman" w:hAnsi="Times New Roman"/>
          <w:sz w:val="28"/>
          <w:szCs w:val="28"/>
          <w:lang w:eastAsia="ru-RU"/>
        </w:rPr>
        <w:t xml:space="preserve">Если с возрастом способности ребёнка </w:t>
      </w:r>
      <w:proofErr w:type="spellStart"/>
      <w:r w:rsidRPr="00AD6D1E">
        <w:rPr>
          <w:rFonts w:ascii="Times New Roman" w:hAnsi="Times New Roman"/>
          <w:sz w:val="28"/>
          <w:szCs w:val="28"/>
          <w:lang w:eastAsia="ru-RU"/>
        </w:rPr>
        <w:t>усреднятся</w:t>
      </w:r>
      <w:proofErr w:type="spellEnd"/>
      <w:r w:rsidRPr="00AD6D1E">
        <w:rPr>
          <w:rFonts w:ascii="Times New Roman" w:hAnsi="Times New Roman"/>
          <w:sz w:val="28"/>
          <w:szCs w:val="28"/>
          <w:lang w:eastAsia="ru-RU"/>
        </w:rPr>
        <w:t xml:space="preserve"> — не расстраивайтесь. Половина одарённых детей к 15 годам перестают выделяться среди ровесников, и лишь немногие вырастают </w:t>
      </w:r>
      <w:proofErr w:type="gramStart"/>
      <w:r w:rsidRPr="00AD6D1E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AD6D1E">
        <w:rPr>
          <w:rFonts w:ascii="Times New Roman" w:hAnsi="Times New Roman"/>
          <w:sz w:val="28"/>
          <w:szCs w:val="28"/>
          <w:lang w:eastAsia="ru-RU"/>
        </w:rPr>
        <w:t xml:space="preserve"> настоящих гениев.</w:t>
      </w:r>
    </w:p>
    <w:p w:rsidR="004E67BA" w:rsidRPr="00AD6D1E" w:rsidRDefault="004E67BA" w:rsidP="00AD6D1E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AD6D1E">
        <w:rPr>
          <w:rFonts w:ascii="Times New Roman" w:hAnsi="Times New Roman"/>
          <w:sz w:val="28"/>
          <w:szCs w:val="28"/>
          <w:lang w:eastAsia="ru-RU"/>
        </w:rPr>
        <w:t>Одарённость в детстве не гарантирует успех во взрослом возрасте. В свою очередь, не все талантливые взрослые в детстве проявляли одарённость. </w:t>
      </w:r>
    </w:p>
    <w:p w:rsidR="001D4E77" w:rsidRDefault="004E67BA" w:rsidP="00AD6D1E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AD6D1E">
        <w:rPr>
          <w:rFonts w:ascii="Times New Roman" w:hAnsi="Times New Roman"/>
          <w:sz w:val="28"/>
          <w:szCs w:val="28"/>
          <w:lang w:eastAsia="ru-RU"/>
        </w:rPr>
        <w:t xml:space="preserve">Наличие или отсутствие у ребёнка каких-либо талантов ни в коем случае не должно влиять на ваше отношение к нему. Любите его таким, какой он есть, позволяйте ему быть собой. </w:t>
      </w:r>
    </w:p>
    <w:p w:rsidR="004E67BA" w:rsidRPr="001D4E77" w:rsidRDefault="004E67BA" w:rsidP="00AD6D1E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  <w:r w:rsidRPr="001D4E77">
        <w:rPr>
          <w:rFonts w:ascii="Times New Roman" w:hAnsi="Times New Roman"/>
          <w:b/>
          <w:sz w:val="28"/>
          <w:szCs w:val="28"/>
          <w:lang w:eastAsia="ru-RU"/>
        </w:rPr>
        <w:t>Ведь главное — вырастить не гения, а психически здорового и счастливого человека.</w:t>
      </w:r>
    </w:p>
    <w:p w:rsidR="006C314E" w:rsidRDefault="006C314E" w:rsidP="00AD6D1E">
      <w:pPr>
        <w:pStyle w:val="a4"/>
        <w:rPr>
          <w:rFonts w:ascii="Times New Roman" w:hAnsi="Times New Roman"/>
          <w:sz w:val="28"/>
          <w:szCs w:val="28"/>
        </w:rPr>
      </w:pPr>
    </w:p>
    <w:p w:rsidR="006C314E" w:rsidRDefault="006C314E" w:rsidP="00AD6D1E">
      <w:pPr>
        <w:pStyle w:val="a4"/>
        <w:rPr>
          <w:rFonts w:ascii="Times New Roman" w:hAnsi="Times New Roman"/>
          <w:sz w:val="28"/>
          <w:szCs w:val="28"/>
        </w:rPr>
      </w:pPr>
    </w:p>
    <w:p w:rsidR="006C314E" w:rsidRDefault="006C314E" w:rsidP="00AD6D1E">
      <w:pPr>
        <w:pStyle w:val="a4"/>
        <w:rPr>
          <w:rFonts w:ascii="Times New Roman" w:hAnsi="Times New Roman"/>
          <w:sz w:val="28"/>
          <w:szCs w:val="28"/>
        </w:rPr>
      </w:pPr>
    </w:p>
    <w:p w:rsidR="001D4E77" w:rsidRDefault="004E67BA" w:rsidP="00AD6D1E">
      <w:pPr>
        <w:pStyle w:val="a4"/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 xml:space="preserve">У каждого учителя свои методы и формы работы с одаренными детьми. Однако, каждый, наверное, согласится с тем, что только внимательное и чуткое отношение ко всем проявлениям творчества будет способствовать </w:t>
      </w:r>
    </w:p>
    <w:p w:rsidR="001D4E77" w:rsidRDefault="001D4E77" w:rsidP="00AD6D1E">
      <w:pPr>
        <w:pStyle w:val="a4"/>
        <w:rPr>
          <w:rFonts w:ascii="Times New Roman" w:hAnsi="Times New Roman"/>
          <w:sz w:val="28"/>
          <w:szCs w:val="28"/>
        </w:rPr>
      </w:pPr>
    </w:p>
    <w:p w:rsidR="004E67BA" w:rsidRPr="00AD6D1E" w:rsidRDefault="004E67BA" w:rsidP="00AD6D1E">
      <w:pPr>
        <w:pStyle w:val="a4"/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 xml:space="preserve">дальнейшему развитию одаренности ребенка. </w:t>
      </w:r>
      <w:r w:rsidR="00AD6D1E" w:rsidRPr="00AD6D1E">
        <w:rPr>
          <w:rFonts w:ascii="Times New Roman" w:hAnsi="Times New Roman"/>
          <w:sz w:val="28"/>
          <w:szCs w:val="28"/>
        </w:rPr>
        <w:t xml:space="preserve">В школе вместе с учителями, а также при помощи родителей ребенок </w:t>
      </w:r>
      <w:r w:rsidRPr="00AD6D1E">
        <w:rPr>
          <w:rFonts w:ascii="Times New Roman" w:hAnsi="Times New Roman"/>
          <w:sz w:val="28"/>
          <w:szCs w:val="28"/>
        </w:rPr>
        <w:t xml:space="preserve"> обладает огромным потенциалом для всестороннего развития личности, а значит и для выявления одаренных детей, так как здесь как нигде ещё, реализуются </w:t>
      </w:r>
      <w:proofErr w:type="spellStart"/>
      <w:r w:rsidRPr="00AD6D1E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AD6D1E">
        <w:rPr>
          <w:rFonts w:ascii="Times New Roman" w:hAnsi="Times New Roman"/>
          <w:sz w:val="28"/>
          <w:szCs w:val="28"/>
        </w:rPr>
        <w:t xml:space="preserve"> связи.</w:t>
      </w:r>
    </w:p>
    <w:p w:rsidR="004E67BA" w:rsidRPr="00AD6D1E" w:rsidRDefault="004E67BA" w:rsidP="00AD6D1E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E67BA" w:rsidRPr="00AD6D1E" w:rsidRDefault="004E67BA" w:rsidP="00AD6D1E">
      <w:pPr>
        <w:pStyle w:val="a4"/>
        <w:rPr>
          <w:rFonts w:ascii="Times New Roman" w:eastAsiaTheme="minorHAnsi" w:hAnsi="Times New Roman"/>
          <w:sz w:val="28"/>
          <w:szCs w:val="28"/>
        </w:rPr>
      </w:pPr>
    </w:p>
    <w:p w:rsidR="00F70DA3" w:rsidRPr="00AD6D1E" w:rsidRDefault="004E67BA" w:rsidP="00AD6D1E">
      <w:pPr>
        <w:pStyle w:val="a4"/>
        <w:rPr>
          <w:rFonts w:ascii="Times New Roman" w:hAnsi="Times New Roman"/>
          <w:sz w:val="28"/>
          <w:szCs w:val="28"/>
        </w:rPr>
      </w:pPr>
      <w:r w:rsidRPr="00AD6D1E">
        <w:rPr>
          <w:rFonts w:ascii="Times New Roman" w:hAnsi="Times New Roman"/>
          <w:sz w:val="28"/>
          <w:szCs w:val="28"/>
        </w:rPr>
        <w:t xml:space="preserve">                </w:t>
      </w:r>
    </w:p>
    <w:sectPr w:rsidR="00F70DA3" w:rsidRPr="00AD6D1E" w:rsidSect="001D4E77">
      <w:pgSz w:w="11906" w:h="16838"/>
      <w:pgMar w:top="567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BEC"/>
    <w:multiLevelType w:val="multilevel"/>
    <w:tmpl w:val="C8224D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76"/>
    <w:rsid w:val="00095849"/>
    <w:rsid w:val="001D4E77"/>
    <w:rsid w:val="004E67BA"/>
    <w:rsid w:val="006C314E"/>
    <w:rsid w:val="00924876"/>
    <w:rsid w:val="00AD6D1E"/>
    <w:rsid w:val="00F7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D6D1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D6D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xternat.foxford.ru/polezno-znat/kak-borotsya-s-sindromom-otlichni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xternat.foxford.ru/polezno-znat/additional-class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2021-08-19T07:47:00Z</dcterms:created>
  <dcterms:modified xsi:type="dcterms:W3CDTF">2021-08-19T08:32:00Z</dcterms:modified>
</cp:coreProperties>
</file>