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Default Extension="docx" ContentType="application/vnd.openxmlformats-officedocument.wordprocessingml.document"/>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1AE4" w:rsidRPr="00F91AE4" w:rsidRDefault="00F91AE4" w:rsidP="002E2FDF">
      <w:pPr>
        <w:shd w:val="clear" w:color="auto" w:fill="F5F5F5"/>
        <w:spacing w:after="0" w:line="294" w:lineRule="atLeast"/>
        <w:jc w:val="center"/>
        <w:rPr>
          <w:rFonts w:ascii="Times New Roman" w:eastAsia="Times New Roman" w:hAnsi="Times New Roman" w:cs="Times New Roman"/>
          <w:bCs/>
          <w:color w:val="000000"/>
          <w:sz w:val="28"/>
          <w:szCs w:val="28"/>
          <w:lang w:eastAsia="ru-RU"/>
        </w:rPr>
      </w:pPr>
      <w:r w:rsidRPr="00F91AE4">
        <w:rPr>
          <w:rFonts w:ascii="Times New Roman" w:eastAsia="Times New Roman" w:hAnsi="Times New Roman" w:cs="Times New Roman"/>
          <w:bCs/>
          <w:color w:val="000000"/>
          <w:sz w:val="28"/>
          <w:szCs w:val="28"/>
          <w:lang w:eastAsia="ru-RU"/>
        </w:rPr>
        <w:t>Нефтекумский городской округ Ставропольского края</w:t>
      </w:r>
    </w:p>
    <w:p w:rsidR="00F91AE4" w:rsidRPr="00F91AE4" w:rsidRDefault="00F91AE4" w:rsidP="002E2FDF">
      <w:pPr>
        <w:shd w:val="clear" w:color="auto" w:fill="F5F5F5"/>
        <w:spacing w:after="0" w:line="294" w:lineRule="atLeast"/>
        <w:jc w:val="center"/>
        <w:rPr>
          <w:rFonts w:ascii="Times New Roman" w:eastAsia="Times New Roman" w:hAnsi="Times New Roman" w:cs="Times New Roman"/>
          <w:bCs/>
          <w:color w:val="000000"/>
          <w:sz w:val="28"/>
          <w:szCs w:val="28"/>
          <w:lang w:eastAsia="ru-RU"/>
        </w:rPr>
      </w:pPr>
      <w:r w:rsidRPr="00F91AE4">
        <w:rPr>
          <w:rFonts w:ascii="Times New Roman" w:eastAsia="Times New Roman" w:hAnsi="Times New Roman" w:cs="Times New Roman"/>
          <w:bCs/>
          <w:color w:val="000000"/>
          <w:sz w:val="28"/>
          <w:szCs w:val="28"/>
          <w:lang w:eastAsia="ru-RU"/>
        </w:rPr>
        <w:t>районное методическое объединение учителей географии</w:t>
      </w:r>
    </w:p>
    <w:p w:rsidR="00F91AE4" w:rsidRPr="00F91AE4" w:rsidRDefault="00F91AE4" w:rsidP="002E2FDF">
      <w:pPr>
        <w:shd w:val="clear" w:color="auto" w:fill="F5F5F5"/>
        <w:spacing w:after="0" w:line="294" w:lineRule="atLeast"/>
        <w:jc w:val="center"/>
        <w:rPr>
          <w:rFonts w:ascii="Times New Roman" w:eastAsia="Times New Roman" w:hAnsi="Times New Roman" w:cs="Times New Roman"/>
          <w:bCs/>
          <w:color w:val="000000"/>
          <w:sz w:val="28"/>
          <w:szCs w:val="28"/>
          <w:lang w:eastAsia="ru-RU"/>
        </w:rPr>
      </w:pPr>
    </w:p>
    <w:p w:rsidR="00F91AE4" w:rsidRDefault="00F91AE4" w:rsidP="002E2FDF">
      <w:pPr>
        <w:shd w:val="clear" w:color="auto" w:fill="F5F5F5"/>
        <w:spacing w:after="0" w:line="294" w:lineRule="atLeast"/>
        <w:jc w:val="center"/>
        <w:rPr>
          <w:rFonts w:ascii="Times New Roman" w:eastAsia="Times New Roman" w:hAnsi="Times New Roman" w:cs="Times New Roman"/>
          <w:b/>
          <w:bCs/>
          <w:color w:val="000000"/>
          <w:sz w:val="27"/>
          <w:szCs w:val="27"/>
          <w:lang w:eastAsia="ru-RU"/>
        </w:rPr>
      </w:pPr>
    </w:p>
    <w:p w:rsidR="00F91AE4" w:rsidRDefault="00F91AE4" w:rsidP="002E2FDF">
      <w:pPr>
        <w:shd w:val="clear" w:color="auto" w:fill="F5F5F5"/>
        <w:spacing w:after="0" w:line="294" w:lineRule="atLeast"/>
        <w:jc w:val="center"/>
        <w:rPr>
          <w:rFonts w:ascii="Times New Roman" w:eastAsia="Times New Roman" w:hAnsi="Times New Roman" w:cs="Times New Roman"/>
          <w:b/>
          <w:bCs/>
          <w:color w:val="000000"/>
          <w:sz w:val="27"/>
          <w:szCs w:val="27"/>
          <w:lang w:eastAsia="ru-RU"/>
        </w:rPr>
      </w:pPr>
    </w:p>
    <w:p w:rsidR="00F91AE4" w:rsidRDefault="00F91AE4" w:rsidP="002E2FDF">
      <w:pPr>
        <w:shd w:val="clear" w:color="auto" w:fill="F5F5F5"/>
        <w:spacing w:after="0" w:line="294" w:lineRule="atLeast"/>
        <w:jc w:val="center"/>
        <w:rPr>
          <w:rFonts w:ascii="Times New Roman" w:eastAsia="Times New Roman" w:hAnsi="Times New Roman" w:cs="Times New Roman"/>
          <w:b/>
          <w:bCs/>
          <w:color w:val="000000"/>
          <w:sz w:val="27"/>
          <w:szCs w:val="27"/>
          <w:lang w:eastAsia="ru-RU"/>
        </w:rPr>
      </w:pPr>
    </w:p>
    <w:p w:rsidR="00F91AE4" w:rsidRDefault="00F91AE4" w:rsidP="002E2FDF">
      <w:pPr>
        <w:shd w:val="clear" w:color="auto" w:fill="F5F5F5"/>
        <w:spacing w:after="0" w:line="294" w:lineRule="atLeast"/>
        <w:jc w:val="center"/>
        <w:rPr>
          <w:rFonts w:ascii="Times New Roman" w:eastAsia="Times New Roman" w:hAnsi="Times New Roman" w:cs="Times New Roman"/>
          <w:b/>
          <w:bCs/>
          <w:color w:val="000000"/>
          <w:sz w:val="27"/>
          <w:szCs w:val="27"/>
          <w:lang w:eastAsia="ru-RU"/>
        </w:rPr>
      </w:pPr>
    </w:p>
    <w:p w:rsidR="00F91AE4" w:rsidRDefault="00F91AE4" w:rsidP="002E2FDF">
      <w:pPr>
        <w:shd w:val="clear" w:color="auto" w:fill="F5F5F5"/>
        <w:spacing w:after="0" w:line="294" w:lineRule="atLeast"/>
        <w:jc w:val="center"/>
        <w:rPr>
          <w:rFonts w:ascii="Times New Roman" w:eastAsia="Times New Roman" w:hAnsi="Times New Roman" w:cs="Times New Roman"/>
          <w:b/>
          <w:bCs/>
          <w:color w:val="000000"/>
          <w:sz w:val="27"/>
          <w:szCs w:val="27"/>
          <w:lang w:eastAsia="ru-RU"/>
        </w:rPr>
      </w:pPr>
    </w:p>
    <w:p w:rsidR="00F91AE4" w:rsidRDefault="00F91AE4" w:rsidP="002E2FDF">
      <w:pPr>
        <w:shd w:val="clear" w:color="auto" w:fill="F5F5F5"/>
        <w:spacing w:after="0" w:line="294" w:lineRule="atLeast"/>
        <w:jc w:val="center"/>
        <w:rPr>
          <w:rFonts w:ascii="Times New Roman" w:eastAsia="Times New Roman" w:hAnsi="Times New Roman" w:cs="Times New Roman"/>
          <w:b/>
          <w:bCs/>
          <w:color w:val="000000"/>
          <w:sz w:val="27"/>
          <w:szCs w:val="27"/>
          <w:lang w:eastAsia="ru-RU"/>
        </w:rPr>
      </w:pPr>
    </w:p>
    <w:p w:rsidR="00F91AE4" w:rsidRDefault="00F91AE4" w:rsidP="002E2FDF">
      <w:pPr>
        <w:shd w:val="clear" w:color="auto" w:fill="F5F5F5"/>
        <w:spacing w:after="0" w:line="294" w:lineRule="atLeast"/>
        <w:jc w:val="center"/>
        <w:rPr>
          <w:rFonts w:ascii="Times New Roman" w:eastAsia="Times New Roman" w:hAnsi="Times New Roman" w:cs="Times New Roman"/>
          <w:b/>
          <w:bCs/>
          <w:color w:val="000000"/>
          <w:sz w:val="27"/>
          <w:szCs w:val="27"/>
          <w:lang w:eastAsia="ru-RU"/>
        </w:rPr>
      </w:pPr>
    </w:p>
    <w:p w:rsidR="00F91AE4" w:rsidRDefault="00F91AE4" w:rsidP="002E2FDF">
      <w:pPr>
        <w:shd w:val="clear" w:color="auto" w:fill="F5F5F5"/>
        <w:spacing w:after="0" w:line="294" w:lineRule="atLeast"/>
        <w:jc w:val="center"/>
        <w:rPr>
          <w:rFonts w:ascii="Times New Roman" w:eastAsia="Times New Roman" w:hAnsi="Times New Roman" w:cs="Times New Roman"/>
          <w:b/>
          <w:bCs/>
          <w:color w:val="000000"/>
          <w:sz w:val="27"/>
          <w:szCs w:val="27"/>
          <w:lang w:eastAsia="ru-RU"/>
        </w:rPr>
      </w:pPr>
    </w:p>
    <w:p w:rsidR="00F91AE4" w:rsidRDefault="00F91AE4" w:rsidP="002E2FDF">
      <w:pPr>
        <w:shd w:val="clear" w:color="auto" w:fill="F5F5F5"/>
        <w:spacing w:after="0" w:line="294" w:lineRule="atLeast"/>
        <w:jc w:val="center"/>
        <w:rPr>
          <w:rFonts w:ascii="Times New Roman" w:eastAsia="Times New Roman" w:hAnsi="Times New Roman" w:cs="Times New Roman"/>
          <w:b/>
          <w:bCs/>
          <w:color w:val="000000"/>
          <w:sz w:val="27"/>
          <w:szCs w:val="27"/>
          <w:lang w:eastAsia="ru-RU"/>
        </w:rPr>
      </w:pPr>
    </w:p>
    <w:p w:rsidR="00F91AE4" w:rsidRDefault="00F91AE4" w:rsidP="002E2FDF">
      <w:pPr>
        <w:shd w:val="clear" w:color="auto" w:fill="F5F5F5"/>
        <w:spacing w:after="0" w:line="294" w:lineRule="atLeast"/>
        <w:jc w:val="center"/>
        <w:rPr>
          <w:rFonts w:ascii="Times New Roman" w:eastAsia="Times New Roman" w:hAnsi="Times New Roman" w:cs="Times New Roman"/>
          <w:b/>
          <w:bCs/>
          <w:color w:val="000000"/>
          <w:sz w:val="27"/>
          <w:szCs w:val="27"/>
          <w:lang w:eastAsia="ru-RU"/>
        </w:rPr>
      </w:pPr>
    </w:p>
    <w:p w:rsidR="00F91AE4" w:rsidRDefault="00F91AE4" w:rsidP="002E2FDF">
      <w:pPr>
        <w:shd w:val="clear" w:color="auto" w:fill="F5F5F5"/>
        <w:spacing w:after="0" w:line="294" w:lineRule="atLeast"/>
        <w:jc w:val="center"/>
        <w:rPr>
          <w:rFonts w:ascii="Times New Roman" w:eastAsia="Times New Roman" w:hAnsi="Times New Roman" w:cs="Times New Roman"/>
          <w:b/>
          <w:bCs/>
          <w:color w:val="000000"/>
          <w:sz w:val="27"/>
          <w:szCs w:val="27"/>
          <w:lang w:eastAsia="ru-RU"/>
        </w:rPr>
      </w:pPr>
    </w:p>
    <w:p w:rsidR="00F91AE4" w:rsidRDefault="00F91AE4" w:rsidP="002E2FDF">
      <w:pPr>
        <w:shd w:val="clear" w:color="auto" w:fill="F5F5F5"/>
        <w:spacing w:after="0" w:line="294" w:lineRule="atLeast"/>
        <w:jc w:val="center"/>
        <w:rPr>
          <w:rFonts w:ascii="Times New Roman" w:eastAsia="Times New Roman" w:hAnsi="Times New Roman" w:cs="Times New Roman"/>
          <w:b/>
          <w:bCs/>
          <w:color w:val="000000"/>
          <w:sz w:val="27"/>
          <w:szCs w:val="27"/>
          <w:lang w:eastAsia="ru-RU"/>
        </w:rPr>
      </w:pPr>
    </w:p>
    <w:p w:rsidR="002E2FDF" w:rsidRPr="00F91AE4" w:rsidRDefault="002E2FDF" w:rsidP="002E2FDF">
      <w:pPr>
        <w:shd w:val="clear" w:color="auto" w:fill="F5F5F5"/>
        <w:spacing w:after="0" w:line="294" w:lineRule="atLeast"/>
        <w:jc w:val="center"/>
        <w:rPr>
          <w:rFonts w:ascii="Times New Roman" w:eastAsia="Times New Roman" w:hAnsi="Times New Roman" w:cs="Times New Roman"/>
          <w:b/>
          <w:bCs/>
          <w:color w:val="000000"/>
          <w:sz w:val="28"/>
          <w:szCs w:val="28"/>
          <w:lang w:eastAsia="ru-RU"/>
        </w:rPr>
      </w:pPr>
      <w:r w:rsidRPr="00F91AE4">
        <w:rPr>
          <w:rFonts w:ascii="Times New Roman" w:eastAsia="Times New Roman" w:hAnsi="Times New Roman" w:cs="Times New Roman"/>
          <w:b/>
          <w:bCs/>
          <w:color w:val="000000"/>
          <w:sz w:val="28"/>
          <w:szCs w:val="28"/>
          <w:lang w:eastAsia="ru-RU"/>
        </w:rPr>
        <w:t>Формирование познавательной деятельности на уроках географии</w:t>
      </w:r>
    </w:p>
    <w:p w:rsidR="00F91AE4" w:rsidRDefault="00F91AE4" w:rsidP="002E2FDF">
      <w:pPr>
        <w:shd w:val="clear" w:color="auto" w:fill="F5F5F5"/>
        <w:spacing w:after="0" w:line="294" w:lineRule="atLeast"/>
        <w:jc w:val="center"/>
        <w:rPr>
          <w:rFonts w:ascii="Times New Roman" w:eastAsia="Times New Roman" w:hAnsi="Times New Roman" w:cs="Times New Roman"/>
          <w:b/>
          <w:bCs/>
          <w:color w:val="000000"/>
          <w:sz w:val="27"/>
          <w:szCs w:val="27"/>
          <w:lang w:eastAsia="ru-RU"/>
        </w:rPr>
      </w:pPr>
    </w:p>
    <w:p w:rsidR="00F91AE4" w:rsidRDefault="00F91AE4" w:rsidP="002E2FDF">
      <w:pPr>
        <w:shd w:val="clear" w:color="auto" w:fill="F5F5F5"/>
        <w:spacing w:after="0" w:line="294" w:lineRule="atLeast"/>
        <w:jc w:val="center"/>
        <w:rPr>
          <w:rFonts w:ascii="Times New Roman" w:eastAsia="Times New Roman" w:hAnsi="Times New Roman" w:cs="Times New Roman"/>
          <w:b/>
          <w:bCs/>
          <w:color w:val="000000"/>
          <w:sz w:val="27"/>
          <w:szCs w:val="27"/>
          <w:lang w:eastAsia="ru-RU"/>
        </w:rPr>
      </w:pPr>
    </w:p>
    <w:p w:rsidR="00F91AE4" w:rsidRPr="00F91AE4" w:rsidRDefault="00F91AE4" w:rsidP="00F91AE4">
      <w:pPr>
        <w:shd w:val="clear" w:color="auto" w:fill="F5F5F5"/>
        <w:spacing w:after="0" w:line="294" w:lineRule="atLeast"/>
        <w:jc w:val="right"/>
        <w:rPr>
          <w:rFonts w:ascii="Times New Roman" w:eastAsia="Times New Roman" w:hAnsi="Times New Roman" w:cs="Times New Roman"/>
          <w:bCs/>
          <w:color w:val="000000"/>
          <w:sz w:val="28"/>
          <w:szCs w:val="28"/>
          <w:lang w:eastAsia="ru-RU"/>
        </w:rPr>
      </w:pPr>
      <w:r w:rsidRPr="00F91AE4">
        <w:rPr>
          <w:rFonts w:ascii="Times New Roman" w:eastAsia="Times New Roman" w:hAnsi="Times New Roman" w:cs="Times New Roman"/>
          <w:bCs/>
          <w:color w:val="000000"/>
          <w:sz w:val="28"/>
          <w:szCs w:val="28"/>
          <w:lang w:eastAsia="ru-RU"/>
        </w:rPr>
        <w:t>Л.В</w:t>
      </w:r>
      <w:r w:rsidR="00FE5B5D">
        <w:rPr>
          <w:rFonts w:ascii="Times New Roman" w:eastAsia="Times New Roman" w:hAnsi="Times New Roman" w:cs="Times New Roman"/>
          <w:bCs/>
          <w:color w:val="000000"/>
          <w:sz w:val="28"/>
          <w:szCs w:val="28"/>
          <w:lang w:eastAsia="ru-RU"/>
        </w:rPr>
        <w:t xml:space="preserve">. </w:t>
      </w:r>
      <w:proofErr w:type="spellStart"/>
      <w:r w:rsidRPr="00F91AE4">
        <w:rPr>
          <w:rFonts w:ascii="Times New Roman" w:eastAsia="Times New Roman" w:hAnsi="Times New Roman" w:cs="Times New Roman"/>
          <w:bCs/>
          <w:color w:val="000000"/>
          <w:sz w:val="28"/>
          <w:szCs w:val="28"/>
          <w:lang w:eastAsia="ru-RU"/>
        </w:rPr>
        <w:t>Куралесина</w:t>
      </w:r>
      <w:proofErr w:type="spellEnd"/>
    </w:p>
    <w:p w:rsidR="00F91AE4" w:rsidRPr="00F91AE4" w:rsidRDefault="00F91AE4" w:rsidP="00F91AE4">
      <w:pPr>
        <w:shd w:val="clear" w:color="auto" w:fill="F5F5F5"/>
        <w:spacing w:after="0" w:line="294" w:lineRule="atLeast"/>
        <w:jc w:val="right"/>
        <w:rPr>
          <w:rFonts w:ascii="Times New Roman" w:eastAsia="Times New Roman" w:hAnsi="Times New Roman" w:cs="Times New Roman"/>
          <w:bCs/>
          <w:color w:val="000000"/>
          <w:sz w:val="28"/>
          <w:szCs w:val="28"/>
          <w:lang w:eastAsia="ru-RU"/>
        </w:rPr>
      </w:pPr>
      <w:r w:rsidRPr="00F91AE4">
        <w:rPr>
          <w:rFonts w:ascii="Times New Roman" w:eastAsia="Times New Roman" w:hAnsi="Times New Roman" w:cs="Times New Roman"/>
          <w:bCs/>
          <w:color w:val="000000"/>
          <w:sz w:val="28"/>
          <w:szCs w:val="28"/>
          <w:lang w:eastAsia="ru-RU"/>
        </w:rPr>
        <w:t>учитель географии МКОУ СОШ №</w:t>
      </w:r>
      <w:r w:rsidR="00FE5B5D">
        <w:rPr>
          <w:rFonts w:ascii="Times New Roman" w:eastAsia="Times New Roman" w:hAnsi="Times New Roman" w:cs="Times New Roman"/>
          <w:bCs/>
          <w:color w:val="000000"/>
          <w:sz w:val="28"/>
          <w:szCs w:val="28"/>
          <w:lang w:eastAsia="ru-RU"/>
        </w:rPr>
        <w:t xml:space="preserve"> </w:t>
      </w:r>
      <w:r w:rsidRPr="00F91AE4">
        <w:rPr>
          <w:rFonts w:ascii="Times New Roman" w:eastAsia="Times New Roman" w:hAnsi="Times New Roman" w:cs="Times New Roman"/>
          <w:bCs/>
          <w:color w:val="000000"/>
          <w:sz w:val="28"/>
          <w:szCs w:val="28"/>
          <w:lang w:eastAsia="ru-RU"/>
        </w:rPr>
        <w:t>6</w:t>
      </w:r>
    </w:p>
    <w:p w:rsidR="00F91AE4" w:rsidRDefault="00F91AE4" w:rsidP="002E2FDF">
      <w:pPr>
        <w:shd w:val="clear" w:color="auto" w:fill="F5F5F5"/>
        <w:spacing w:after="0" w:line="294" w:lineRule="atLeast"/>
        <w:jc w:val="center"/>
        <w:rPr>
          <w:rFonts w:ascii="Times New Roman" w:eastAsia="Times New Roman" w:hAnsi="Times New Roman" w:cs="Times New Roman"/>
          <w:b/>
          <w:bCs/>
          <w:color w:val="000000"/>
          <w:sz w:val="27"/>
          <w:szCs w:val="27"/>
          <w:lang w:eastAsia="ru-RU"/>
        </w:rPr>
      </w:pPr>
    </w:p>
    <w:p w:rsidR="00F91AE4" w:rsidRDefault="00F91AE4" w:rsidP="002E2FDF">
      <w:pPr>
        <w:shd w:val="clear" w:color="auto" w:fill="F5F5F5"/>
        <w:spacing w:after="0" w:line="294" w:lineRule="atLeast"/>
        <w:jc w:val="center"/>
        <w:rPr>
          <w:rFonts w:ascii="Times New Roman" w:eastAsia="Times New Roman" w:hAnsi="Times New Roman" w:cs="Times New Roman"/>
          <w:b/>
          <w:bCs/>
          <w:color w:val="000000"/>
          <w:sz w:val="27"/>
          <w:szCs w:val="27"/>
          <w:lang w:eastAsia="ru-RU"/>
        </w:rPr>
      </w:pPr>
    </w:p>
    <w:p w:rsidR="00F91AE4" w:rsidRPr="002E2FDF" w:rsidRDefault="00F91AE4" w:rsidP="002E2FDF">
      <w:pPr>
        <w:shd w:val="clear" w:color="auto" w:fill="F5F5F5"/>
        <w:spacing w:after="0" w:line="294" w:lineRule="atLeast"/>
        <w:jc w:val="center"/>
        <w:rPr>
          <w:rFonts w:ascii="Arial" w:eastAsia="Times New Roman" w:hAnsi="Arial" w:cs="Arial"/>
          <w:color w:val="000000"/>
          <w:sz w:val="21"/>
          <w:szCs w:val="21"/>
          <w:lang w:eastAsia="ru-RU"/>
        </w:rPr>
      </w:pPr>
    </w:p>
    <w:p w:rsidR="002E2FDF" w:rsidRDefault="002E2FDF" w:rsidP="002E2FDF">
      <w:pPr>
        <w:shd w:val="clear" w:color="auto" w:fill="F5F5F5"/>
        <w:spacing w:after="0" w:line="294" w:lineRule="atLeast"/>
        <w:rPr>
          <w:rFonts w:ascii="Arial" w:eastAsia="Times New Roman" w:hAnsi="Arial" w:cs="Arial"/>
          <w:color w:val="000000"/>
          <w:sz w:val="21"/>
          <w:szCs w:val="21"/>
          <w:lang w:eastAsia="ru-RU"/>
        </w:rPr>
      </w:pPr>
    </w:p>
    <w:p w:rsidR="00F91AE4" w:rsidRDefault="00F91AE4" w:rsidP="002E2FDF">
      <w:pPr>
        <w:shd w:val="clear" w:color="auto" w:fill="F5F5F5"/>
        <w:spacing w:after="0" w:line="294" w:lineRule="atLeast"/>
        <w:rPr>
          <w:rFonts w:ascii="Arial" w:eastAsia="Times New Roman" w:hAnsi="Arial" w:cs="Arial"/>
          <w:color w:val="000000"/>
          <w:sz w:val="21"/>
          <w:szCs w:val="21"/>
          <w:lang w:eastAsia="ru-RU"/>
        </w:rPr>
      </w:pPr>
    </w:p>
    <w:p w:rsidR="00F91AE4" w:rsidRDefault="00F91AE4" w:rsidP="002E2FDF">
      <w:pPr>
        <w:shd w:val="clear" w:color="auto" w:fill="F5F5F5"/>
        <w:spacing w:after="0" w:line="294" w:lineRule="atLeast"/>
        <w:rPr>
          <w:rFonts w:ascii="Arial" w:eastAsia="Times New Roman" w:hAnsi="Arial" w:cs="Arial"/>
          <w:color w:val="000000"/>
          <w:sz w:val="21"/>
          <w:szCs w:val="21"/>
          <w:lang w:eastAsia="ru-RU"/>
        </w:rPr>
      </w:pPr>
    </w:p>
    <w:p w:rsidR="00F91AE4" w:rsidRDefault="00F91AE4" w:rsidP="002E2FDF">
      <w:pPr>
        <w:shd w:val="clear" w:color="auto" w:fill="F5F5F5"/>
        <w:spacing w:after="0" w:line="294" w:lineRule="atLeast"/>
        <w:rPr>
          <w:rFonts w:ascii="Arial" w:eastAsia="Times New Roman" w:hAnsi="Arial" w:cs="Arial"/>
          <w:color w:val="000000"/>
          <w:sz w:val="21"/>
          <w:szCs w:val="21"/>
          <w:lang w:eastAsia="ru-RU"/>
        </w:rPr>
      </w:pPr>
    </w:p>
    <w:p w:rsidR="00F91AE4" w:rsidRDefault="00F91AE4" w:rsidP="002E2FDF">
      <w:pPr>
        <w:shd w:val="clear" w:color="auto" w:fill="F5F5F5"/>
        <w:spacing w:after="0" w:line="294" w:lineRule="atLeast"/>
        <w:rPr>
          <w:rFonts w:ascii="Arial" w:eastAsia="Times New Roman" w:hAnsi="Arial" w:cs="Arial"/>
          <w:color w:val="000000"/>
          <w:sz w:val="21"/>
          <w:szCs w:val="21"/>
          <w:lang w:eastAsia="ru-RU"/>
        </w:rPr>
      </w:pPr>
    </w:p>
    <w:p w:rsidR="00F91AE4" w:rsidRDefault="00F91AE4" w:rsidP="002E2FDF">
      <w:pPr>
        <w:shd w:val="clear" w:color="auto" w:fill="F5F5F5"/>
        <w:spacing w:after="0" w:line="294" w:lineRule="atLeast"/>
        <w:rPr>
          <w:rFonts w:ascii="Arial" w:eastAsia="Times New Roman" w:hAnsi="Arial" w:cs="Arial"/>
          <w:color w:val="000000"/>
          <w:sz w:val="21"/>
          <w:szCs w:val="21"/>
          <w:lang w:eastAsia="ru-RU"/>
        </w:rPr>
      </w:pPr>
    </w:p>
    <w:p w:rsidR="00F91AE4" w:rsidRDefault="00F91AE4" w:rsidP="002E2FDF">
      <w:pPr>
        <w:shd w:val="clear" w:color="auto" w:fill="F5F5F5"/>
        <w:spacing w:after="0" w:line="294" w:lineRule="atLeast"/>
        <w:rPr>
          <w:rFonts w:ascii="Arial" w:eastAsia="Times New Roman" w:hAnsi="Arial" w:cs="Arial"/>
          <w:color w:val="000000"/>
          <w:sz w:val="21"/>
          <w:szCs w:val="21"/>
          <w:lang w:eastAsia="ru-RU"/>
        </w:rPr>
      </w:pPr>
    </w:p>
    <w:p w:rsidR="00F91AE4" w:rsidRDefault="00F91AE4" w:rsidP="002E2FDF">
      <w:pPr>
        <w:shd w:val="clear" w:color="auto" w:fill="F5F5F5"/>
        <w:spacing w:after="0" w:line="294" w:lineRule="atLeast"/>
        <w:rPr>
          <w:rFonts w:ascii="Arial" w:eastAsia="Times New Roman" w:hAnsi="Arial" w:cs="Arial"/>
          <w:color w:val="000000"/>
          <w:sz w:val="21"/>
          <w:szCs w:val="21"/>
          <w:lang w:eastAsia="ru-RU"/>
        </w:rPr>
      </w:pPr>
    </w:p>
    <w:p w:rsidR="00F91AE4" w:rsidRDefault="00F91AE4" w:rsidP="002E2FDF">
      <w:pPr>
        <w:shd w:val="clear" w:color="auto" w:fill="F5F5F5"/>
        <w:spacing w:after="0" w:line="294" w:lineRule="atLeast"/>
        <w:rPr>
          <w:rFonts w:ascii="Arial" w:eastAsia="Times New Roman" w:hAnsi="Arial" w:cs="Arial"/>
          <w:color w:val="000000"/>
          <w:sz w:val="21"/>
          <w:szCs w:val="21"/>
          <w:lang w:eastAsia="ru-RU"/>
        </w:rPr>
      </w:pPr>
    </w:p>
    <w:p w:rsidR="00F91AE4" w:rsidRDefault="00F91AE4" w:rsidP="002E2FDF">
      <w:pPr>
        <w:shd w:val="clear" w:color="auto" w:fill="F5F5F5"/>
        <w:spacing w:after="0" w:line="294" w:lineRule="atLeast"/>
        <w:rPr>
          <w:rFonts w:ascii="Arial" w:eastAsia="Times New Roman" w:hAnsi="Arial" w:cs="Arial"/>
          <w:color w:val="000000"/>
          <w:sz w:val="21"/>
          <w:szCs w:val="21"/>
          <w:lang w:eastAsia="ru-RU"/>
        </w:rPr>
      </w:pPr>
    </w:p>
    <w:p w:rsidR="00F91AE4" w:rsidRDefault="00F91AE4" w:rsidP="002E2FDF">
      <w:pPr>
        <w:shd w:val="clear" w:color="auto" w:fill="F5F5F5"/>
        <w:spacing w:after="0" w:line="294" w:lineRule="atLeast"/>
        <w:rPr>
          <w:rFonts w:ascii="Arial" w:eastAsia="Times New Roman" w:hAnsi="Arial" w:cs="Arial"/>
          <w:color w:val="000000"/>
          <w:sz w:val="21"/>
          <w:szCs w:val="21"/>
          <w:lang w:eastAsia="ru-RU"/>
        </w:rPr>
      </w:pPr>
    </w:p>
    <w:p w:rsidR="00F91AE4" w:rsidRDefault="00F91AE4" w:rsidP="002E2FDF">
      <w:pPr>
        <w:shd w:val="clear" w:color="auto" w:fill="F5F5F5"/>
        <w:spacing w:after="0" w:line="294" w:lineRule="atLeast"/>
        <w:rPr>
          <w:rFonts w:ascii="Arial" w:eastAsia="Times New Roman" w:hAnsi="Arial" w:cs="Arial"/>
          <w:color w:val="000000"/>
          <w:sz w:val="21"/>
          <w:szCs w:val="21"/>
          <w:lang w:eastAsia="ru-RU"/>
        </w:rPr>
      </w:pPr>
    </w:p>
    <w:p w:rsidR="00F91AE4" w:rsidRDefault="00F91AE4" w:rsidP="002E2FDF">
      <w:pPr>
        <w:shd w:val="clear" w:color="auto" w:fill="F5F5F5"/>
        <w:spacing w:after="0" w:line="294" w:lineRule="atLeast"/>
        <w:rPr>
          <w:rFonts w:ascii="Arial" w:eastAsia="Times New Roman" w:hAnsi="Arial" w:cs="Arial"/>
          <w:color w:val="000000"/>
          <w:sz w:val="21"/>
          <w:szCs w:val="21"/>
          <w:lang w:eastAsia="ru-RU"/>
        </w:rPr>
      </w:pPr>
    </w:p>
    <w:p w:rsidR="00F91AE4" w:rsidRDefault="00F91AE4" w:rsidP="002E2FDF">
      <w:pPr>
        <w:shd w:val="clear" w:color="auto" w:fill="F5F5F5"/>
        <w:spacing w:after="0" w:line="294" w:lineRule="atLeast"/>
        <w:rPr>
          <w:rFonts w:ascii="Arial" w:eastAsia="Times New Roman" w:hAnsi="Arial" w:cs="Arial"/>
          <w:color w:val="000000"/>
          <w:sz w:val="21"/>
          <w:szCs w:val="21"/>
          <w:lang w:eastAsia="ru-RU"/>
        </w:rPr>
      </w:pPr>
    </w:p>
    <w:p w:rsidR="00F91AE4" w:rsidRDefault="00F91AE4" w:rsidP="002E2FDF">
      <w:pPr>
        <w:shd w:val="clear" w:color="auto" w:fill="F5F5F5"/>
        <w:spacing w:after="0" w:line="294" w:lineRule="atLeast"/>
        <w:rPr>
          <w:rFonts w:ascii="Arial" w:eastAsia="Times New Roman" w:hAnsi="Arial" w:cs="Arial"/>
          <w:color w:val="000000"/>
          <w:sz w:val="21"/>
          <w:szCs w:val="21"/>
          <w:lang w:eastAsia="ru-RU"/>
        </w:rPr>
      </w:pPr>
    </w:p>
    <w:p w:rsidR="00F91AE4" w:rsidRDefault="00F91AE4" w:rsidP="002E2FDF">
      <w:pPr>
        <w:shd w:val="clear" w:color="auto" w:fill="F5F5F5"/>
        <w:spacing w:after="0" w:line="294" w:lineRule="atLeast"/>
        <w:rPr>
          <w:rFonts w:ascii="Arial" w:eastAsia="Times New Roman" w:hAnsi="Arial" w:cs="Arial"/>
          <w:color w:val="000000"/>
          <w:sz w:val="21"/>
          <w:szCs w:val="21"/>
          <w:lang w:eastAsia="ru-RU"/>
        </w:rPr>
      </w:pPr>
    </w:p>
    <w:p w:rsidR="00F91AE4" w:rsidRDefault="00F91AE4" w:rsidP="002E2FDF">
      <w:pPr>
        <w:shd w:val="clear" w:color="auto" w:fill="F5F5F5"/>
        <w:spacing w:after="0" w:line="294" w:lineRule="atLeast"/>
        <w:rPr>
          <w:rFonts w:ascii="Arial" w:eastAsia="Times New Roman" w:hAnsi="Arial" w:cs="Arial"/>
          <w:color w:val="000000"/>
          <w:sz w:val="21"/>
          <w:szCs w:val="21"/>
          <w:lang w:eastAsia="ru-RU"/>
        </w:rPr>
      </w:pPr>
    </w:p>
    <w:p w:rsidR="00F91AE4" w:rsidRDefault="00F91AE4" w:rsidP="002E2FDF">
      <w:pPr>
        <w:shd w:val="clear" w:color="auto" w:fill="F5F5F5"/>
        <w:spacing w:after="0" w:line="294" w:lineRule="atLeast"/>
        <w:rPr>
          <w:rFonts w:ascii="Arial" w:eastAsia="Times New Roman" w:hAnsi="Arial" w:cs="Arial"/>
          <w:color w:val="000000"/>
          <w:sz w:val="21"/>
          <w:szCs w:val="21"/>
          <w:lang w:eastAsia="ru-RU"/>
        </w:rPr>
      </w:pPr>
    </w:p>
    <w:p w:rsidR="00F91AE4" w:rsidRDefault="00F91AE4" w:rsidP="002E2FDF">
      <w:pPr>
        <w:shd w:val="clear" w:color="auto" w:fill="F5F5F5"/>
        <w:spacing w:after="0" w:line="294" w:lineRule="atLeast"/>
        <w:rPr>
          <w:rFonts w:ascii="Arial" w:eastAsia="Times New Roman" w:hAnsi="Arial" w:cs="Arial"/>
          <w:color w:val="000000"/>
          <w:sz w:val="21"/>
          <w:szCs w:val="21"/>
          <w:lang w:eastAsia="ru-RU"/>
        </w:rPr>
      </w:pPr>
    </w:p>
    <w:p w:rsidR="00F91AE4" w:rsidRDefault="00F91AE4" w:rsidP="002E2FDF">
      <w:pPr>
        <w:shd w:val="clear" w:color="auto" w:fill="F5F5F5"/>
        <w:spacing w:after="0" w:line="294" w:lineRule="atLeast"/>
        <w:rPr>
          <w:rFonts w:ascii="Arial" w:eastAsia="Times New Roman" w:hAnsi="Arial" w:cs="Arial"/>
          <w:color w:val="000000"/>
          <w:sz w:val="21"/>
          <w:szCs w:val="21"/>
          <w:lang w:eastAsia="ru-RU"/>
        </w:rPr>
      </w:pPr>
    </w:p>
    <w:p w:rsidR="00F91AE4" w:rsidRDefault="00F91AE4" w:rsidP="002E2FDF">
      <w:pPr>
        <w:shd w:val="clear" w:color="auto" w:fill="F5F5F5"/>
        <w:spacing w:after="0" w:line="294" w:lineRule="atLeast"/>
        <w:rPr>
          <w:rFonts w:ascii="Arial" w:eastAsia="Times New Roman" w:hAnsi="Arial" w:cs="Arial"/>
          <w:color w:val="000000"/>
          <w:sz w:val="21"/>
          <w:szCs w:val="21"/>
          <w:lang w:eastAsia="ru-RU"/>
        </w:rPr>
      </w:pPr>
    </w:p>
    <w:p w:rsidR="00F91AE4" w:rsidRDefault="00F91AE4" w:rsidP="002E2FDF">
      <w:pPr>
        <w:shd w:val="clear" w:color="auto" w:fill="F5F5F5"/>
        <w:spacing w:after="0" w:line="294" w:lineRule="atLeast"/>
        <w:rPr>
          <w:rFonts w:ascii="Arial" w:eastAsia="Times New Roman" w:hAnsi="Arial" w:cs="Arial"/>
          <w:color w:val="000000"/>
          <w:sz w:val="21"/>
          <w:szCs w:val="21"/>
          <w:lang w:eastAsia="ru-RU"/>
        </w:rPr>
      </w:pPr>
    </w:p>
    <w:p w:rsidR="00F91AE4" w:rsidRDefault="00F91AE4" w:rsidP="002E2FDF">
      <w:pPr>
        <w:shd w:val="clear" w:color="auto" w:fill="F5F5F5"/>
        <w:spacing w:after="0" w:line="294" w:lineRule="atLeast"/>
        <w:rPr>
          <w:rFonts w:ascii="Arial" w:eastAsia="Times New Roman" w:hAnsi="Arial" w:cs="Arial"/>
          <w:color w:val="000000"/>
          <w:sz w:val="21"/>
          <w:szCs w:val="21"/>
          <w:lang w:eastAsia="ru-RU"/>
        </w:rPr>
      </w:pPr>
    </w:p>
    <w:p w:rsidR="00F91AE4" w:rsidRPr="00F91AE4" w:rsidRDefault="00F91AE4" w:rsidP="00F91AE4">
      <w:pPr>
        <w:shd w:val="clear" w:color="auto" w:fill="F5F5F5"/>
        <w:spacing w:after="0" w:line="294" w:lineRule="atLeast"/>
        <w:jc w:val="center"/>
        <w:rPr>
          <w:rFonts w:ascii="Times New Roman" w:eastAsia="Times New Roman" w:hAnsi="Times New Roman" w:cs="Times New Roman"/>
          <w:color w:val="000000"/>
          <w:sz w:val="28"/>
          <w:szCs w:val="28"/>
          <w:lang w:eastAsia="ru-RU"/>
        </w:rPr>
      </w:pPr>
      <w:bookmarkStart w:id="0" w:name="_GoBack"/>
      <w:r w:rsidRPr="00F91AE4">
        <w:rPr>
          <w:rFonts w:ascii="Times New Roman" w:eastAsia="Times New Roman" w:hAnsi="Times New Roman" w:cs="Times New Roman"/>
          <w:color w:val="000000"/>
          <w:sz w:val="28"/>
          <w:szCs w:val="28"/>
          <w:lang w:eastAsia="ru-RU"/>
        </w:rPr>
        <w:t>2</w:t>
      </w:r>
      <w:r w:rsidR="00FE5B5D">
        <w:rPr>
          <w:rFonts w:ascii="Times New Roman" w:eastAsia="Times New Roman" w:hAnsi="Times New Roman" w:cs="Times New Roman"/>
          <w:color w:val="000000"/>
          <w:sz w:val="28"/>
          <w:szCs w:val="28"/>
          <w:lang w:eastAsia="ru-RU"/>
        </w:rPr>
        <w:t>6</w:t>
      </w:r>
      <w:r w:rsidRPr="00F91AE4">
        <w:rPr>
          <w:rFonts w:ascii="Times New Roman" w:eastAsia="Times New Roman" w:hAnsi="Times New Roman" w:cs="Times New Roman"/>
          <w:color w:val="000000"/>
          <w:sz w:val="28"/>
          <w:szCs w:val="28"/>
          <w:lang w:eastAsia="ru-RU"/>
        </w:rPr>
        <w:t>.08.2021</w:t>
      </w:r>
    </w:p>
    <w:bookmarkEnd w:id="0"/>
    <w:p w:rsidR="00F91AE4" w:rsidRDefault="00F91AE4" w:rsidP="002E2FDF">
      <w:pPr>
        <w:shd w:val="clear" w:color="auto" w:fill="F5F5F5"/>
        <w:spacing w:after="0" w:line="294" w:lineRule="atLeast"/>
        <w:rPr>
          <w:rFonts w:ascii="Arial" w:eastAsia="Times New Roman" w:hAnsi="Arial" w:cs="Arial"/>
          <w:color w:val="000000"/>
          <w:sz w:val="21"/>
          <w:szCs w:val="21"/>
          <w:lang w:eastAsia="ru-RU"/>
        </w:rPr>
      </w:pPr>
    </w:p>
    <w:p w:rsidR="00F91AE4" w:rsidRDefault="00F91AE4" w:rsidP="002E2FDF">
      <w:pPr>
        <w:shd w:val="clear" w:color="auto" w:fill="F5F5F5"/>
        <w:spacing w:after="0" w:line="294" w:lineRule="atLeast"/>
        <w:rPr>
          <w:rFonts w:ascii="Arial" w:eastAsia="Times New Roman" w:hAnsi="Arial" w:cs="Arial"/>
          <w:color w:val="000000"/>
          <w:sz w:val="21"/>
          <w:szCs w:val="21"/>
          <w:lang w:eastAsia="ru-RU"/>
        </w:rPr>
      </w:pPr>
    </w:p>
    <w:p w:rsidR="00F91AE4" w:rsidRDefault="00F91AE4" w:rsidP="002E2FDF">
      <w:pPr>
        <w:shd w:val="clear" w:color="auto" w:fill="F5F5F5"/>
        <w:spacing w:after="0" w:line="294" w:lineRule="atLeast"/>
        <w:rPr>
          <w:rFonts w:ascii="Arial" w:eastAsia="Times New Roman" w:hAnsi="Arial" w:cs="Arial"/>
          <w:color w:val="000000"/>
          <w:sz w:val="21"/>
          <w:szCs w:val="21"/>
          <w:lang w:eastAsia="ru-RU"/>
        </w:rPr>
      </w:pPr>
    </w:p>
    <w:p w:rsidR="00F91AE4" w:rsidRDefault="00F91AE4" w:rsidP="002E2FDF">
      <w:pPr>
        <w:shd w:val="clear" w:color="auto" w:fill="F5F5F5"/>
        <w:spacing w:after="0" w:line="294" w:lineRule="atLeast"/>
        <w:rPr>
          <w:rFonts w:ascii="Arial" w:eastAsia="Times New Roman" w:hAnsi="Arial" w:cs="Arial"/>
          <w:color w:val="000000"/>
          <w:sz w:val="21"/>
          <w:szCs w:val="21"/>
          <w:lang w:eastAsia="ru-RU"/>
        </w:rPr>
      </w:pPr>
    </w:p>
    <w:p w:rsidR="00F91AE4" w:rsidRPr="002E2FDF" w:rsidRDefault="00F91AE4" w:rsidP="002E2FDF">
      <w:pPr>
        <w:shd w:val="clear" w:color="auto" w:fill="F5F5F5"/>
        <w:spacing w:after="0" w:line="294" w:lineRule="atLeast"/>
        <w:rPr>
          <w:rFonts w:ascii="Arial" w:eastAsia="Times New Roman" w:hAnsi="Arial" w:cs="Arial"/>
          <w:color w:val="000000"/>
          <w:sz w:val="21"/>
          <w:szCs w:val="21"/>
          <w:lang w:eastAsia="ru-RU"/>
        </w:rPr>
      </w:pPr>
    </w:p>
    <w:p w:rsidR="002E2FDF" w:rsidRPr="002E2FDF" w:rsidRDefault="002E2FDF" w:rsidP="002E2FDF">
      <w:pPr>
        <w:shd w:val="clear" w:color="auto" w:fill="F5F5F5"/>
        <w:spacing w:after="0" w:line="294" w:lineRule="atLeast"/>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7"/>
          <w:szCs w:val="27"/>
          <w:lang w:eastAsia="ru-RU"/>
        </w:rPr>
        <w:t>Одной из важных проблем, стоящих перед современным учителем является формирование интереса к изучаемому предмету, поиск приёмов и методов, активизирующих познавательную деятельность, делающих учение более увлеченным, а трудный материал более понятным и доступным для учащихся.</w:t>
      </w:r>
    </w:p>
    <w:p w:rsidR="002E2FDF" w:rsidRPr="002E2FDF" w:rsidRDefault="002E2FDF" w:rsidP="002E2FDF">
      <w:pPr>
        <w:shd w:val="clear" w:color="auto" w:fill="F5F5F5"/>
        <w:spacing w:after="0" w:line="294" w:lineRule="atLeast"/>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7"/>
          <w:szCs w:val="27"/>
          <w:lang w:eastAsia="ru-RU"/>
        </w:rPr>
        <w:t>Формирование познавательной активности учащихся в обучении может происходить по двум основным направлениям, с одной стороны, само содержание учебных предметов содержит в себе эту возможность, а с другой – путем определенной организации познавательной деятельности учащихся.</w:t>
      </w:r>
    </w:p>
    <w:p w:rsidR="002E2FDF" w:rsidRPr="002E2FDF" w:rsidRDefault="002E2FDF" w:rsidP="002E2FDF">
      <w:pPr>
        <w:shd w:val="clear" w:color="auto" w:fill="F5F5F5"/>
        <w:spacing w:after="0" w:line="294" w:lineRule="atLeast"/>
        <w:jc w:val="center"/>
        <w:rPr>
          <w:rFonts w:ascii="Arial" w:eastAsia="Times New Roman" w:hAnsi="Arial" w:cs="Arial"/>
          <w:color w:val="000000"/>
          <w:sz w:val="21"/>
          <w:szCs w:val="21"/>
          <w:lang w:eastAsia="ru-RU"/>
        </w:rPr>
      </w:pPr>
      <w:r w:rsidRPr="002E2FDF">
        <w:rPr>
          <w:rFonts w:ascii="Times New Roman" w:eastAsia="Times New Roman" w:hAnsi="Times New Roman" w:cs="Times New Roman"/>
          <w:b/>
          <w:bCs/>
          <w:color w:val="C00000"/>
          <w:sz w:val="27"/>
          <w:szCs w:val="27"/>
          <w:lang w:eastAsia="ru-RU"/>
        </w:rPr>
        <w:t>Активация познавательной деятельности через содержание учебных предметов</w:t>
      </w:r>
    </w:p>
    <w:p w:rsidR="002E2FDF" w:rsidRPr="002E2FDF" w:rsidRDefault="002E2FDF" w:rsidP="002E2FDF">
      <w:pPr>
        <w:shd w:val="clear" w:color="auto" w:fill="F5F5F5"/>
        <w:spacing w:after="0" w:line="294" w:lineRule="atLeast"/>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7"/>
          <w:szCs w:val="27"/>
          <w:lang w:eastAsia="ru-RU"/>
        </w:rPr>
        <w:t>Первое, что является предметом познавательной активности для школьников – это новые знания о мире. Вот почему глубоко продуманный отбор содержания учебного материала, показ богатства, заключенного в научных знаниях, являются важнейшим звеном формирования интереса к учению.</w:t>
      </w:r>
    </w:p>
    <w:p w:rsidR="002E2FDF" w:rsidRPr="002E2FDF" w:rsidRDefault="002E2FDF" w:rsidP="002E2FDF">
      <w:pPr>
        <w:shd w:val="clear" w:color="auto" w:fill="F5F5F5"/>
        <w:spacing w:after="0" w:line="294" w:lineRule="atLeast"/>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7"/>
          <w:szCs w:val="27"/>
          <w:lang w:eastAsia="ru-RU"/>
        </w:rPr>
        <w:t>Каковы же пути осуществления этой задачи?</w:t>
      </w:r>
    </w:p>
    <w:p w:rsidR="002E2FDF" w:rsidRPr="002E2FDF" w:rsidRDefault="002E2FDF" w:rsidP="002E2FDF">
      <w:pPr>
        <w:shd w:val="clear" w:color="auto" w:fill="F5F5F5"/>
        <w:spacing w:after="0" w:line="294" w:lineRule="atLeast"/>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7"/>
          <w:szCs w:val="27"/>
          <w:lang w:eastAsia="ru-RU"/>
        </w:rPr>
        <w:t>Прежде всего, интерес возбуждает и подкрепляет такой учебный материал, который является для учащихся новым, неизвестным, поражает их воображение, заставляет удивляться. Удивление - сильный стимул познания, его первичный элемент.</w:t>
      </w:r>
    </w:p>
    <w:p w:rsidR="002E2FDF" w:rsidRPr="002E2FDF" w:rsidRDefault="002E2FDF" w:rsidP="002E2FDF">
      <w:pPr>
        <w:shd w:val="clear" w:color="auto" w:fill="F5F5F5"/>
        <w:spacing w:after="0" w:line="294" w:lineRule="atLeast"/>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7"/>
          <w:szCs w:val="27"/>
          <w:lang w:eastAsia="ru-RU"/>
        </w:rPr>
        <w:t>Например, один из уроков географии в 6 классе по теме «Атмосфера» можно начать используя </w:t>
      </w:r>
      <w:r w:rsidRPr="002E2FDF">
        <w:rPr>
          <w:rFonts w:ascii="Times New Roman" w:eastAsia="Times New Roman" w:hAnsi="Times New Roman" w:cs="Times New Roman"/>
          <w:b/>
          <w:bCs/>
          <w:color w:val="2E74B5"/>
          <w:sz w:val="27"/>
          <w:szCs w:val="27"/>
          <w:lang w:eastAsia="ru-RU"/>
        </w:rPr>
        <w:t>прием «Парадокс»</w:t>
      </w:r>
      <w:r w:rsidRPr="002E2FDF">
        <w:rPr>
          <w:rFonts w:ascii="Times New Roman" w:eastAsia="Times New Roman" w:hAnsi="Times New Roman" w:cs="Times New Roman"/>
          <w:color w:val="2E74B5"/>
          <w:sz w:val="27"/>
          <w:szCs w:val="27"/>
          <w:lang w:eastAsia="ru-RU"/>
        </w:rPr>
        <w:t> </w:t>
      </w:r>
      <w:r w:rsidRPr="002E2FDF">
        <w:rPr>
          <w:rFonts w:ascii="Times New Roman" w:eastAsia="Times New Roman" w:hAnsi="Times New Roman" w:cs="Times New Roman"/>
          <w:color w:val="000000"/>
          <w:sz w:val="27"/>
          <w:szCs w:val="27"/>
          <w:lang w:eastAsia="ru-RU"/>
        </w:rPr>
        <w:t>с рассказа:</w:t>
      </w:r>
    </w:p>
    <w:p w:rsidR="002E2FDF" w:rsidRPr="002E2FDF" w:rsidRDefault="002E2FDF" w:rsidP="002E2FDF">
      <w:pPr>
        <w:shd w:val="clear" w:color="auto" w:fill="F5F5F5"/>
        <w:spacing w:after="0" w:line="294" w:lineRule="atLeast"/>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7"/>
          <w:szCs w:val="27"/>
          <w:lang w:eastAsia="ru-RU"/>
        </w:rPr>
        <w:t>«Удивительн</w:t>
      </w:r>
      <w:r w:rsidR="00C22E95">
        <w:rPr>
          <w:rFonts w:ascii="Times New Roman" w:eastAsia="Times New Roman" w:hAnsi="Times New Roman" w:cs="Times New Roman"/>
          <w:color w:val="000000"/>
          <w:sz w:val="27"/>
          <w:szCs w:val="27"/>
          <w:lang w:eastAsia="ru-RU"/>
        </w:rPr>
        <w:t xml:space="preserve">ый дождь прошёл у нас в стране </w:t>
      </w:r>
      <w:r w:rsidRPr="002E2FDF">
        <w:rPr>
          <w:rFonts w:ascii="Times New Roman" w:eastAsia="Times New Roman" w:hAnsi="Times New Roman" w:cs="Times New Roman"/>
          <w:color w:val="000000"/>
          <w:sz w:val="27"/>
          <w:szCs w:val="27"/>
          <w:lang w:eastAsia="ru-RU"/>
        </w:rPr>
        <w:t xml:space="preserve"> в 1940 году. В жаркий летний день над де</w:t>
      </w:r>
      <w:r w:rsidR="00C22E95">
        <w:rPr>
          <w:rFonts w:ascii="Times New Roman" w:eastAsia="Times New Roman" w:hAnsi="Times New Roman" w:cs="Times New Roman"/>
          <w:color w:val="000000"/>
          <w:sz w:val="27"/>
          <w:szCs w:val="27"/>
          <w:lang w:eastAsia="ru-RU"/>
        </w:rPr>
        <w:t xml:space="preserve">ревней Мещеры </w:t>
      </w:r>
      <w:r w:rsidRPr="002E2FDF">
        <w:rPr>
          <w:rFonts w:ascii="Times New Roman" w:eastAsia="Times New Roman" w:hAnsi="Times New Roman" w:cs="Times New Roman"/>
          <w:color w:val="000000"/>
          <w:sz w:val="27"/>
          <w:szCs w:val="27"/>
          <w:lang w:eastAsia="ru-RU"/>
        </w:rPr>
        <w:t xml:space="preserve"> разразилась сильная гроза. Вместе с дождём с неба начали падать серебряные монеты чеканки времён Ивана Грозного. В тот день жители деревни собрали около тысячи монет».</w:t>
      </w:r>
    </w:p>
    <w:p w:rsidR="002E2FDF" w:rsidRPr="002E2FDF" w:rsidRDefault="002E2FDF" w:rsidP="002E2FDF">
      <w:pPr>
        <w:shd w:val="clear" w:color="auto" w:fill="F5F5F5"/>
        <w:spacing w:after="0" w:line="294" w:lineRule="atLeast"/>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7"/>
          <w:szCs w:val="27"/>
          <w:lang w:eastAsia="ru-RU"/>
        </w:rPr>
        <w:t>Естественно, учащиеся заинтересуются решением данного парадокса и более внимательно будут слушать объяснение нового материала.</w:t>
      </w:r>
    </w:p>
    <w:p w:rsidR="00C22E95" w:rsidRDefault="00C22E95" w:rsidP="002E2FDF">
      <w:pPr>
        <w:shd w:val="clear" w:color="auto" w:fill="F5F5F5"/>
        <w:spacing w:after="0" w:line="294" w:lineRule="atLeast"/>
        <w:rPr>
          <w:rFonts w:ascii="Times New Roman" w:eastAsia="Times New Roman" w:hAnsi="Times New Roman" w:cs="Times New Roman"/>
          <w:b/>
          <w:bCs/>
          <w:color w:val="2E74B5"/>
          <w:sz w:val="27"/>
          <w:szCs w:val="27"/>
          <w:lang w:eastAsia="ru-RU"/>
        </w:rPr>
      </w:pPr>
    </w:p>
    <w:p w:rsidR="002E2FDF" w:rsidRPr="002E2FDF" w:rsidRDefault="002E2FDF" w:rsidP="002E2FDF">
      <w:pPr>
        <w:shd w:val="clear" w:color="auto" w:fill="F5F5F5"/>
        <w:spacing w:after="0" w:line="294" w:lineRule="atLeast"/>
        <w:rPr>
          <w:rFonts w:ascii="Arial" w:eastAsia="Times New Roman" w:hAnsi="Arial" w:cs="Arial"/>
          <w:color w:val="000000"/>
          <w:sz w:val="21"/>
          <w:szCs w:val="21"/>
          <w:lang w:eastAsia="ru-RU"/>
        </w:rPr>
      </w:pPr>
      <w:r w:rsidRPr="002E2FDF">
        <w:rPr>
          <w:rFonts w:ascii="Times New Roman" w:eastAsia="Times New Roman" w:hAnsi="Times New Roman" w:cs="Times New Roman"/>
          <w:b/>
          <w:bCs/>
          <w:color w:val="2E74B5"/>
          <w:sz w:val="27"/>
          <w:szCs w:val="27"/>
          <w:lang w:eastAsia="ru-RU"/>
        </w:rPr>
        <w:t>Прием «Удивляй!».</w:t>
      </w:r>
    </w:p>
    <w:p w:rsidR="002E2FDF" w:rsidRPr="002E2FDF" w:rsidRDefault="002E2FDF" w:rsidP="002E2FDF">
      <w:pPr>
        <w:shd w:val="clear" w:color="auto" w:fill="F5F5F5"/>
        <w:spacing w:after="0" w:line="294" w:lineRule="atLeast"/>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7"/>
          <w:szCs w:val="27"/>
          <w:lang w:eastAsia="ru-RU"/>
        </w:rPr>
        <w:t>Учитель находит такой угол зрения, при котором даже обыденное становится удивительным.</w:t>
      </w:r>
    </w:p>
    <w:p w:rsidR="002E2FDF" w:rsidRPr="002E2FDF" w:rsidRDefault="002E2FDF" w:rsidP="002E2FDF">
      <w:pPr>
        <w:shd w:val="clear" w:color="auto" w:fill="F5F5F5"/>
        <w:spacing w:after="0" w:line="294" w:lineRule="atLeast"/>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7"/>
          <w:szCs w:val="27"/>
          <w:lang w:eastAsia="ru-RU"/>
        </w:rPr>
        <w:t>Природоведение 5 класс, тема «Гидросфера».</w:t>
      </w:r>
    </w:p>
    <w:p w:rsidR="002E2FDF" w:rsidRPr="002E2FDF" w:rsidRDefault="00C22E95" w:rsidP="002E2FDF">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7"/>
          <w:szCs w:val="27"/>
          <w:lang w:eastAsia="ru-RU"/>
        </w:rPr>
        <w:t xml:space="preserve">- Однажды, </w:t>
      </w:r>
      <w:r w:rsidR="002E2FDF" w:rsidRPr="002E2FDF">
        <w:rPr>
          <w:rFonts w:ascii="Times New Roman" w:eastAsia="Times New Roman" w:hAnsi="Times New Roman" w:cs="Times New Roman"/>
          <w:color w:val="000000"/>
          <w:sz w:val="27"/>
          <w:szCs w:val="27"/>
          <w:lang w:eastAsia="ru-RU"/>
        </w:rPr>
        <w:t xml:space="preserve"> в одной африканской школе ребятам читали рассказ об удивительной стране, в которой люди ходят по воде! И самое интересное, что это был правдивый рассказ! А теперь посмотрите в окно! Разве мы с вами не ходим по воде? (Дело происходит зимой, за окном снег). Мы так привыкли к воде, что не замечаем, а часто не знаем ее удивительных свойств.</w:t>
      </w:r>
    </w:p>
    <w:p w:rsidR="00C22E95" w:rsidRDefault="00C22E95" w:rsidP="002E2FDF">
      <w:pPr>
        <w:shd w:val="clear" w:color="auto" w:fill="F5F5F5"/>
        <w:spacing w:after="0" w:line="294" w:lineRule="atLeast"/>
        <w:rPr>
          <w:rFonts w:ascii="Times New Roman" w:eastAsia="Times New Roman" w:hAnsi="Times New Roman" w:cs="Times New Roman"/>
          <w:color w:val="000000"/>
          <w:sz w:val="27"/>
          <w:szCs w:val="27"/>
          <w:lang w:eastAsia="ru-RU"/>
        </w:rPr>
      </w:pPr>
    </w:p>
    <w:p w:rsidR="002E2FDF" w:rsidRPr="002E2FDF" w:rsidRDefault="002E2FDF" w:rsidP="002E2FDF">
      <w:pPr>
        <w:shd w:val="clear" w:color="auto" w:fill="F5F5F5"/>
        <w:spacing w:after="0" w:line="294" w:lineRule="atLeast"/>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7"/>
          <w:szCs w:val="27"/>
          <w:lang w:eastAsia="ru-RU"/>
        </w:rPr>
        <w:t>С помощью </w:t>
      </w:r>
      <w:r w:rsidRPr="002E2FDF">
        <w:rPr>
          <w:rFonts w:ascii="Times New Roman" w:eastAsia="Times New Roman" w:hAnsi="Times New Roman" w:cs="Times New Roman"/>
          <w:b/>
          <w:bCs/>
          <w:color w:val="2E74B5"/>
          <w:sz w:val="27"/>
          <w:szCs w:val="27"/>
          <w:lang w:eastAsia="ru-RU"/>
        </w:rPr>
        <w:t>приема «Отсроченная отгадка» </w:t>
      </w:r>
      <w:r w:rsidRPr="002E2FDF">
        <w:rPr>
          <w:rFonts w:ascii="Times New Roman" w:eastAsia="Times New Roman" w:hAnsi="Times New Roman" w:cs="Times New Roman"/>
          <w:color w:val="000000"/>
          <w:sz w:val="27"/>
          <w:szCs w:val="27"/>
          <w:lang w:eastAsia="ru-RU"/>
        </w:rPr>
        <w:t>можно не просто привлечь внимание «здесь и сейчас», но и удерживать интерес в течение длительного отрезка времени.</w:t>
      </w:r>
    </w:p>
    <w:p w:rsidR="002E2FDF" w:rsidRPr="002E2FDF" w:rsidRDefault="002E2FDF" w:rsidP="002E2FDF">
      <w:pPr>
        <w:shd w:val="clear" w:color="auto" w:fill="F5F5F5"/>
        <w:spacing w:after="0" w:line="294" w:lineRule="atLeast"/>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7"/>
          <w:szCs w:val="27"/>
          <w:lang w:eastAsia="ru-RU"/>
        </w:rPr>
        <w:lastRenderedPageBreak/>
        <w:t>Отдельные темы, например, изучение часовых поясов не обходится без применения </w:t>
      </w:r>
      <w:r w:rsidRPr="002E2FDF">
        <w:rPr>
          <w:rFonts w:ascii="Times New Roman" w:eastAsia="Times New Roman" w:hAnsi="Times New Roman" w:cs="Times New Roman"/>
          <w:b/>
          <w:bCs/>
          <w:color w:val="2E74B5"/>
          <w:sz w:val="27"/>
          <w:szCs w:val="27"/>
          <w:lang w:eastAsia="ru-RU"/>
        </w:rPr>
        <w:t>приема «</w:t>
      </w:r>
      <w:proofErr w:type="spellStart"/>
      <w:r w:rsidRPr="002E2FDF">
        <w:rPr>
          <w:rFonts w:ascii="Times New Roman" w:eastAsia="Times New Roman" w:hAnsi="Times New Roman" w:cs="Times New Roman"/>
          <w:b/>
          <w:bCs/>
          <w:color w:val="2E74B5"/>
          <w:sz w:val="27"/>
          <w:szCs w:val="27"/>
          <w:lang w:eastAsia="ru-RU"/>
        </w:rPr>
        <w:t>Геозадачи</w:t>
      </w:r>
      <w:proofErr w:type="spellEnd"/>
      <w:r w:rsidRPr="002E2FDF">
        <w:rPr>
          <w:rFonts w:ascii="Times New Roman" w:eastAsia="Times New Roman" w:hAnsi="Times New Roman" w:cs="Times New Roman"/>
          <w:b/>
          <w:bCs/>
          <w:color w:val="2E74B5"/>
          <w:sz w:val="27"/>
          <w:szCs w:val="27"/>
          <w:lang w:eastAsia="ru-RU"/>
        </w:rPr>
        <w:t>». </w:t>
      </w:r>
      <w:r w:rsidRPr="002E2FDF">
        <w:rPr>
          <w:rFonts w:ascii="Times New Roman" w:eastAsia="Times New Roman" w:hAnsi="Times New Roman" w:cs="Times New Roman"/>
          <w:color w:val="000000"/>
          <w:sz w:val="27"/>
          <w:szCs w:val="27"/>
          <w:lang w:eastAsia="ru-RU"/>
        </w:rPr>
        <w:t>Эти задачи ребята решают с большим желанием, с интересом осваивая новый материал, отмечая практическую направленность полученных знаний. Заданий данного типа очень много в методической литературе, вот некоторые из них:</w:t>
      </w:r>
    </w:p>
    <w:p w:rsidR="002E2FDF" w:rsidRPr="002E2FDF" w:rsidRDefault="002E2FDF" w:rsidP="002E2FDF">
      <w:pPr>
        <w:shd w:val="clear" w:color="auto" w:fill="F5F5F5"/>
        <w:spacing w:after="0" w:line="294" w:lineRule="atLeast"/>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7"/>
          <w:szCs w:val="27"/>
          <w:lang w:eastAsia="ru-RU"/>
        </w:rPr>
        <w:t>1. Корабль покинул порт Петропавловска-Камчатского 12 сентября в 8.00 и прибыл в Лос-Анджелес в полдень 24 сентября. Сколько времени он был в пути?</w:t>
      </w:r>
    </w:p>
    <w:p w:rsidR="002E2FDF" w:rsidRPr="002E2FDF" w:rsidRDefault="002E2FDF" w:rsidP="002E2FDF">
      <w:pPr>
        <w:shd w:val="clear" w:color="auto" w:fill="F5F5F5"/>
        <w:spacing w:after="0" w:line="294" w:lineRule="atLeast"/>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7"/>
          <w:szCs w:val="27"/>
          <w:lang w:eastAsia="ru-RU"/>
        </w:rPr>
        <w:t>2. Ваш корабль покидает Сан-Франциско 11 октября в 20 часов, прибудет во Владивосток ровно через 16 суток. Составьте текст телеграммы своим родителям. Какого числа и в какое вы прибудете?</w:t>
      </w:r>
    </w:p>
    <w:p w:rsidR="00C22E95" w:rsidRDefault="00C22E95" w:rsidP="002E2FDF">
      <w:pPr>
        <w:shd w:val="clear" w:color="auto" w:fill="F5F5F5"/>
        <w:spacing w:after="0" w:line="294" w:lineRule="atLeast"/>
        <w:rPr>
          <w:rFonts w:ascii="Times New Roman" w:eastAsia="Times New Roman" w:hAnsi="Times New Roman" w:cs="Times New Roman"/>
          <w:color w:val="000000"/>
          <w:sz w:val="27"/>
          <w:szCs w:val="27"/>
          <w:lang w:eastAsia="ru-RU"/>
        </w:rPr>
      </w:pPr>
    </w:p>
    <w:p w:rsidR="002E2FDF" w:rsidRPr="002E2FDF" w:rsidRDefault="002E2FDF" w:rsidP="002E2FDF">
      <w:pPr>
        <w:shd w:val="clear" w:color="auto" w:fill="F5F5F5"/>
        <w:spacing w:after="0" w:line="294" w:lineRule="atLeast"/>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7"/>
          <w:szCs w:val="27"/>
          <w:lang w:eastAsia="ru-RU"/>
        </w:rPr>
        <w:t>В преподавании географии важное место занимает работа </w:t>
      </w:r>
      <w:r w:rsidRPr="002E2FDF">
        <w:rPr>
          <w:rFonts w:ascii="Times New Roman" w:eastAsia="Times New Roman" w:hAnsi="Times New Roman" w:cs="Times New Roman"/>
          <w:b/>
          <w:bCs/>
          <w:color w:val="2E74B5"/>
          <w:sz w:val="27"/>
          <w:szCs w:val="27"/>
          <w:lang w:eastAsia="ru-RU"/>
        </w:rPr>
        <w:t>со статистическими данными.</w:t>
      </w:r>
      <w:r w:rsidRPr="002E2FDF">
        <w:rPr>
          <w:rFonts w:ascii="Times New Roman" w:eastAsia="Times New Roman" w:hAnsi="Times New Roman" w:cs="Times New Roman"/>
          <w:color w:val="2E74B5"/>
          <w:sz w:val="27"/>
          <w:szCs w:val="27"/>
          <w:lang w:eastAsia="ru-RU"/>
        </w:rPr>
        <w:t> </w:t>
      </w:r>
      <w:r w:rsidRPr="002E2FDF">
        <w:rPr>
          <w:rFonts w:ascii="Times New Roman" w:eastAsia="Times New Roman" w:hAnsi="Times New Roman" w:cs="Times New Roman"/>
          <w:color w:val="000000"/>
          <w:sz w:val="27"/>
          <w:szCs w:val="27"/>
          <w:lang w:eastAsia="ru-RU"/>
        </w:rPr>
        <w:t>Количественные сведения ярко иллюстрируют географические объекты, процессы и явления, придают им определённость, дают представление о величине. Усвоение многих теоретических положений невозможно без привлечения статистических данных.</w:t>
      </w:r>
    </w:p>
    <w:p w:rsidR="002E2FDF" w:rsidRPr="002E2FDF" w:rsidRDefault="002E2FDF" w:rsidP="002E2FDF">
      <w:pPr>
        <w:shd w:val="clear" w:color="auto" w:fill="F5F5F5"/>
        <w:spacing w:after="0" w:line="294" w:lineRule="atLeast"/>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7"/>
          <w:szCs w:val="27"/>
          <w:lang w:eastAsia="ru-RU"/>
        </w:rPr>
        <w:t>Формы представления статистических материалов: статистические таблицы, статистические карты, графики, диаграммы, картодиаграммы, половозрастные пирамиды. Наиболее наглядной формой отображения статистических данных является графическая, выраженная графиками и диаграммами.</w:t>
      </w:r>
    </w:p>
    <w:p w:rsidR="002E2FDF" w:rsidRPr="002E2FDF" w:rsidRDefault="002E2FDF" w:rsidP="002E2FDF">
      <w:pPr>
        <w:shd w:val="clear" w:color="auto" w:fill="F5F5F5"/>
        <w:spacing w:after="0" w:line="294" w:lineRule="atLeast"/>
        <w:rPr>
          <w:rFonts w:ascii="Arial" w:eastAsia="Times New Roman" w:hAnsi="Arial" w:cs="Arial"/>
          <w:color w:val="000000"/>
          <w:sz w:val="21"/>
          <w:szCs w:val="21"/>
          <w:lang w:eastAsia="ru-RU"/>
        </w:rPr>
      </w:pPr>
      <w:r>
        <w:rPr>
          <w:rFonts w:ascii="Arial" w:eastAsia="Times New Roman" w:hAnsi="Arial" w:cs="Arial"/>
          <w:noProof/>
          <w:color w:val="000000"/>
          <w:sz w:val="21"/>
          <w:szCs w:val="21"/>
          <w:lang w:eastAsia="ru-RU"/>
        </w:rPr>
        <w:drawing>
          <wp:inline distT="0" distB="0" distL="0" distR="0">
            <wp:extent cx="1600200" cy="1600200"/>
            <wp:effectExtent l="19050" t="0" r="0" b="0"/>
            <wp:docPr id="1" name="Рисунок 1" descr="hello_html_74de0e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74de0e91.png"/>
                    <pic:cNvPicPr>
                      <a:picLocks noChangeAspect="1" noChangeArrowheads="1"/>
                    </pic:cNvPicPr>
                  </pic:nvPicPr>
                  <pic:blipFill>
                    <a:blip r:embed="rId6"/>
                    <a:srcRect/>
                    <a:stretch>
                      <a:fillRect/>
                    </a:stretch>
                  </pic:blipFill>
                  <pic:spPr bwMode="auto">
                    <a:xfrm>
                      <a:off x="0" y="0"/>
                      <a:ext cx="1600200" cy="1600200"/>
                    </a:xfrm>
                    <a:prstGeom prst="rect">
                      <a:avLst/>
                    </a:prstGeom>
                    <a:noFill/>
                    <a:ln w="9525">
                      <a:noFill/>
                      <a:miter lim="800000"/>
                      <a:headEnd/>
                      <a:tailEnd/>
                    </a:ln>
                  </pic:spPr>
                </pic:pic>
              </a:graphicData>
            </a:graphic>
          </wp:inline>
        </w:drawing>
      </w:r>
      <w:r>
        <w:rPr>
          <w:rFonts w:ascii="Arial" w:eastAsia="Times New Roman" w:hAnsi="Arial" w:cs="Arial"/>
          <w:noProof/>
          <w:color w:val="000000"/>
          <w:sz w:val="21"/>
          <w:szCs w:val="21"/>
          <w:lang w:eastAsia="ru-RU"/>
        </w:rPr>
        <w:drawing>
          <wp:inline distT="0" distB="0" distL="0" distR="0">
            <wp:extent cx="2305050" cy="1590675"/>
            <wp:effectExtent l="19050" t="0" r="0" b="0"/>
            <wp:docPr id="2" name="Рисунок 2" descr="hello_html_m603f10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m603f1023.jpg"/>
                    <pic:cNvPicPr>
                      <a:picLocks noChangeAspect="1" noChangeArrowheads="1"/>
                    </pic:cNvPicPr>
                  </pic:nvPicPr>
                  <pic:blipFill>
                    <a:blip r:embed="rId7"/>
                    <a:srcRect/>
                    <a:stretch>
                      <a:fillRect/>
                    </a:stretch>
                  </pic:blipFill>
                  <pic:spPr bwMode="auto">
                    <a:xfrm>
                      <a:off x="0" y="0"/>
                      <a:ext cx="2305050" cy="1590675"/>
                    </a:xfrm>
                    <a:prstGeom prst="rect">
                      <a:avLst/>
                    </a:prstGeom>
                    <a:noFill/>
                    <a:ln w="9525">
                      <a:noFill/>
                      <a:miter lim="800000"/>
                      <a:headEnd/>
                      <a:tailEnd/>
                    </a:ln>
                  </pic:spPr>
                </pic:pic>
              </a:graphicData>
            </a:graphic>
          </wp:inline>
        </w:drawing>
      </w:r>
      <w:r>
        <w:rPr>
          <w:rFonts w:ascii="Arial" w:eastAsia="Times New Roman" w:hAnsi="Arial" w:cs="Arial"/>
          <w:noProof/>
          <w:color w:val="000000"/>
          <w:sz w:val="21"/>
          <w:szCs w:val="21"/>
          <w:lang w:eastAsia="ru-RU"/>
        </w:rPr>
        <w:drawing>
          <wp:inline distT="0" distB="0" distL="0" distR="0">
            <wp:extent cx="1914525" cy="1590675"/>
            <wp:effectExtent l="19050" t="0" r="9525" b="0"/>
            <wp:docPr id="3" name="Рисунок 3" descr="hello_html_m718d4c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lo_html_m718d4c0.jpg"/>
                    <pic:cNvPicPr>
                      <a:picLocks noChangeAspect="1" noChangeArrowheads="1"/>
                    </pic:cNvPicPr>
                  </pic:nvPicPr>
                  <pic:blipFill>
                    <a:blip r:embed="rId8" cstate="print"/>
                    <a:srcRect/>
                    <a:stretch>
                      <a:fillRect/>
                    </a:stretch>
                  </pic:blipFill>
                  <pic:spPr bwMode="auto">
                    <a:xfrm>
                      <a:off x="0" y="0"/>
                      <a:ext cx="1914525" cy="1590675"/>
                    </a:xfrm>
                    <a:prstGeom prst="rect">
                      <a:avLst/>
                    </a:prstGeom>
                    <a:noFill/>
                    <a:ln w="9525">
                      <a:noFill/>
                      <a:miter lim="800000"/>
                      <a:headEnd/>
                      <a:tailEnd/>
                    </a:ln>
                  </pic:spPr>
                </pic:pic>
              </a:graphicData>
            </a:graphic>
          </wp:inline>
        </w:drawing>
      </w:r>
    </w:p>
    <w:p w:rsidR="00C22E95" w:rsidRDefault="00C22E95" w:rsidP="002E2FDF">
      <w:pPr>
        <w:shd w:val="clear" w:color="auto" w:fill="F5F5F5"/>
        <w:spacing w:after="0" w:line="294" w:lineRule="atLeast"/>
        <w:rPr>
          <w:rFonts w:ascii="Times New Roman" w:eastAsia="Times New Roman" w:hAnsi="Times New Roman" w:cs="Times New Roman"/>
          <w:color w:val="000000"/>
          <w:sz w:val="27"/>
          <w:szCs w:val="27"/>
          <w:lang w:eastAsia="ru-RU"/>
        </w:rPr>
      </w:pPr>
    </w:p>
    <w:p w:rsidR="002E2FDF" w:rsidRPr="002E2FDF" w:rsidRDefault="002E2FDF" w:rsidP="002E2FDF">
      <w:pPr>
        <w:shd w:val="clear" w:color="auto" w:fill="F5F5F5"/>
        <w:spacing w:after="0" w:line="294" w:lineRule="atLeast"/>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7"/>
          <w:szCs w:val="27"/>
          <w:lang w:eastAsia="ru-RU"/>
        </w:rPr>
        <w:t>Большое значение в формировании познавательной активности учащихся придаю изучению </w:t>
      </w:r>
      <w:r w:rsidRPr="002E2FDF">
        <w:rPr>
          <w:rFonts w:ascii="Times New Roman" w:eastAsia="Times New Roman" w:hAnsi="Times New Roman" w:cs="Times New Roman"/>
          <w:b/>
          <w:bCs/>
          <w:color w:val="2E74B5"/>
          <w:sz w:val="27"/>
          <w:szCs w:val="27"/>
          <w:lang w:eastAsia="ru-RU"/>
        </w:rPr>
        <w:t>краеведения,</w:t>
      </w:r>
      <w:r w:rsidRPr="002E2FDF">
        <w:rPr>
          <w:rFonts w:ascii="Times New Roman" w:eastAsia="Times New Roman" w:hAnsi="Times New Roman" w:cs="Times New Roman"/>
          <w:color w:val="2E74B5"/>
          <w:sz w:val="27"/>
          <w:szCs w:val="27"/>
          <w:lang w:eastAsia="ru-RU"/>
        </w:rPr>
        <w:t> </w:t>
      </w:r>
      <w:r w:rsidRPr="002E2FDF">
        <w:rPr>
          <w:rFonts w:ascii="Times New Roman" w:eastAsia="Times New Roman" w:hAnsi="Times New Roman" w:cs="Times New Roman"/>
          <w:color w:val="000000"/>
          <w:sz w:val="27"/>
          <w:szCs w:val="27"/>
          <w:lang w:eastAsia="ru-RU"/>
        </w:rPr>
        <w:t>как своеобразного метода познания от частного к общему, от простого к сложному, выявления особенного в общем. Интерес к тому, что ближе, доступнее, - основа интереса к исследованию большого мира, что помогает составить общие представления о мире, о взаимосвязях явлений и времен, общества и природы.</w:t>
      </w:r>
    </w:p>
    <w:p w:rsidR="002E2FDF" w:rsidRPr="002E2FDF" w:rsidRDefault="002E2FDF" w:rsidP="002E2FDF">
      <w:pPr>
        <w:shd w:val="clear" w:color="auto" w:fill="F5F5F5"/>
        <w:spacing w:after="0" w:line="294" w:lineRule="atLeast"/>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7"/>
          <w:szCs w:val="27"/>
          <w:lang w:eastAsia="ru-RU"/>
        </w:rPr>
        <w:t>С первых уроков географии в 6 классе мы начинаем ежедневные наблюдения учащихся за состоянием погоды и один раз в месяц наблюдения за полуденной высотой Солнца, такие систематические наблюдения приводят к тому, что очень отвлеченные понятия, связанные с погодой приобретают конкретность и дальнейшее изучение их в классе становится интереснее. Неотъемлемой частью изучения климата и климатообразующих факторов является осенние и весенние экскурсии.</w:t>
      </w:r>
    </w:p>
    <w:p w:rsidR="002E2FDF" w:rsidRPr="002E2FDF" w:rsidRDefault="002E2FDF" w:rsidP="002E2FDF">
      <w:pPr>
        <w:shd w:val="clear" w:color="auto" w:fill="F5F5F5"/>
        <w:spacing w:after="0" w:line="294" w:lineRule="atLeast"/>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7"/>
          <w:szCs w:val="27"/>
          <w:lang w:eastAsia="ru-RU"/>
        </w:rPr>
        <w:t>Формирование картографической компетенции начинается с формирования умения ориентироваться, выполнять съемку плана пути в окрестностях школы, с усваивания условных топографических знаков реального окружения.</w:t>
      </w:r>
    </w:p>
    <w:p w:rsidR="002E2FDF" w:rsidRPr="002E2FDF" w:rsidRDefault="002E2FDF" w:rsidP="002E2FDF">
      <w:pPr>
        <w:shd w:val="clear" w:color="auto" w:fill="F5F5F5"/>
        <w:spacing w:after="0" w:line="294" w:lineRule="atLeast"/>
        <w:rPr>
          <w:rFonts w:ascii="Arial" w:eastAsia="Times New Roman" w:hAnsi="Arial" w:cs="Arial"/>
          <w:color w:val="000000"/>
          <w:sz w:val="21"/>
          <w:szCs w:val="21"/>
          <w:lang w:eastAsia="ru-RU"/>
        </w:rPr>
      </w:pPr>
      <w:r w:rsidRPr="00F207F0">
        <w:rPr>
          <w:rFonts w:ascii="Times New Roman" w:eastAsia="Times New Roman" w:hAnsi="Times New Roman" w:cs="Times New Roman"/>
          <w:b/>
          <w:color w:val="000000"/>
          <w:sz w:val="27"/>
          <w:szCs w:val="27"/>
          <w:lang w:eastAsia="ru-RU"/>
        </w:rPr>
        <w:lastRenderedPageBreak/>
        <w:t>Знакомство с темой «Гидросфера</w:t>
      </w:r>
      <w:r w:rsidRPr="002E2FDF">
        <w:rPr>
          <w:rFonts w:ascii="Times New Roman" w:eastAsia="Times New Roman" w:hAnsi="Times New Roman" w:cs="Times New Roman"/>
          <w:color w:val="000000"/>
          <w:sz w:val="27"/>
          <w:szCs w:val="27"/>
          <w:lang w:eastAsia="ru-RU"/>
        </w:rPr>
        <w:t>» традиционно начинается с ознакомлен</w:t>
      </w:r>
      <w:r w:rsidR="00DC64CF">
        <w:rPr>
          <w:rFonts w:ascii="Times New Roman" w:eastAsia="Times New Roman" w:hAnsi="Times New Roman" w:cs="Times New Roman"/>
          <w:color w:val="000000"/>
          <w:sz w:val="27"/>
          <w:szCs w:val="27"/>
          <w:lang w:eastAsia="ru-RU"/>
        </w:rPr>
        <w:t>ия с водами  Земли</w:t>
      </w:r>
      <w:proofErr w:type="gramStart"/>
      <w:r w:rsidR="00DC64CF">
        <w:rPr>
          <w:rFonts w:ascii="Times New Roman" w:eastAsia="Times New Roman" w:hAnsi="Times New Roman" w:cs="Times New Roman"/>
          <w:color w:val="000000"/>
          <w:sz w:val="27"/>
          <w:szCs w:val="27"/>
          <w:lang w:eastAsia="ru-RU"/>
        </w:rPr>
        <w:t xml:space="preserve"> .</w:t>
      </w:r>
      <w:proofErr w:type="gramEnd"/>
      <w:r w:rsidR="00DC64CF">
        <w:rPr>
          <w:rFonts w:ascii="Times New Roman" w:eastAsia="Times New Roman" w:hAnsi="Times New Roman" w:cs="Times New Roman"/>
          <w:color w:val="000000"/>
          <w:sz w:val="27"/>
          <w:szCs w:val="27"/>
          <w:lang w:eastAsia="ru-RU"/>
        </w:rPr>
        <w:t xml:space="preserve"> России и Ставропольского края </w:t>
      </w:r>
      <w:r w:rsidRPr="002E2FDF">
        <w:rPr>
          <w:rFonts w:ascii="Times New Roman" w:eastAsia="Times New Roman" w:hAnsi="Times New Roman" w:cs="Times New Roman"/>
          <w:color w:val="000000"/>
          <w:sz w:val="27"/>
          <w:szCs w:val="27"/>
          <w:lang w:eastAsia="ru-RU"/>
        </w:rPr>
        <w:t>: какие источники воды есть в нашей местности, где они расположены? каковы причины их образования? Куда текут реки и куда впадают и т.д. В более старших классах, кроме наблюдений в природе, краеведческие работы включают и изучение населения, хозяйства, населенных пунктов и т. д. как подготовку для использования результатов в 9 классе.</w:t>
      </w:r>
    </w:p>
    <w:p w:rsidR="002E2FDF" w:rsidRPr="002E2FDF" w:rsidRDefault="002E2FDF" w:rsidP="002E2FDF">
      <w:pPr>
        <w:shd w:val="clear" w:color="auto" w:fill="F5F5F5"/>
        <w:spacing w:after="0" w:line="294" w:lineRule="atLeast"/>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7"/>
          <w:szCs w:val="27"/>
          <w:lang w:eastAsia="ru-RU"/>
        </w:rPr>
        <w:t>Изучение экологических проблем России тесно связываем с мест</w:t>
      </w:r>
      <w:r w:rsidR="00343168">
        <w:rPr>
          <w:rFonts w:ascii="Times New Roman" w:eastAsia="Times New Roman" w:hAnsi="Times New Roman" w:cs="Times New Roman"/>
          <w:color w:val="000000"/>
          <w:sz w:val="27"/>
          <w:szCs w:val="27"/>
          <w:lang w:eastAsia="ru-RU"/>
        </w:rPr>
        <w:t>ными экологическими проблемами своей местности</w:t>
      </w:r>
      <w:proofErr w:type="gramStart"/>
      <w:r w:rsidR="00343168">
        <w:rPr>
          <w:rFonts w:ascii="Times New Roman" w:eastAsia="Times New Roman" w:hAnsi="Times New Roman" w:cs="Times New Roman"/>
          <w:color w:val="000000"/>
          <w:sz w:val="27"/>
          <w:szCs w:val="27"/>
          <w:lang w:eastAsia="ru-RU"/>
        </w:rPr>
        <w:t xml:space="preserve"> </w:t>
      </w:r>
      <w:r w:rsidRPr="002E2FDF">
        <w:rPr>
          <w:rFonts w:ascii="Times New Roman" w:eastAsia="Times New Roman" w:hAnsi="Times New Roman" w:cs="Times New Roman"/>
          <w:color w:val="000000"/>
          <w:sz w:val="27"/>
          <w:szCs w:val="27"/>
          <w:lang w:eastAsia="ru-RU"/>
        </w:rPr>
        <w:t>.</w:t>
      </w:r>
      <w:proofErr w:type="gramEnd"/>
    </w:p>
    <w:p w:rsidR="00F207F0" w:rsidRDefault="00F207F0" w:rsidP="002E2FDF">
      <w:pPr>
        <w:shd w:val="clear" w:color="auto" w:fill="F5F5F5"/>
        <w:spacing w:after="0" w:line="294" w:lineRule="atLeast"/>
        <w:rPr>
          <w:rFonts w:ascii="Times New Roman" w:eastAsia="Times New Roman" w:hAnsi="Times New Roman" w:cs="Times New Roman"/>
          <w:b/>
          <w:bCs/>
          <w:color w:val="2E74B5"/>
          <w:sz w:val="27"/>
          <w:szCs w:val="27"/>
          <w:lang w:eastAsia="ru-RU"/>
        </w:rPr>
      </w:pPr>
    </w:p>
    <w:p w:rsidR="002E2FDF" w:rsidRPr="002E2FDF" w:rsidRDefault="002E2FDF" w:rsidP="002E2FDF">
      <w:pPr>
        <w:shd w:val="clear" w:color="auto" w:fill="F5F5F5"/>
        <w:spacing w:after="0" w:line="294" w:lineRule="atLeast"/>
        <w:rPr>
          <w:rFonts w:ascii="Arial" w:eastAsia="Times New Roman" w:hAnsi="Arial" w:cs="Arial"/>
          <w:color w:val="000000"/>
          <w:sz w:val="21"/>
          <w:szCs w:val="21"/>
          <w:lang w:eastAsia="ru-RU"/>
        </w:rPr>
      </w:pPr>
      <w:r w:rsidRPr="002E2FDF">
        <w:rPr>
          <w:rFonts w:ascii="Times New Roman" w:eastAsia="Times New Roman" w:hAnsi="Times New Roman" w:cs="Times New Roman"/>
          <w:b/>
          <w:bCs/>
          <w:color w:val="2E74B5"/>
          <w:sz w:val="27"/>
          <w:szCs w:val="27"/>
          <w:lang w:eastAsia="ru-RU"/>
        </w:rPr>
        <w:t>Практические работы на уроках географии</w:t>
      </w:r>
    </w:p>
    <w:p w:rsidR="002E2FDF" w:rsidRPr="002E2FDF" w:rsidRDefault="002E2FDF" w:rsidP="002E2FDF">
      <w:pPr>
        <w:shd w:val="clear" w:color="auto" w:fill="F5F5F5"/>
        <w:spacing w:after="0" w:line="294" w:lineRule="atLeast"/>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7"/>
          <w:szCs w:val="27"/>
          <w:lang w:eastAsia="ru-RU"/>
        </w:rPr>
        <w:t>Специфика географии как учебного предмета предполагает обязательную практическую деятельность на уроке, их выполнение способствует формированию у учащихся практических умений и навыков, развитию у них познавательных интересов, активности и самостоятельности.</w:t>
      </w:r>
    </w:p>
    <w:p w:rsidR="002E2FDF" w:rsidRPr="002E2FDF" w:rsidRDefault="002E2FDF" w:rsidP="002E2FDF">
      <w:pPr>
        <w:shd w:val="clear" w:color="auto" w:fill="F5F5F5"/>
        <w:spacing w:after="0" w:line="294" w:lineRule="atLeast"/>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7"/>
          <w:szCs w:val="27"/>
          <w:lang w:eastAsia="ru-RU"/>
        </w:rPr>
        <w:t>Особенно интересны для учащихся практические работы, проводимые на местности в ходе изучения курса физической географии.</w:t>
      </w:r>
    </w:p>
    <w:p w:rsidR="002E2FDF" w:rsidRPr="002E2FDF" w:rsidRDefault="002E2FDF" w:rsidP="002E2FDF">
      <w:pPr>
        <w:shd w:val="clear" w:color="auto" w:fill="F5F5F5"/>
        <w:spacing w:after="0" w:line="294" w:lineRule="atLeast"/>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7"/>
          <w:szCs w:val="27"/>
          <w:lang w:eastAsia="ru-RU"/>
        </w:rPr>
        <w:t>Примером игры на местности с учащимися 6 класса «План местности». В начале игры две команды идут   по маршрутному листу через станции «Азимутальная», «Топографическая», «Засекреченная", «Горизонтальная». На каждой станции команды получают оценку, которую ассистенты записывают в маршрутный лист.  Затем следует второй этап игры «Найди клад», где команды по сигналу начинают движение по заданному маршруту. Главная задача – найти конверт, в котором лежит записка. В записке указано местоположение следующей точки, дан азимут движения. В конечном пункте находится клад, который является наградой.</w:t>
      </w:r>
    </w:p>
    <w:p w:rsidR="002E2FDF" w:rsidRPr="002E2FDF" w:rsidRDefault="002E2FDF" w:rsidP="002E2FDF">
      <w:pPr>
        <w:shd w:val="clear" w:color="auto" w:fill="F5F5F5"/>
        <w:spacing w:after="0" w:line="294" w:lineRule="atLeast"/>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7"/>
          <w:szCs w:val="27"/>
          <w:lang w:eastAsia="ru-RU"/>
        </w:rPr>
        <w:t xml:space="preserve">. При изучении отдельных тем, я рассказываю о профессиях (метеоролога, геодезиста, картографа, вулканолога, геолога </w:t>
      </w:r>
      <w:proofErr w:type="spellStart"/>
      <w:r w:rsidRPr="002E2FDF">
        <w:rPr>
          <w:rFonts w:ascii="Times New Roman" w:eastAsia="Times New Roman" w:hAnsi="Times New Roman" w:cs="Times New Roman"/>
          <w:color w:val="000000"/>
          <w:sz w:val="27"/>
          <w:szCs w:val="27"/>
          <w:lang w:eastAsia="ru-RU"/>
        </w:rPr>
        <w:t>и.т.д</w:t>
      </w:r>
      <w:proofErr w:type="spellEnd"/>
      <w:r w:rsidRPr="002E2FDF">
        <w:rPr>
          <w:rFonts w:ascii="Times New Roman" w:eastAsia="Times New Roman" w:hAnsi="Times New Roman" w:cs="Times New Roman"/>
          <w:color w:val="000000"/>
          <w:sz w:val="27"/>
          <w:szCs w:val="27"/>
          <w:lang w:eastAsia="ru-RU"/>
        </w:rPr>
        <w:t>) и наших выпускниках, которые получают данные профессии.</w:t>
      </w:r>
    </w:p>
    <w:p w:rsidR="002E2FDF" w:rsidRPr="002E2FDF" w:rsidRDefault="002E2FDF" w:rsidP="002E2FDF">
      <w:pPr>
        <w:shd w:val="clear" w:color="auto" w:fill="F5F5F5"/>
        <w:spacing w:after="0" w:line="294" w:lineRule="atLeast"/>
        <w:jc w:val="center"/>
        <w:rPr>
          <w:rFonts w:ascii="Arial" w:eastAsia="Times New Roman" w:hAnsi="Arial" w:cs="Arial"/>
          <w:color w:val="000000"/>
          <w:sz w:val="21"/>
          <w:szCs w:val="21"/>
          <w:lang w:eastAsia="ru-RU"/>
        </w:rPr>
      </w:pPr>
      <w:r w:rsidRPr="002E2FDF">
        <w:rPr>
          <w:rFonts w:ascii="Times New Roman" w:eastAsia="Times New Roman" w:hAnsi="Times New Roman" w:cs="Times New Roman"/>
          <w:b/>
          <w:bCs/>
          <w:color w:val="C00000"/>
          <w:sz w:val="27"/>
          <w:szCs w:val="27"/>
          <w:lang w:eastAsia="ru-RU"/>
        </w:rPr>
        <w:t>Методы и приемы организации познавательной деятельности учащихся</w:t>
      </w:r>
    </w:p>
    <w:p w:rsidR="002E2FDF" w:rsidRPr="002E2FDF" w:rsidRDefault="002E2FDF" w:rsidP="002E2FDF">
      <w:pPr>
        <w:shd w:val="clear" w:color="auto" w:fill="F5F5F5"/>
        <w:spacing w:after="0" w:line="294" w:lineRule="atLeast"/>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7"/>
          <w:szCs w:val="27"/>
          <w:lang w:eastAsia="ru-RU"/>
        </w:rPr>
        <w:t>Далеко не все в учебном материале может быть для учащихся интересно. И тогда выступает еще один, не менее важный источник познавательного интереса – сам процесс деятельности. Чтобы возбудить желание учиться, нужно развивать потребность ученика заниматься познавательной деятельностью, а это значит, что в самом процессе ее школьник должен находить привлекательные стороны, чтобы сам процесс учения содержал в себе положительные заряды интереса.</w:t>
      </w:r>
    </w:p>
    <w:p w:rsidR="002E2FDF" w:rsidRPr="002E2FDF" w:rsidRDefault="002E2FDF" w:rsidP="002E2FDF">
      <w:pPr>
        <w:shd w:val="clear" w:color="auto" w:fill="F5F5F5"/>
        <w:spacing w:after="0" w:line="294" w:lineRule="atLeast"/>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7"/>
          <w:szCs w:val="27"/>
          <w:lang w:eastAsia="ru-RU"/>
        </w:rPr>
        <w:t>В своей практике я использую разнообразные методы и приемы, которые позволяют мне провести ребенка от любопытства к познавательному интересу.</w:t>
      </w:r>
    </w:p>
    <w:p w:rsidR="002E2FDF" w:rsidRPr="002E2FDF" w:rsidRDefault="002E2FDF" w:rsidP="002E2FDF">
      <w:pPr>
        <w:shd w:val="clear" w:color="auto" w:fill="F5F5F5"/>
        <w:spacing w:after="0" w:line="294" w:lineRule="atLeast"/>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7"/>
          <w:szCs w:val="27"/>
          <w:lang w:eastAsia="ru-RU"/>
        </w:rPr>
        <w:t>Особое же внимание уделяю тем методам, средствам и формам обучения, исходя из опыта работы, которые стимулируют активную познавательную деятельность, развивают интерес к предмету, способствуют повышению качества образования.</w:t>
      </w:r>
    </w:p>
    <w:p w:rsidR="002E2FDF" w:rsidRPr="002E2FDF" w:rsidRDefault="002E2FDF" w:rsidP="002E2FDF">
      <w:pPr>
        <w:shd w:val="clear" w:color="auto" w:fill="F5F5F5"/>
        <w:spacing w:after="0" w:line="294" w:lineRule="atLeast"/>
        <w:rPr>
          <w:rFonts w:ascii="Arial" w:eastAsia="Times New Roman" w:hAnsi="Arial" w:cs="Arial"/>
          <w:color w:val="000000"/>
          <w:sz w:val="21"/>
          <w:szCs w:val="21"/>
          <w:lang w:eastAsia="ru-RU"/>
        </w:rPr>
      </w:pPr>
      <w:r w:rsidRPr="002E2FDF">
        <w:rPr>
          <w:rFonts w:ascii="Times New Roman" w:eastAsia="Times New Roman" w:hAnsi="Times New Roman" w:cs="Times New Roman"/>
          <w:b/>
          <w:bCs/>
          <w:color w:val="2E74B5"/>
          <w:sz w:val="27"/>
          <w:szCs w:val="27"/>
          <w:lang w:eastAsia="ru-RU"/>
        </w:rPr>
        <w:t>Игровые технологии</w:t>
      </w:r>
    </w:p>
    <w:p w:rsidR="002E2FDF" w:rsidRPr="002E2FDF" w:rsidRDefault="002E2FDF" w:rsidP="002E2FDF">
      <w:pPr>
        <w:shd w:val="clear" w:color="auto" w:fill="F5F5F5"/>
        <w:spacing w:after="0" w:line="294" w:lineRule="atLeast"/>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7"/>
          <w:szCs w:val="27"/>
          <w:lang w:eastAsia="ru-RU"/>
        </w:rPr>
        <w:lastRenderedPageBreak/>
        <w:t>Самым распространённым, любимым и одним из самых действенных способов развить интерес к изучаемому являются </w:t>
      </w:r>
      <w:r w:rsidRPr="002E2FDF">
        <w:rPr>
          <w:rFonts w:ascii="Times New Roman" w:eastAsia="Times New Roman" w:hAnsi="Times New Roman" w:cs="Times New Roman"/>
          <w:color w:val="333333"/>
          <w:sz w:val="27"/>
          <w:szCs w:val="27"/>
          <w:lang w:eastAsia="ru-RU"/>
        </w:rPr>
        <w:t>использование игровых технологий в образовательном процессе</w:t>
      </w:r>
      <w:r w:rsidRPr="002E2FDF">
        <w:rPr>
          <w:rFonts w:ascii="Helvetica" w:eastAsia="Times New Roman" w:hAnsi="Helvetica" w:cs="Helvetica"/>
          <w:color w:val="333333"/>
          <w:lang w:eastAsia="ru-RU"/>
        </w:rPr>
        <w:t>.</w:t>
      </w:r>
    </w:p>
    <w:p w:rsidR="002E2FDF" w:rsidRPr="002E2FDF" w:rsidRDefault="002E2FDF" w:rsidP="002E2FDF">
      <w:pPr>
        <w:shd w:val="clear" w:color="auto" w:fill="F5F5F5"/>
        <w:spacing w:after="0" w:line="294" w:lineRule="atLeast"/>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7"/>
          <w:szCs w:val="27"/>
          <w:lang w:eastAsia="ru-RU"/>
        </w:rPr>
        <w:t>В своей работе я использую разные типы игр:</w:t>
      </w:r>
    </w:p>
    <w:p w:rsidR="002E2FDF" w:rsidRPr="002E2FDF" w:rsidRDefault="002E2FDF" w:rsidP="002E2FDF">
      <w:pPr>
        <w:shd w:val="clear" w:color="auto" w:fill="F5F5F5"/>
        <w:spacing w:after="0" w:line="240" w:lineRule="auto"/>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4"/>
          <w:szCs w:val="24"/>
          <w:lang w:eastAsia="ru-RU"/>
        </w:rPr>
        <w:t>«Топографическое лото</w:t>
      </w:r>
      <w:r w:rsidR="00343168">
        <w:rPr>
          <w:rFonts w:ascii="Times New Roman" w:eastAsia="Times New Roman" w:hAnsi="Times New Roman" w:cs="Times New Roman"/>
          <w:color w:val="000000"/>
          <w:sz w:val="24"/>
          <w:szCs w:val="24"/>
          <w:lang w:eastAsia="ru-RU"/>
        </w:rPr>
        <w:t>»</w:t>
      </w:r>
      <w:r w:rsidRPr="002E2FDF">
        <w:rPr>
          <w:rFonts w:ascii="Times New Roman" w:eastAsia="Times New Roman" w:hAnsi="Times New Roman" w:cs="Times New Roman"/>
          <w:color w:val="000000"/>
          <w:sz w:val="24"/>
          <w:szCs w:val="24"/>
          <w:lang w:eastAsia="ru-RU"/>
        </w:rPr>
        <w:t xml:space="preserve"> «Путешествия по природным зонам», кроссворды, ребусы</w:t>
      </w:r>
    </w:p>
    <w:p w:rsidR="002E2FDF" w:rsidRPr="002E2FDF" w:rsidRDefault="002E2FDF" w:rsidP="002E2FDF">
      <w:pPr>
        <w:shd w:val="clear" w:color="auto" w:fill="F5F5F5"/>
        <w:spacing w:after="0" w:line="240" w:lineRule="auto"/>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4"/>
          <w:szCs w:val="24"/>
          <w:lang w:eastAsia="ru-RU"/>
        </w:rPr>
        <w:t>Пресс-конференция «Байкал – жемчужина Сибири(«Географический КВН, «Счастливый случай», «Самый умный»</w:t>
      </w:r>
    </w:p>
    <w:p w:rsidR="002E2FDF" w:rsidRPr="002E2FDF" w:rsidRDefault="002E2FDF" w:rsidP="002E2FDF">
      <w:pPr>
        <w:shd w:val="clear" w:color="auto" w:fill="F5F5F5"/>
        <w:spacing w:after="0" w:line="240" w:lineRule="auto"/>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4"/>
          <w:szCs w:val="24"/>
          <w:lang w:eastAsia="ru-RU"/>
        </w:rPr>
        <w:t>«</w:t>
      </w:r>
    </w:p>
    <w:p w:rsidR="002E2FDF" w:rsidRPr="002E2FDF" w:rsidRDefault="002E2FDF" w:rsidP="002E2FDF">
      <w:pPr>
        <w:shd w:val="clear" w:color="auto" w:fill="F5F5F5"/>
        <w:spacing w:after="0" w:line="294" w:lineRule="atLeast"/>
        <w:rPr>
          <w:rFonts w:ascii="Arial" w:eastAsia="Times New Roman" w:hAnsi="Arial" w:cs="Arial"/>
          <w:color w:val="000000"/>
          <w:sz w:val="21"/>
          <w:szCs w:val="21"/>
          <w:lang w:eastAsia="ru-RU"/>
        </w:rPr>
      </w:pPr>
    </w:p>
    <w:p w:rsidR="002E2FDF" w:rsidRPr="002E2FDF" w:rsidRDefault="002E2FDF" w:rsidP="002E2FDF">
      <w:pPr>
        <w:shd w:val="clear" w:color="auto" w:fill="F5F5F5"/>
        <w:spacing w:after="0" w:line="294" w:lineRule="atLeast"/>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7"/>
          <w:szCs w:val="27"/>
          <w:lang w:eastAsia="ru-RU"/>
        </w:rPr>
        <w:t>Ребятам очень нравятся игра «Крокодил», «Да - Нет», при изучении карта часто использую прием «Угадай силуэт</w:t>
      </w:r>
      <w:r>
        <w:rPr>
          <w:rFonts w:ascii="Arial" w:eastAsia="Times New Roman" w:hAnsi="Arial" w:cs="Arial"/>
          <w:noProof/>
          <w:color w:val="000000"/>
          <w:sz w:val="21"/>
          <w:szCs w:val="21"/>
          <w:lang w:eastAsia="ru-RU"/>
        </w:rPr>
        <w:drawing>
          <wp:inline distT="0" distB="0" distL="0" distR="0">
            <wp:extent cx="1619250" cy="1495425"/>
            <wp:effectExtent l="19050" t="0" r="0" b="0"/>
            <wp:docPr id="5" name="Рисунок 5" descr="hello_html_db53ec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ello_html_db53eca.png"/>
                    <pic:cNvPicPr>
                      <a:picLocks noChangeAspect="1" noChangeArrowheads="1"/>
                    </pic:cNvPicPr>
                  </pic:nvPicPr>
                  <pic:blipFill>
                    <a:blip r:embed="rId9"/>
                    <a:srcRect/>
                    <a:stretch>
                      <a:fillRect/>
                    </a:stretch>
                  </pic:blipFill>
                  <pic:spPr bwMode="auto">
                    <a:xfrm>
                      <a:off x="0" y="0"/>
                      <a:ext cx="1619250" cy="1495425"/>
                    </a:xfrm>
                    <a:prstGeom prst="rect">
                      <a:avLst/>
                    </a:prstGeom>
                    <a:noFill/>
                    <a:ln w="9525">
                      <a:noFill/>
                      <a:miter lim="800000"/>
                      <a:headEnd/>
                      <a:tailEnd/>
                    </a:ln>
                  </pic:spPr>
                </pic:pic>
              </a:graphicData>
            </a:graphic>
          </wp:inline>
        </w:drawing>
      </w:r>
    </w:p>
    <w:p w:rsidR="00F207F0" w:rsidRDefault="00F207F0" w:rsidP="00F207F0">
      <w:pPr>
        <w:shd w:val="clear" w:color="auto" w:fill="F5F5F5"/>
        <w:spacing w:after="0" w:line="294" w:lineRule="atLeast"/>
        <w:rPr>
          <w:b/>
          <w:sz w:val="28"/>
          <w:szCs w:val="28"/>
        </w:rPr>
      </w:pPr>
    </w:p>
    <w:p w:rsidR="00F207F0" w:rsidRDefault="00F207F0" w:rsidP="00F207F0">
      <w:pPr>
        <w:shd w:val="clear" w:color="auto" w:fill="F5F5F5"/>
        <w:spacing w:after="0" w:line="294" w:lineRule="atLeast"/>
        <w:rPr>
          <w:rFonts w:ascii="Times New Roman" w:eastAsia="Times New Roman" w:hAnsi="Times New Roman" w:cs="Times New Roman"/>
          <w:b/>
          <w:bCs/>
          <w:color w:val="C00000"/>
          <w:sz w:val="27"/>
          <w:szCs w:val="27"/>
          <w:lang w:eastAsia="ru-RU"/>
        </w:rPr>
      </w:pPr>
      <w:r w:rsidRPr="00CE3C85">
        <w:rPr>
          <w:b/>
          <w:sz w:val="28"/>
          <w:szCs w:val="28"/>
        </w:rPr>
        <w:t>Вот некоторые примеры игровых моментов</w:t>
      </w:r>
      <w:r w:rsidRPr="00CE3C85">
        <w:rPr>
          <w:sz w:val="28"/>
          <w:szCs w:val="28"/>
        </w:rPr>
        <w:t xml:space="preserve">, применяемых на уроке: </w:t>
      </w:r>
      <w:r w:rsidRPr="00F207F0">
        <w:rPr>
          <w:b/>
          <w:sz w:val="28"/>
          <w:szCs w:val="28"/>
        </w:rPr>
        <w:t>1.</w:t>
      </w:r>
      <w:r w:rsidRPr="00CE3C85">
        <w:rPr>
          <w:sz w:val="28"/>
          <w:szCs w:val="28"/>
        </w:rPr>
        <w:t xml:space="preserve"> «Третий - лишний». Смысл задания состоит в том, что в перечень трёх понятий включается одно лишнее, не подходящее по смыслу. Его и нужно убрать. Наиболее эффективно применение в 6, 7 классах. Например: Амазонка, Нил, Джомолунгма. Спрашивается: «Что лишнее?». </w:t>
      </w:r>
      <w:r w:rsidRPr="00F207F0">
        <w:rPr>
          <w:b/>
          <w:sz w:val="28"/>
          <w:szCs w:val="28"/>
        </w:rPr>
        <w:t>2</w:t>
      </w:r>
      <w:r w:rsidRPr="00CE3C85">
        <w:rPr>
          <w:sz w:val="28"/>
          <w:szCs w:val="28"/>
        </w:rPr>
        <w:t>. «Узнай силуэт». Для этой игры необходимо изготовить силуэты материков, островов, полуостровов, морей и т. д. По ним школьники определяют географический объект</w:t>
      </w:r>
      <w:r w:rsidRPr="00F207F0">
        <w:rPr>
          <w:b/>
          <w:sz w:val="28"/>
          <w:szCs w:val="28"/>
        </w:rPr>
        <w:t>. 3</w:t>
      </w:r>
      <w:r w:rsidRPr="00CE3C85">
        <w:rPr>
          <w:sz w:val="28"/>
          <w:szCs w:val="28"/>
        </w:rPr>
        <w:t>. «Собери карту». Контуры материков (может быть вырезанный кусок контурной карты), разрезаются на части. Задача: собрать правильно. Задание применяется при проведении КВН, конкурсов</w:t>
      </w:r>
      <w:r w:rsidRPr="00F207F0">
        <w:rPr>
          <w:b/>
          <w:sz w:val="28"/>
          <w:szCs w:val="28"/>
        </w:rPr>
        <w:t>. 4</w:t>
      </w:r>
      <w:r w:rsidRPr="00CE3C85">
        <w:rPr>
          <w:sz w:val="28"/>
          <w:szCs w:val="28"/>
        </w:rPr>
        <w:t>. «Географическая цепочка». Игра способствует усвоению названий географических объектов. Можно провести перед окончанием урока, когда осталось немного свободного времени. Учащиеся друг за другом называют географические названия, начинающиеся на последнюю букву предыдущего. Например, Африка – Америка – Австралия – Ямайка – Аргентина – Алжир – Рим – Милан – Норвегия – Ямал -…и т. д</w:t>
      </w:r>
      <w:r w:rsidRPr="00F207F0">
        <w:rPr>
          <w:b/>
          <w:sz w:val="28"/>
          <w:szCs w:val="28"/>
        </w:rPr>
        <w:t>. 5</w:t>
      </w:r>
      <w:r w:rsidRPr="00CE3C85">
        <w:rPr>
          <w:sz w:val="28"/>
          <w:szCs w:val="28"/>
        </w:rPr>
        <w:t xml:space="preserve">. «Вопрос – ответ». Целью является изучение нового материала, усвоение новых терминов и понятий, географических закономерностей. При изучении новой темы учащиеся прочитывают текст учебника, составляют по нему вопросы, по очереди задают их друг другу, тот ученик, которому задали вопрос, даёт ответ. </w:t>
      </w:r>
      <w:r w:rsidRPr="00F207F0">
        <w:rPr>
          <w:b/>
          <w:sz w:val="28"/>
          <w:szCs w:val="28"/>
        </w:rPr>
        <w:t>6.</w:t>
      </w:r>
      <w:r w:rsidRPr="00CE3C85">
        <w:rPr>
          <w:sz w:val="28"/>
          <w:szCs w:val="28"/>
        </w:rPr>
        <w:t xml:space="preserve"> «География на все 100». Отгадайте слова, являющиеся географическими понятиями, названиями, именами, в которых есть числительное100. _</w:t>
      </w:r>
      <w:proofErr w:type="gramStart"/>
      <w:r w:rsidRPr="00CE3C85">
        <w:rPr>
          <w:sz w:val="28"/>
          <w:szCs w:val="28"/>
        </w:rPr>
        <w:t xml:space="preserve">СТО_- сторона света (Восток) _СТО_- начало реки (Исток) _СТО_- государство в Прибалтике (Эстония) _СТО_- город “Золотого кольца” России (Ростов) _СТО_- героический город в Крыму, давший название знаменитому вальсу (Севастополь) _СТО_- город </w:t>
      </w:r>
      <w:r w:rsidRPr="00CE3C85">
        <w:rPr>
          <w:sz w:val="28"/>
          <w:szCs w:val="28"/>
        </w:rPr>
        <w:lastRenderedPageBreak/>
        <w:t>РФ, порт на Тихом океане (Владивосток) _СТО_- столица Ямайки, порт на Карибском море (Кингстон) _СТО_- город США, порт на Атлантическом океане (Бостон) _СТО_- город в Германии, порт на Балтийском</w:t>
      </w:r>
      <w:proofErr w:type="gramEnd"/>
      <w:r w:rsidRPr="00CE3C85">
        <w:rPr>
          <w:sz w:val="28"/>
          <w:szCs w:val="28"/>
        </w:rPr>
        <w:t xml:space="preserve"> </w:t>
      </w:r>
      <w:proofErr w:type="gramStart"/>
      <w:r w:rsidRPr="00CE3C85">
        <w:rPr>
          <w:sz w:val="28"/>
          <w:szCs w:val="28"/>
        </w:rPr>
        <w:t>море (Росток) _ СТО_- столица Швеции, порт на Балтийском море (Стокгольм) _СТО_- имя мореплавателя, открывшего Америку (Христофор Колумб)</w:t>
      </w:r>
      <w:r w:rsidR="00052AC3">
        <w:rPr>
          <w:sz w:val="28"/>
          <w:szCs w:val="28"/>
        </w:rPr>
        <w:t>.</w:t>
      </w:r>
      <w:r w:rsidRPr="00CE3C85">
        <w:rPr>
          <w:sz w:val="28"/>
          <w:szCs w:val="28"/>
        </w:rPr>
        <w:t xml:space="preserve"> </w:t>
      </w:r>
      <w:proofErr w:type="gramEnd"/>
    </w:p>
    <w:p w:rsidR="00343168" w:rsidRDefault="00343168" w:rsidP="002E2FDF">
      <w:pPr>
        <w:shd w:val="clear" w:color="auto" w:fill="F5F5F5"/>
        <w:spacing w:after="0" w:line="294" w:lineRule="atLeast"/>
        <w:rPr>
          <w:rFonts w:ascii="Arial" w:eastAsia="Times New Roman" w:hAnsi="Arial" w:cs="Arial"/>
          <w:color w:val="000000"/>
          <w:sz w:val="21"/>
          <w:szCs w:val="21"/>
          <w:lang w:eastAsia="ru-RU"/>
        </w:rPr>
      </w:pPr>
    </w:p>
    <w:p w:rsidR="002E2FDF" w:rsidRPr="002E2FDF" w:rsidRDefault="002E2FDF" w:rsidP="002E2FDF">
      <w:pPr>
        <w:shd w:val="clear" w:color="auto" w:fill="F5F5F5"/>
        <w:spacing w:after="0" w:line="294" w:lineRule="atLeast"/>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7"/>
          <w:szCs w:val="27"/>
          <w:lang w:eastAsia="ru-RU"/>
        </w:rPr>
        <w:t>В этих играх закрепляются умения применять полученные ранее знания, умения пользоваться справочной, научно-популярной литературой, географической картой. А главное - в процессе игры школьники получают знания, испытывая удовольствие. Положительные эмоции способствуют лучшему усвоению изучаемого материала, влияют на развитие личности ученика в целом.</w:t>
      </w:r>
    </w:p>
    <w:p w:rsidR="002E2FDF" w:rsidRPr="002E2FDF" w:rsidRDefault="002E2FDF" w:rsidP="002E2FDF">
      <w:pPr>
        <w:shd w:val="clear" w:color="auto" w:fill="F5F5F5"/>
        <w:spacing w:after="0" w:line="294" w:lineRule="atLeast"/>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7"/>
          <w:szCs w:val="27"/>
          <w:lang w:eastAsia="ru-RU"/>
        </w:rPr>
        <w:t>Но, как и любой метод или прием игровые технологии нужно использовать «с умом» и в меру, как говорится: «Играть нужно, но не "заигрываться"».</w:t>
      </w:r>
    </w:p>
    <w:p w:rsidR="002E2FDF" w:rsidRPr="002E2FDF" w:rsidRDefault="002E2FDF" w:rsidP="00222372">
      <w:pPr>
        <w:shd w:val="clear" w:color="auto" w:fill="F5F5F5"/>
        <w:spacing w:after="0" w:line="240" w:lineRule="auto"/>
        <w:rPr>
          <w:rFonts w:ascii="Arial" w:eastAsia="Times New Roman" w:hAnsi="Arial" w:cs="Arial"/>
          <w:color w:val="000000"/>
          <w:sz w:val="21"/>
          <w:szCs w:val="21"/>
          <w:lang w:eastAsia="ru-RU"/>
        </w:rPr>
      </w:pPr>
    </w:p>
    <w:p w:rsidR="002E2FDF" w:rsidRPr="002E2FDF" w:rsidRDefault="002E2FDF" w:rsidP="002E2FDF">
      <w:pPr>
        <w:shd w:val="clear" w:color="auto" w:fill="F5F5F5"/>
        <w:spacing w:after="0" w:line="294" w:lineRule="atLeast"/>
        <w:rPr>
          <w:rFonts w:ascii="Arial" w:eastAsia="Times New Roman" w:hAnsi="Arial" w:cs="Arial"/>
          <w:color w:val="000000"/>
          <w:sz w:val="21"/>
          <w:szCs w:val="21"/>
          <w:lang w:eastAsia="ru-RU"/>
        </w:rPr>
      </w:pPr>
      <w:r w:rsidRPr="002E2FDF">
        <w:rPr>
          <w:rFonts w:ascii="Times New Roman" w:eastAsia="Times New Roman" w:hAnsi="Times New Roman" w:cs="Times New Roman"/>
          <w:b/>
          <w:bCs/>
          <w:color w:val="2E74B5"/>
          <w:sz w:val="27"/>
          <w:szCs w:val="27"/>
          <w:lang w:eastAsia="ru-RU"/>
        </w:rPr>
        <w:t>Технология опорных конспектов</w:t>
      </w:r>
    </w:p>
    <w:p w:rsidR="002E2FDF" w:rsidRPr="002E2FDF" w:rsidRDefault="002E2FDF" w:rsidP="002E2FDF">
      <w:pPr>
        <w:shd w:val="clear" w:color="auto" w:fill="F5F5F5"/>
        <w:spacing w:after="0" w:line="294" w:lineRule="atLeast"/>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7"/>
          <w:szCs w:val="27"/>
          <w:lang w:eastAsia="ru-RU"/>
        </w:rPr>
        <w:t>Обучение приемам графического конспектирования имеет определенное практическое значение, так как находит применение в работе учеников с различными источниками знаний, как по географии, так и по другим предметам. Опорные конспекты являются одним из видов краткой записи и служат средством графического обобщения изучаемого материала.</w:t>
      </w:r>
    </w:p>
    <w:p w:rsidR="002E2FDF" w:rsidRPr="002E2FDF" w:rsidRDefault="002E2FDF" w:rsidP="002E2FDF">
      <w:pPr>
        <w:shd w:val="clear" w:color="auto" w:fill="F5F5F5"/>
        <w:spacing w:after="0" w:line="294" w:lineRule="atLeast"/>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7"/>
          <w:szCs w:val="27"/>
          <w:lang w:eastAsia="ru-RU"/>
        </w:rPr>
        <w:t>Для успешного усвоения школьниками учебного материала я практикую на уроке 9-10 классов составление структурно - логических схем. Составление схем позволяет избежать многословия и учит учащихся делать выводы из полученной информации, что является чрезвычайно важным навыком, необходимым каждому человеку в дальнейшем процессе самообразования. Наличие схемы в тетради облегчает учащимся подготовку к уроку, помогает восстановить и осмыслить изученный ранее материал.</w:t>
      </w:r>
    </w:p>
    <w:p w:rsidR="002E2FDF" w:rsidRPr="002E2FDF" w:rsidRDefault="002E2FDF" w:rsidP="002E2FDF">
      <w:pPr>
        <w:shd w:val="clear" w:color="auto" w:fill="F5F5F5"/>
        <w:spacing w:after="0" w:line="294" w:lineRule="atLeast"/>
        <w:rPr>
          <w:rFonts w:ascii="Arial" w:eastAsia="Times New Roman" w:hAnsi="Arial" w:cs="Arial"/>
          <w:color w:val="000000"/>
          <w:sz w:val="21"/>
          <w:szCs w:val="21"/>
          <w:lang w:eastAsia="ru-RU"/>
        </w:rPr>
      </w:pPr>
      <w:r>
        <w:rPr>
          <w:rFonts w:ascii="Arial" w:eastAsia="Times New Roman" w:hAnsi="Arial" w:cs="Arial"/>
          <w:noProof/>
          <w:color w:val="000000"/>
          <w:sz w:val="21"/>
          <w:szCs w:val="21"/>
          <w:lang w:eastAsia="ru-RU"/>
        </w:rPr>
        <w:drawing>
          <wp:inline distT="0" distB="0" distL="0" distR="0">
            <wp:extent cx="3009900" cy="2247900"/>
            <wp:effectExtent l="19050" t="0" r="0" b="0"/>
            <wp:docPr id="9" name="Рисунок 9" descr="hello_html_m344e52a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ello_html_m344e52a8.jpg"/>
                    <pic:cNvPicPr>
                      <a:picLocks noChangeAspect="1" noChangeArrowheads="1"/>
                    </pic:cNvPicPr>
                  </pic:nvPicPr>
                  <pic:blipFill>
                    <a:blip r:embed="rId10" cstate="print"/>
                    <a:srcRect/>
                    <a:stretch>
                      <a:fillRect/>
                    </a:stretch>
                  </pic:blipFill>
                  <pic:spPr bwMode="auto">
                    <a:xfrm>
                      <a:off x="0" y="0"/>
                      <a:ext cx="3009900" cy="2247900"/>
                    </a:xfrm>
                    <a:prstGeom prst="rect">
                      <a:avLst/>
                    </a:prstGeom>
                    <a:noFill/>
                    <a:ln w="9525">
                      <a:noFill/>
                      <a:miter lim="800000"/>
                      <a:headEnd/>
                      <a:tailEnd/>
                    </a:ln>
                  </pic:spPr>
                </pic:pic>
              </a:graphicData>
            </a:graphic>
          </wp:inline>
        </w:drawing>
      </w:r>
      <w:r>
        <w:rPr>
          <w:rFonts w:ascii="Arial" w:eastAsia="Times New Roman" w:hAnsi="Arial" w:cs="Arial"/>
          <w:noProof/>
          <w:color w:val="000000"/>
          <w:sz w:val="21"/>
          <w:szCs w:val="21"/>
          <w:lang w:eastAsia="ru-RU"/>
        </w:rPr>
        <w:drawing>
          <wp:inline distT="0" distB="0" distL="0" distR="0">
            <wp:extent cx="2828925" cy="2238375"/>
            <wp:effectExtent l="19050" t="0" r="9525" b="0"/>
            <wp:docPr id="10" name="Рисунок 10" descr="hello_html_c765ec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ello_html_c765ec2.jpg"/>
                    <pic:cNvPicPr>
                      <a:picLocks noChangeAspect="1" noChangeArrowheads="1"/>
                    </pic:cNvPicPr>
                  </pic:nvPicPr>
                  <pic:blipFill>
                    <a:blip r:embed="rId11"/>
                    <a:srcRect/>
                    <a:stretch>
                      <a:fillRect/>
                    </a:stretch>
                  </pic:blipFill>
                  <pic:spPr bwMode="auto">
                    <a:xfrm>
                      <a:off x="0" y="0"/>
                      <a:ext cx="2828925" cy="2238375"/>
                    </a:xfrm>
                    <a:prstGeom prst="rect">
                      <a:avLst/>
                    </a:prstGeom>
                    <a:noFill/>
                    <a:ln w="9525">
                      <a:noFill/>
                      <a:miter lim="800000"/>
                      <a:headEnd/>
                      <a:tailEnd/>
                    </a:ln>
                  </pic:spPr>
                </pic:pic>
              </a:graphicData>
            </a:graphic>
          </wp:inline>
        </w:drawing>
      </w:r>
    </w:p>
    <w:p w:rsidR="00C22E95" w:rsidRDefault="00C22E95" w:rsidP="002E2FDF">
      <w:pPr>
        <w:shd w:val="clear" w:color="auto" w:fill="F5F5F5"/>
        <w:spacing w:after="0" w:line="294" w:lineRule="atLeast"/>
        <w:rPr>
          <w:rFonts w:ascii="Arial" w:eastAsia="Times New Roman" w:hAnsi="Arial" w:cs="Arial"/>
          <w:color w:val="000000"/>
          <w:sz w:val="21"/>
          <w:szCs w:val="21"/>
          <w:lang w:eastAsia="ru-RU"/>
        </w:rPr>
      </w:pPr>
    </w:p>
    <w:p w:rsidR="002E2FDF" w:rsidRPr="002E2FDF" w:rsidRDefault="002E2FDF" w:rsidP="002E2FDF">
      <w:pPr>
        <w:shd w:val="clear" w:color="auto" w:fill="F5F5F5"/>
        <w:spacing w:after="0" w:line="294" w:lineRule="atLeast"/>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7"/>
          <w:szCs w:val="27"/>
          <w:lang w:eastAsia="ru-RU"/>
        </w:rPr>
        <w:t>Схемы учат выделять главное и основное, приучают отыскивать и устанавливать логические связи, развивают умения самостоятельной работы, индивидуальные способности, память, логическое мышление. Составление логических схем я практикую на уроках 8–11-х классов, что позволяет избежать многословия, учит делать выводы из полученной информации.</w:t>
      </w:r>
    </w:p>
    <w:p w:rsidR="00F207F0" w:rsidRDefault="00F207F0" w:rsidP="002E2FDF">
      <w:pPr>
        <w:shd w:val="clear" w:color="auto" w:fill="F5F5F5"/>
        <w:spacing w:after="0" w:line="294" w:lineRule="atLeast"/>
        <w:rPr>
          <w:rFonts w:ascii="Times New Roman" w:eastAsia="Times New Roman" w:hAnsi="Times New Roman" w:cs="Times New Roman"/>
          <w:b/>
          <w:bCs/>
          <w:color w:val="2E74B5"/>
          <w:sz w:val="27"/>
          <w:szCs w:val="27"/>
          <w:lang w:eastAsia="ru-RU"/>
        </w:rPr>
      </w:pPr>
    </w:p>
    <w:p w:rsidR="002E2FDF" w:rsidRPr="002E2FDF" w:rsidRDefault="002E2FDF" w:rsidP="002E2FDF">
      <w:pPr>
        <w:shd w:val="clear" w:color="auto" w:fill="F5F5F5"/>
        <w:spacing w:after="0" w:line="294" w:lineRule="atLeast"/>
        <w:rPr>
          <w:rFonts w:ascii="Arial" w:eastAsia="Times New Roman" w:hAnsi="Arial" w:cs="Arial"/>
          <w:color w:val="000000"/>
          <w:sz w:val="21"/>
          <w:szCs w:val="21"/>
          <w:lang w:eastAsia="ru-RU"/>
        </w:rPr>
      </w:pPr>
      <w:r w:rsidRPr="002E2FDF">
        <w:rPr>
          <w:rFonts w:ascii="Times New Roman" w:eastAsia="Times New Roman" w:hAnsi="Times New Roman" w:cs="Times New Roman"/>
          <w:b/>
          <w:bCs/>
          <w:color w:val="2E74B5"/>
          <w:sz w:val="27"/>
          <w:szCs w:val="27"/>
          <w:lang w:eastAsia="ru-RU"/>
        </w:rPr>
        <w:t>Работа с картой</w:t>
      </w:r>
    </w:p>
    <w:p w:rsidR="002E2FDF" w:rsidRPr="002E2FDF" w:rsidRDefault="002E2FDF" w:rsidP="002E2FDF">
      <w:pPr>
        <w:shd w:val="clear" w:color="auto" w:fill="F5F5F5"/>
        <w:spacing w:after="0" w:line="294" w:lineRule="atLeast"/>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7"/>
          <w:szCs w:val="27"/>
          <w:lang w:eastAsia="ru-RU"/>
        </w:rPr>
        <w:lastRenderedPageBreak/>
        <w:t>Карта – второй язык географии. Понимая карту, лучше запоминаешь ее и, следовательно, чувствуешь себя более комфортно в глобальном информационном пространстве.</w:t>
      </w:r>
    </w:p>
    <w:p w:rsidR="002E2FDF" w:rsidRPr="002E2FDF" w:rsidRDefault="002E2FDF" w:rsidP="002E2FDF">
      <w:pPr>
        <w:shd w:val="clear" w:color="auto" w:fill="F5F5F5"/>
        <w:spacing w:after="0" w:line="294" w:lineRule="atLeast"/>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7"/>
          <w:szCs w:val="27"/>
          <w:lang w:eastAsia="ru-RU"/>
        </w:rPr>
        <w:t>Система разнообразных заданий, предполагающих обращение к карте, позволяет мне создать условия для формирования познавательной деятельности учащихся на разных уровнях: репродуктивном, частично-поисковом и исследовательском.</w:t>
      </w:r>
    </w:p>
    <w:p w:rsidR="00222372" w:rsidRDefault="00222372" w:rsidP="002E2FDF">
      <w:pPr>
        <w:shd w:val="clear" w:color="auto" w:fill="F5F5F5"/>
        <w:spacing w:after="0" w:line="240" w:lineRule="auto"/>
        <w:rPr>
          <w:rFonts w:ascii="Times New Roman" w:eastAsia="Times New Roman" w:hAnsi="Times New Roman" w:cs="Times New Roman"/>
          <w:color w:val="000000"/>
          <w:sz w:val="24"/>
          <w:szCs w:val="24"/>
          <w:lang w:eastAsia="ru-RU"/>
        </w:rPr>
      </w:pPr>
    </w:p>
    <w:p w:rsidR="002E2FDF" w:rsidRPr="00222372" w:rsidRDefault="002E2FDF" w:rsidP="002E2FDF">
      <w:pPr>
        <w:shd w:val="clear" w:color="auto" w:fill="F5F5F5"/>
        <w:spacing w:after="0" w:line="240" w:lineRule="auto"/>
        <w:rPr>
          <w:rFonts w:ascii="Arial" w:eastAsia="Times New Roman" w:hAnsi="Arial" w:cs="Arial"/>
          <w:b/>
          <w:color w:val="000000"/>
          <w:sz w:val="21"/>
          <w:szCs w:val="21"/>
          <w:lang w:eastAsia="ru-RU"/>
        </w:rPr>
      </w:pPr>
      <w:r w:rsidRPr="00222372">
        <w:rPr>
          <w:rFonts w:ascii="Times New Roman" w:eastAsia="Times New Roman" w:hAnsi="Times New Roman" w:cs="Times New Roman"/>
          <w:b/>
          <w:color w:val="000000"/>
          <w:sz w:val="24"/>
          <w:szCs w:val="24"/>
          <w:lang w:eastAsia="ru-RU"/>
        </w:rPr>
        <w:t>Характеристика</w:t>
      </w:r>
    </w:p>
    <w:p w:rsidR="002E2FDF" w:rsidRPr="002E2FDF" w:rsidRDefault="002E2FDF" w:rsidP="002E2FDF">
      <w:pPr>
        <w:shd w:val="clear" w:color="auto" w:fill="F5F5F5"/>
        <w:spacing w:after="0" w:line="240" w:lineRule="auto"/>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4"/>
          <w:szCs w:val="24"/>
          <w:lang w:eastAsia="ru-RU"/>
        </w:rPr>
        <w:t>Предполагает проверку географической номенклатуры</w:t>
      </w:r>
    </w:p>
    <w:p w:rsidR="002E2FDF" w:rsidRPr="002E2FDF" w:rsidRDefault="002E2FDF" w:rsidP="002E2FDF">
      <w:pPr>
        <w:shd w:val="clear" w:color="auto" w:fill="F5F5F5"/>
        <w:spacing w:after="0" w:line="240" w:lineRule="auto"/>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4"/>
          <w:szCs w:val="24"/>
          <w:lang w:eastAsia="ru-RU"/>
        </w:rPr>
        <w:t>Анализ карты, интеграция приобретенных географ. знаний с умениями работать по карте</w:t>
      </w:r>
    </w:p>
    <w:p w:rsidR="002E2FDF" w:rsidRPr="002E2FDF" w:rsidRDefault="002E2FDF" w:rsidP="002E2FDF">
      <w:pPr>
        <w:shd w:val="clear" w:color="auto" w:fill="F5F5F5"/>
        <w:spacing w:after="0" w:line="240" w:lineRule="auto"/>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4"/>
          <w:szCs w:val="24"/>
          <w:lang w:eastAsia="ru-RU"/>
        </w:rPr>
        <w:t>Анализ, поиск</w:t>
      </w:r>
    </w:p>
    <w:p w:rsidR="00222372" w:rsidRDefault="00222372" w:rsidP="002E2FDF">
      <w:pPr>
        <w:shd w:val="clear" w:color="auto" w:fill="F5F5F5"/>
        <w:spacing w:after="0" w:line="240" w:lineRule="auto"/>
        <w:rPr>
          <w:rFonts w:ascii="Times New Roman" w:eastAsia="Times New Roman" w:hAnsi="Times New Roman" w:cs="Times New Roman"/>
          <w:color w:val="000000"/>
          <w:sz w:val="24"/>
          <w:szCs w:val="24"/>
          <w:lang w:eastAsia="ru-RU"/>
        </w:rPr>
      </w:pPr>
    </w:p>
    <w:p w:rsidR="002E2FDF" w:rsidRPr="00222372" w:rsidRDefault="002E2FDF" w:rsidP="002E2FDF">
      <w:pPr>
        <w:shd w:val="clear" w:color="auto" w:fill="F5F5F5"/>
        <w:spacing w:after="0" w:line="240" w:lineRule="auto"/>
        <w:rPr>
          <w:rFonts w:ascii="Arial" w:eastAsia="Times New Roman" w:hAnsi="Arial" w:cs="Arial"/>
          <w:b/>
          <w:color w:val="000000"/>
          <w:sz w:val="21"/>
          <w:szCs w:val="21"/>
          <w:lang w:eastAsia="ru-RU"/>
        </w:rPr>
      </w:pPr>
      <w:r w:rsidRPr="00222372">
        <w:rPr>
          <w:rFonts w:ascii="Times New Roman" w:eastAsia="Times New Roman" w:hAnsi="Times New Roman" w:cs="Times New Roman"/>
          <w:b/>
          <w:color w:val="000000"/>
          <w:sz w:val="24"/>
          <w:szCs w:val="24"/>
          <w:lang w:eastAsia="ru-RU"/>
        </w:rPr>
        <w:t>Пример задания</w:t>
      </w:r>
    </w:p>
    <w:p w:rsidR="002E2FDF" w:rsidRPr="00222372" w:rsidRDefault="002E2FDF" w:rsidP="002E2FDF">
      <w:pPr>
        <w:shd w:val="clear" w:color="auto" w:fill="F5F5F5"/>
        <w:spacing w:after="0" w:line="240" w:lineRule="auto"/>
        <w:rPr>
          <w:rFonts w:ascii="Arial" w:eastAsia="Times New Roman" w:hAnsi="Arial" w:cs="Arial"/>
          <w:b/>
          <w:color w:val="000000"/>
          <w:sz w:val="21"/>
          <w:szCs w:val="21"/>
          <w:lang w:eastAsia="ru-RU"/>
        </w:rPr>
      </w:pPr>
      <w:r w:rsidRPr="00222372">
        <w:rPr>
          <w:rFonts w:ascii="Times New Roman" w:eastAsia="Times New Roman" w:hAnsi="Times New Roman" w:cs="Times New Roman"/>
          <w:b/>
          <w:color w:val="000000"/>
          <w:sz w:val="24"/>
          <w:szCs w:val="24"/>
          <w:lang w:eastAsia="ru-RU"/>
        </w:rPr>
        <w:t>Прием «Что такое? Кто такой?»</w:t>
      </w:r>
    </w:p>
    <w:p w:rsidR="002E2FDF" w:rsidRPr="002E2FDF" w:rsidRDefault="002E2FDF" w:rsidP="002E2FDF">
      <w:pPr>
        <w:shd w:val="clear" w:color="auto" w:fill="F5F5F5"/>
        <w:spacing w:after="0" w:line="240" w:lineRule="auto"/>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4"/>
          <w:szCs w:val="24"/>
          <w:lang w:eastAsia="ru-RU"/>
        </w:rPr>
        <w:t>Объяснить термин и показать на карте: Титикака, Анхель, Аконкагуа</w:t>
      </w:r>
    </w:p>
    <w:p w:rsidR="002E2FDF" w:rsidRPr="002E2FDF" w:rsidRDefault="002E2FDF" w:rsidP="002E2FDF">
      <w:pPr>
        <w:shd w:val="clear" w:color="auto" w:fill="F5F5F5"/>
        <w:spacing w:after="0" w:line="240" w:lineRule="auto"/>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4"/>
          <w:szCs w:val="24"/>
          <w:lang w:eastAsia="ru-RU"/>
        </w:rPr>
        <w:t>Определите страну, регион по её краткому описанию.</w:t>
      </w:r>
    </w:p>
    <w:p w:rsidR="002E2FDF" w:rsidRPr="002E2FDF" w:rsidRDefault="002E2FDF" w:rsidP="002E2FDF">
      <w:pPr>
        <w:shd w:val="clear" w:color="auto" w:fill="F5F5F5"/>
        <w:spacing w:after="0" w:line="240" w:lineRule="auto"/>
        <w:rPr>
          <w:rFonts w:ascii="Arial" w:eastAsia="Times New Roman" w:hAnsi="Arial" w:cs="Arial"/>
          <w:color w:val="000000"/>
          <w:sz w:val="21"/>
          <w:szCs w:val="21"/>
          <w:lang w:eastAsia="ru-RU"/>
        </w:rPr>
      </w:pPr>
      <w:r w:rsidRPr="00222372">
        <w:rPr>
          <w:rFonts w:ascii="Times New Roman" w:eastAsia="Times New Roman" w:hAnsi="Times New Roman" w:cs="Times New Roman"/>
          <w:b/>
          <w:color w:val="000000"/>
          <w:sz w:val="24"/>
          <w:szCs w:val="24"/>
          <w:lang w:eastAsia="ru-RU"/>
        </w:rPr>
        <w:t>Сравнив (сопоставив) физическую</w:t>
      </w:r>
      <w:r w:rsidRPr="002E2FDF">
        <w:rPr>
          <w:rFonts w:ascii="Times New Roman" w:eastAsia="Times New Roman" w:hAnsi="Times New Roman" w:cs="Times New Roman"/>
          <w:color w:val="000000"/>
          <w:sz w:val="24"/>
          <w:szCs w:val="24"/>
          <w:lang w:eastAsia="ru-RU"/>
        </w:rPr>
        <w:t xml:space="preserve"> и тектоническую карты России, определите, на каких участках земной коры расположены эти формы рельефа, заполните таблицу и сделайте выводы</w:t>
      </w:r>
    </w:p>
    <w:p w:rsidR="002E2FDF" w:rsidRPr="002E2FDF" w:rsidRDefault="002E2FDF" w:rsidP="002E2FDF">
      <w:pPr>
        <w:shd w:val="clear" w:color="auto" w:fill="F5F5F5"/>
        <w:spacing w:after="0" w:line="294" w:lineRule="atLeast"/>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7"/>
          <w:szCs w:val="27"/>
          <w:lang w:eastAsia="ru-RU"/>
        </w:rPr>
        <w:t>Нет практически таких вопросов, тем в курсах школьной географии, ответ на которые не нуждался бы в картографическом сопровождении. Карта является необходимым условием при проведении географических диктантов, уроков-путешествий. Особенность диктантов, основанных на проверке знаний номенклатурного характера в том, что они разнообразят методику проверки и вносят в нее элементы новизны. Диктанты с географическими ошибками позволяют внести элементы занимательности в проверку усвоения материала, но в то же время дают возможность осуществить проверку знаний, выявить пробелы у отдельных учеников и помочь им устранить их в дальнейшем.</w:t>
      </w:r>
    </w:p>
    <w:p w:rsidR="00222372" w:rsidRDefault="00222372" w:rsidP="002E2FDF">
      <w:pPr>
        <w:shd w:val="clear" w:color="auto" w:fill="F5F5F5"/>
        <w:spacing w:after="0" w:line="294" w:lineRule="atLeast"/>
        <w:rPr>
          <w:rFonts w:ascii="Times New Roman" w:eastAsia="Times New Roman" w:hAnsi="Times New Roman" w:cs="Times New Roman"/>
          <w:b/>
          <w:bCs/>
          <w:color w:val="2E74B5"/>
          <w:sz w:val="27"/>
          <w:szCs w:val="27"/>
          <w:lang w:eastAsia="ru-RU"/>
        </w:rPr>
      </w:pPr>
    </w:p>
    <w:p w:rsidR="002E2FDF" w:rsidRPr="002E2FDF" w:rsidRDefault="002E2FDF" w:rsidP="002E2FDF">
      <w:pPr>
        <w:shd w:val="clear" w:color="auto" w:fill="F5F5F5"/>
        <w:spacing w:after="0" w:line="294" w:lineRule="atLeast"/>
        <w:rPr>
          <w:rFonts w:ascii="Arial" w:eastAsia="Times New Roman" w:hAnsi="Arial" w:cs="Arial"/>
          <w:color w:val="000000"/>
          <w:sz w:val="21"/>
          <w:szCs w:val="21"/>
          <w:lang w:eastAsia="ru-RU"/>
        </w:rPr>
      </w:pPr>
      <w:r w:rsidRPr="002E2FDF">
        <w:rPr>
          <w:rFonts w:ascii="Times New Roman" w:eastAsia="Times New Roman" w:hAnsi="Times New Roman" w:cs="Times New Roman"/>
          <w:b/>
          <w:bCs/>
          <w:color w:val="2E74B5"/>
          <w:sz w:val="27"/>
          <w:szCs w:val="27"/>
          <w:lang w:eastAsia="ru-RU"/>
        </w:rPr>
        <w:t>Создание проблемных ситуаций</w:t>
      </w:r>
    </w:p>
    <w:p w:rsidR="002E2FDF" w:rsidRPr="002E2FDF" w:rsidRDefault="002E2FDF" w:rsidP="002E2FDF">
      <w:pPr>
        <w:shd w:val="clear" w:color="auto" w:fill="F5F5F5"/>
        <w:spacing w:after="0" w:line="294" w:lineRule="atLeast"/>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7"/>
          <w:szCs w:val="27"/>
          <w:lang w:eastAsia="ru-RU"/>
        </w:rPr>
        <w:t>Здесь могут быть любые задания, в которых учащийся осознает цель, но не знает способов ее достижения. Он оказывается в положении исследователя, вырабатывает мышление свободное от шаблона, выдвигает новые объяснения, собственные суждения, догадки, гипотезы, творчески подходит к познанию действительности. Так, в начальном курсе физической географии учащиеся усваивают, что количество солнечного тепла зависит от широты: чем широта ниже, тем тепла больше, и наоборот. В следующем курсе при изучении Африки они узнают, что в тропическом поясе летние температуры (+32С) выше, чем в экваториальном (+24С). Этот факт вступает в противоречие с ранее усвоенной зависимостью и составляет основу для формирования проблемного задания: «Работая с атласом, сопоставьте летние и зимние температуры в тропическом и экваториальном поясах Африки. Почему в тропическом поясе температура июля выше?».</w:t>
      </w:r>
    </w:p>
    <w:p w:rsidR="002E2FDF" w:rsidRPr="002E2FDF" w:rsidRDefault="002E2FDF" w:rsidP="002E2FDF">
      <w:pPr>
        <w:shd w:val="clear" w:color="auto" w:fill="F5F5F5"/>
        <w:spacing w:after="0" w:line="294" w:lineRule="atLeast"/>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7"/>
          <w:szCs w:val="27"/>
          <w:lang w:eastAsia="ru-RU"/>
        </w:rPr>
        <w:t>Еще один элементарный пример создания проблемной ситуации: «Какие климатообразующие факторы определяют климат России? Покажите схематически».</w:t>
      </w:r>
    </w:p>
    <w:p w:rsidR="00222372" w:rsidRDefault="002E2FDF" w:rsidP="002E2FDF">
      <w:pPr>
        <w:shd w:val="clear" w:color="auto" w:fill="F5F5F5"/>
        <w:spacing w:after="0" w:line="294" w:lineRule="atLeast"/>
        <w:rPr>
          <w:rFonts w:ascii="Times New Roman" w:eastAsia="Times New Roman" w:hAnsi="Times New Roman" w:cs="Times New Roman"/>
          <w:color w:val="000000"/>
          <w:sz w:val="27"/>
          <w:szCs w:val="27"/>
          <w:lang w:eastAsia="ru-RU"/>
        </w:rPr>
      </w:pPr>
      <w:r w:rsidRPr="002E2FDF">
        <w:rPr>
          <w:rFonts w:ascii="Times New Roman" w:eastAsia="Times New Roman" w:hAnsi="Times New Roman" w:cs="Times New Roman"/>
          <w:color w:val="000000"/>
          <w:sz w:val="27"/>
          <w:szCs w:val="27"/>
          <w:lang w:eastAsia="ru-RU"/>
        </w:rPr>
        <w:lastRenderedPageBreak/>
        <w:t>В старших классах ребята с интересом решают проблемные ситуации, отражающие диалектическое единство и борьбу противоположностей, что требует рассуждения по формуле: «и то и другое одновременно».</w:t>
      </w:r>
    </w:p>
    <w:p w:rsidR="002E2FDF" w:rsidRPr="002E2FDF" w:rsidRDefault="002E2FDF" w:rsidP="002E2FDF">
      <w:pPr>
        <w:shd w:val="clear" w:color="auto" w:fill="F5F5F5"/>
        <w:spacing w:after="0" w:line="294" w:lineRule="atLeast"/>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7"/>
          <w:szCs w:val="27"/>
          <w:lang w:eastAsia="ru-RU"/>
        </w:rPr>
        <w:t xml:space="preserve"> Приведу примеры таких ситуаций: Охарактеризуйте демографическую ситуацию в мире. Какие тенденции вы сможете выявить?</w:t>
      </w:r>
    </w:p>
    <w:p w:rsidR="002E2FDF" w:rsidRPr="002E2FDF" w:rsidRDefault="002E2FDF" w:rsidP="002E2FDF">
      <w:pPr>
        <w:shd w:val="clear" w:color="auto" w:fill="F5F5F5"/>
        <w:spacing w:after="0" w:line="294" w:lineRule="atLeast"/>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7"/>
          <w:szCs w:val="27"/>
          <w:lang w:eastAsia="ru-RU"/>
        </w:rPr>
        <w:t>В 2011 году по расчётам ООН на Земле появился 7 миллиардный житель. Это много для нашей планеты или нет? Грозит ли нашей планете перенаселение?</w:t>
      </w:r>
    </w:p>
    <w:p w:rsidR="002E2FDF" w:rsidRPr="002E2FDF" w:rsidRDefault="002E2FDF" w:rsidP="002E2FDF">
      <w:pPr>
        <w:shd w:val="clear" w:color="auto" w:fill="F5F5F5"/>
        <w:spacing w:after="0" w:line="294" w:lineRule="atLeast"/>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7"/>
          <w:szCs w:val="27"/>
          <w:lang w:eastAsia="ru-RU"/>
        </w:rPr>
        <w:t>Правильно ли сводить многообразие демографические проблемы к узкому вопросу роста населения в мире и мер по его сокращению? Что является основой для действенного решения проблем народонаселения?</w:t>
      </w:r>
    </w:p>
    <w:p w:rsidR="00CE3C85" w:rsidRDefault="00CE3C85" w:rsidP="002E2FDF">
      <w:pPr>
        <w:shd w:val="clear" w:color="auto" w:fill="F5F5F5"/>
        <w:spacing w:after="0" w:line="294" w:lineRule="atLeast"/>
      </w:pPr>
    </w:p>
    <w:p w:rsidR="00161ADF" w:rsidRDefault="00161ADF" w:rsidP="002E2FDF">
      <w:pPr>
        <w:shd w:val="clear" w:color="auto" w:fill="F5F5F5"/>
        <w:spacing w:after="0" w:line="294" w:lineRule="atLeast"/>
        <w:rPr>
          <w:rFonts w:ascii="Times New Roman" w:eastAsia="Times New Roman" w:hAnsi="Times New Roman" w:cs="Times New Roman"/>
          <w:b/>
          <w:bCs/>
          <w:color w:val="C00000"/>
          <w:sz w:val="27"/>
          <w:szCs w:val="27"/>
          <w:lang w:eastAsia="ru-RU"/>
        </w:rPr>
      </w:pPr>
    </w:p>
    <w:p w:rsidR="00161ADF" w:rsidRDefault="00161ADF" w:rsidP="002E2FDF">
      <w:pPr>
        <w:shd w:val="clear" w:color="auto" w:fill="F5F5F5"/>
        <w:spacing w:after="0" w:line="294" w:lineRule="atLeast"/>
        <w:rPr>
          <w:rFonts w:ascii="Times New Roman" w:eastAsia="Times New Roman" w:hAnsi="Times New Roman" w:cs="Times New Roman"/>
          <w:b/>
          <w:bCs/>
          <w:color w:val="C00000"/>
          <w:sz w:val="27"/>
          <w:szCs w:val="27"/>
          <w:lang w:eastAsia="ru-RU"/>
        </w:rPr>
      </w:pPr>
    </w:p>
    <w:p w:rsidR="002E2FDF" w:rsidRPr="002E2FDF" w:rsidRDefault="002E2FDF" w:rsidP="002E2FDF">
      <w:pPr>
        <w:shd w:val="clear" w:color="auto" w:fill="F5F5F5"/>
        <w:spacing w:after="0" w:line="294" w:lineRule="atLeast"/>
        <w:rPr>
          <w:rFonts w:ascii="Arial" w:eastAsia="Times New Roman" w:hAnsi="Arial" w:cs="Arial"/>
          <w:color w:val="000000"/>
          <w:sz w:val="21"/>
          <w:szCs w:val="21"/>
          <w:lang w:eastAsia="ru-RU"/>
        </w:rPr>
      </w:pPr>
      <w:r w:rsidRPr="002E2FDF">
        <w:rPr>
          <w:rFonts w:ascii="Times New Roman" w:eastAsia="Times New Roman" w:hAnsi="Times New Roman" w:cs="Times New Roman"/>
          <w:b/>
          <w:bCs/>
          <w:color w:val="C00000"/>
          <w:sz w:val="27"/>
          <w:szCs w:val="27"/>
          <w:lang w:eastAsia="ru-RU"/>
        </w:rPr>
        <w:t>Заключение</w:t>
      </w:r>
    </w:p>
    <w:p w:rsidR="00CE3C85" w:rsidRDefault="002E2FDF" w:rsidP="002E2FDF">
      <w:pPr>
        <w:shd w:val="clear" w:color="auto" w:fill="F5F5F5"/>
        <w:spacing w:after="0" w:line="294" w:lineRule="atLeast"/>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7"/>
          <w:szCs w:val="27"/>
          <w:lang w:eastAsia="ru-RU"/>
        </w:rPr>
        <w:t>Чтобы ребенок учился в полную силу своих способностей, стараюсь вызвать у него желание к учебе, к знаниям, помочь ребенку поверить в себя, в свои способности. Ведь лишь любознательный и интересующийся ребенок способен к саморазвитию. В детстве каждый ребенок переживает период увлечения географией. Учителю необходимо подхватить детский порыв и пронести его через школьные годы</w:t>
      </w:r>
    </w:p>
    <w:p w:rsidR="00CE3C85" w:rsidRDefault="00CE3C85" w:rsidP="002E2FDF">
      <w:pPr>
        <w:shd w:val="clear" w:color="auto" w:fill="F5F5F5"/>
        <w:spacing w:after="0" w:line="294" w:lineRule="atLeast"/>
        <w:rPr>
          <w:rFonts w:ascii="Arial" w:eastAsia="Times New Roman" w:hAnsi="Arial" w:cs="Arial"/>
          <w:color w:val="000000"/>
          <w:sz w:val="21"/>
          <w:szCs w:val="21"/>
          <w:lang w:eastAsia="ru-RU"/>
        </w:rPr>
      </w:pPr>
    </w:p>
    <w:p w:rsidR="002E2FDF" w:rsidRPr="002E2FDF" w:rsidRDefault="002E2FDF" w:rsidP="002E2FDF">
      <w:pPr>
        <w:shd w:val="clear" w:color="auto" w:fill="F5F5F5"/>
        <w:spacing w:after="0" w:line="294" w:lineRule="atLeast"/>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7"/>
          <w:szCs w:val="27"/>
          <w:lang w:eastAsia="ru-RU"/>
        </w:rPr>
        <w:t>Список литературы</w:t>
      </w:r>
    </w:p>
    <w:p w:rsidR="002E2FDF" w:rsidRPr="002E2FDF" w:rsidRDefault="002E2FDF" w:rsidP="002E2FDF">
      <w:pPr>
        <w:numPr>
          <w:ilvl w:val="0"/>
          <w:numId w:val="3"/>
        </w:numPr>
        <w:shd w:val="clear" w:color="auto" w:fill="F5F5F5"/>
        <w:spacing w:after="0" w:line="294" w:lineRule="atLeast"/>
        <w:ind w:left="0"/>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7"/>
          <w:szCs w:val="27"/>
          <w:lang w:eastAsia="ru-RU"/>
        </w:rPr>
        <w:t>Аристова Л.П. Активность учения школьника. М.: Флинта – Наука, 1986. 150 с.</w:t>
      </w:r>
    </w:p>
    <w:p w:rsidR="002E2FDF" w:rsidRPr="002E2FDF" w:rsidRDefault="002E2FDF" w:rsidP="002E2FDF">
      <w:pPr>
        <w:numPr>
          <w:ilvl w:val="0"/>
          <w:numId w:val="3"/>
        </w:numPr>
        <w:shd w:val="clear" w:color="auto" w:fill="F5F5F5"/>
        <w:spacing w:after="0" w:line="294" w:lineRule="atLeast"/>
        <w:ind w:left="0"/>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7"/>
          <w:szCs w:val="27"/>
          <w:lang w:eastAsia="ru-RU"/>
        </w:rPr>
        <w:t>Горбунова А.И. Методы и приемы активизации мыслительной деятельности учащихся // Современная педагогика. 1999. № 3. С.27.</w:t>
      </w:r>
    </w:p>
    <w:p w:rsidR="002E2FDF" w:rsidRPr="002E2FDF" w:rsidRDefault="002E2FDF" w:rsidP="002E2FDF">
      <w:pPr>
        <w:numPr>
          <w:ilvl w:val="0"/>
          <w:numId w:val="3"/>
        </w:numPr>
        <w:shd w:val="clear" w:color="auto" w:fill="F5F5F5"/>
        <w:spacing w:after="0" w:line="294" w:lineRule="atLeast"/>
        <w:ind w:left="0"/>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7"/>
          <w:szCs w:val="27"/>
          <w:lang w:eastAsia="ru-RU"/>
        </w:rPr>
        <w:t>Калмыкова З.И. Зависимость уровня усвоения знаний от активности учащихся в обучении // Современная педагогика. 2000. № 7.</w:t>
      </w:r>
    </w:p>
    <w:p w:rsidR="002E2FDF" w:rsidRPr="002E2FDF" w:rsidRDefault="002E2FDF" w:rsidP="002E2FDF">
      <w:pPr>
        <w:numPr>
          <w:ilvl w:val="0"/>
          <w:numId w:val="3"/>
        </w:numPr>
        <w:shd w:val="clear" w:color="auto" w:fill="F5F5F5"/>
        <w:spacing w:after="0" w:line="294" w:lineRule="atLeast"/>
        <w:ind w:left="0"/>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7"/>
          <w:szCs w:val="27"/>
          <w:lang w:eastAsia="ru-RU"/>
        </w:rPr>
        <w:t>В. Н. Кругликов, Е. В. Платонов, Ю. А. Шаранов. Методы активизации познавательной деятельности. С.-Пб.: Знание, 2006. 190 с.</w:t>
      </w:r>
    </w:p>
    <w:p w:rsidR="002E2FDF" w:rsidRPr="002E2FDF" w:rsidRDefault="002E2FDF" w:rsidP="002E2FDF">
      <w:pPr>
        <w:numPr>
          <w:ilvl w:val="0"/>
          <w:numId w:val="3"/>
        </w:numPr>
        <w:shd w:val="clear" w:color="auto" w:fill="F5F5F5"/>
        <w:spacing w:after="0" w:line="294" w:lineRule="atLeast"/>
        <w:ind w:left="0"/>
        <w:rPr>
          <w:rFonts w:ascii="Arial" w:eastAsia="Times New Roman" w:hAnsi="Arial" w:cs="Arial"/>
          <w:color w:val="000000"/>
          <w:sz w:val="21"/>
          <w:szCs w:val="21"/>
          <w:lang w:eastAsia="ru-RU"/>
        </w:rPr>
      </w:pPr>
      <w:proofErr w:type="spellStart"/>
      <w:r w:rsidRPr="002E2FDF">
        <w:rPr>
          <w:rFonts w:ascii="Times New Roman" w:eastAsia="Times New Roman" w:hAnsi="Times New Roman" w:cs="Times New Roman"/>
          <w:color w:val="000000"/>
          <w:sz w:val="27"/>
          <w:szCs w:val="27"/>
          <w:lang w:eastAsia="ru-RU"/>
        </w:rPr>
        <w:t>Онищук</w:t>
      </w:r>
      <w:proofErr w:type="spellEnd"/>
      <w:r w:rsidRPr="002E2FDF">
        <w:rPr>
          <w:rFonts w:ascii="Times New Roman" w:eastAsia="Times New Roman" w:hAnsi="Times New Roman" w:cs="Times New Roman"/>
          <w:color w:val="000000"/>
          <w:sz w:val="27"/>
          <w:szCs w:val="27"/>
          <w:lang w:eastAsia="ru-RU"/>
        </w:rPr>
        <w:t xml:space="preserve"> В.А. Урок в современной школе. - М.: Просвещение, 1986. 218 с.</w:t>
      </w:r>
    </w:p>
    <w:p w:rsidR="002E2FDF" w:rsidRPr="002E2FDF" w:rsidRDefault="002E2FDF" w:rsidP="002E2FDF">
      <w:pPr>
        <w:numPr>
          <w:ilvl w:val="0"/>
          <w:numId w:val="3"/>
        </w:numPr>
        <w:shd w:val="clear" w:color="auto" w:fill="F5F5F5"/>
        <w:spacing w:after="0" w:line="294" w:lineRule="atLeast"/>
        <w:ind w:left="0"/>
        <w:rPr>
          <w:rFonts w:ascii="Arial" w:eastAsia="Times New Roman" w:hAnsi="Arial" w:cs="Arial"/>
          <w:color w:val="000000"/>
          <w:sz w:val="21"/>
          <w:szCs w:val="21"/>
          <w:lang w:eastAsia="ru-RU"/>
        </w:rPr>
      </w:pPr>
      <w:proofErr w:type="spellStart"/>
      <w:r w:rsidRPr="002E2FDF">
        <w:rPr>
          <w:rFonts w:ascii="Times New Roman" w:eastAsia="Times New Roman" w:hAnsi="Times New Roman" w:cs="Times New Roman"/>
          <w:color w:val="000000"/>
          <w:sz w:val="27"/>
          <w:szCs w:val="27"/>
          <w:lang w:eastAsia="ru-RU"/>
        </w:rPr>
        <w:t>Панчешникова</w:t>
      </w:r>
      <w:proofErr w:type="spellEnd"/>
      <w:r w:rsidRPr="002E2FDF">
        <w:rPr>
          <w:rFonts w:ascii="Times New Roman" w:eastAsia="Times New Roman" w:hAnsi="Times New Roman" w:cs="Times New Roman"/>
          <w:color w:val="000000"/>
          <w:sz w:val="27"/>
          <w:szCs w:val="27"/>
          <w:lang w:eastAsia="ru-RU"/>
        </w:rPr>
        <w:t xml:space="preserve"> Л.М. «Проблемные задания по географии», М. Просвещение, 2006 год.</w:t>
      </w:r>
    </w:p>
    <w:p w:rsidR="002E2FDF" w:rsidRPr="002E2FDF" w:rsidRDefault="002E2FDF" w:rsidP="002E2FDF">
      <w:pPr>
        <w:numPr>
          <w:ilvl w:val="0"/>
          <w:numId w:val="3"/>
        </w:numPr>
        <w:shd w:val="clear" w:color="auto" w:fill="F5F5F5"/>
        <w:spacing w:after="0" w:line="294" w:lineRule="atLeast"/>
        <w:ind w:left="0"/>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7"/>
          <w:szCs w:val="27"/>
          <w:lang w:eastAsia="ru-RU"/>
        </w:rPr>
        <w:t>Понурова Г.А. «Проблемный подход в обучении географии в средней школе», М. Просвещение, 1991 год.</w:t>
      </w:r>
    </w:p>
    <w:p w:rsidR="002E2FDF" w:rsidRPr="002E2FDF" w:rsidRDefault="002E2FDF" w:rsidP="002E2FDF">
      <w:pPr>
        <w:numPr>
          <w:ilvl w:val="0"/>
          <w:numId w:val="3"/>
        </w:numPr>
        <w:shd w:val="clear" w:color="auto" w:fill="F5F5F5"/>
        <w:spacing w:after="0" w:line="294" w:lineRule="atLeast"/>
        <w:ind w:left="0"/>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7"/>
          <w:szCs w:val="27"/>
          <w:lang w:eastAsia="ru-RU"/>
        </w:rPr>
        <w:t>Смолкин А.М. Активные методы обучения. М.: Просвещение, 1991. 305 с.</w:t>
      </w:r>
    </w:p>
    <w:p w:rsidR="002E2FDF" w:rsidRPr="002E2FDF" w:rsidRDefault="002E2FDF" w:rsidP="002E2FDF">
      <w:pPr>
        <w:numPr>
          <w:ilvl w:val="0"/>
          <w:numId w:val="3"/>
        </w:numPr>
        <w:shd w:val="clear" w:color="auto" w:fill="F5F5F5"/>
        <w:spacing w:after="0" w:line="294" w:lineRule="atLeast"/>
        <w:ind w:left="0"/>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7"/>
          <w:szCs w:val="27"/>
          <w:lang w:eastAsia="ru-RU"/>
        </w:rPr>
        <w:t>Теоретические основы активизации творческой познавательной деятельности учащихся // Теория и практика образования: история и современность. Липецк: ЛГПУ, 2001. Выпуск 8. 185 с.</w:t>
      </w:r>
    </w:p>
    <w:p w:rsidR="002E2FDF" w:rsidRPr="002E2FDF" w:rsidRDefault="002E2FDF" w:rsidP="002E2FDF">
      <w:pPr>
        <w:numPr>
          <w:ilvl w:val="0"/>
          <w:numId w:val="3"/>
        </w:numPr>
        <w:shd w:val="clear" w:color="auto" w:fill="F5F5F5"/>
        <w:spacing w:after="0" w:line="294" w:lineRule="atLeast"/>
        <w:ind w:left="0"/>
        <w:rPr>
          <w:rFonts w:ascii="Arial" w:eastAsia="Times New Roman" w:hAnsi="Arial" w:cs="Arial"/>
          <w:color w:val="000000"/>
          <w:sz w:val="21"/>
          <w:szCs w:val="21"/>
          <w:lang w:eastAsia="ru-RU"/>
        </w:rPr>
      </w:pPr>
      <w:proofErr w:type="spellStart"/>
      <w:r w:rsidRPr="002E2FDF">
        <w:rPr>
          <w:rFonts w:ascii="Times New Roman" w:eastAsia="Times New Roman" w:hAnsi="Times New Roman" w:cs="Times New Roman"/>
          <w:color w:val="000000"/>
          <w:sz w:val="27"/>
          <w:szCs w:val="27"/>
          <w:lang w:eastAsia="ru-RU"/>
        </w:rPr>
        <w:t>Утёмов</w:t>
      </w:r>
      <w:proofErr w:type="spellEnd"/>
      <w:r w:rsidRPr="002E2FDF">
        <w:rPr>
          <w:rFonts w:ascii="Times New Roman" w:eastAsia="Times New Roman" w:hAnsi="Times New Roman" w:cs="Times New Roman"/>
          <w:color w:val="000000"/>
          <w:sz w:val="27"/>
          <w:szCs w:val="27"/>
          <w:lang w:eastAsia="ru-RU"/>
        </w:rPr>
        <w:t xml:space="preserve"> В. В., </w:t>
      </w:r>
      <w:proofErr w:type="spellStart"/>
      <w:r w:rsidRPr="002E2FDF">
        <w:rPr>
          <w:rFonts w:ascii="Times New Roman" w:eastAsia="Times New Roman" w:hAnsi="Times New Roman" w:cs="Times New Roman"/>
          <w:color w:val="000000"/>
          <w:sz w:val="27"/>
          <w:szCs w:val="27"/>
          <w:lang w:eastAsia="ru-RU"/>
        </w:rPr>
        <w:t>Зиновкина</w:t>
      </w:r>
      <w:proofErr w:type="spellEnd"/>
      <w:r w:rsidRPr="002E2FDF">
        <w:rPr>
          <w:rFonts w:ascii="Times New Roman" w:eastAsia="Times New Roman" w:hAnsi="Times New Roman" w:cs="Times New Roman"/>
          <w:color w:val="000000"/>
          <w:sz w:val="27"/>
          <w:szCs w:val="27"/>
          <w:lang w:eastAsia="ru-RU"/>
        </w:rPr>
        <w:t xml:space="preserve"> М. М. Структура креативного урока по развитию творческой личности учащихся в педагогической системе НФТМ-ТРИЗ // Концепт. – 2013. – Современные научные исследования. Выпуск 1. – ART 53572. – URL: http://e-koncept.ru/2013/53572.htm. – Гос. рег. Эл </w:t>
      </w:r>
      <w:proofErr w:type="spellStart"/>
      <w:r w:rsidRPr="002E2FDF">
        <w:rPr>
          <w:rFonts w:ascii="Times New Roman" w:eastAsia="Times New Roman" w:hAnsi="Times New Roman" w:cs="Times New Roman"/>
          <w:color w:val="000000"/>
          <w:sz w:val="27"/>
          <w:szCs w:val="27"/>
          <w:lang w:eastAsia="ru-RU"/>
        </w:rPr>
        <w:t>No</w:t>
      </w:r>
      <w:proofErr w:type="spellEnd"/>
      <w:r w:rsidRPr="002E2FDF">
        <w:rPr>
          <w:rFonts w:ascii="Times New Roman" w:eastAsia="Times New Roman" w:hAnsi="Times New Roman" w:cs="Times New Roman"/>
          <w:color w:val="000000"/>
          <w:sz w:val="27"/>
          <w:szCs w:val="27"/>
          <w:lang w:eastAsia="ru-RU"/>
        </w:rPr>
        <w:t xml:space="preserve"> ФС 77-49965. – ISSN 2304-120X.</w:t>
      </w:r>
    </w:p>
    <w:p w:rsidR="002E2FDF" w:rsidRPr="002E2FDF" w:rsidRDefault="002E2FDF" w:rsidP="002E2FDF">
      <w:pPr>
        <w:numPr>
          <w:ilvl w:val="0"/>
          <w:numId w:val="3"/>
        </w:numPr>
        <w:shd w:val="clear" w:color="auto" w:fill="F5F5F5"/>
        <w:spacing w:after="0" w:line="294" w:lineRule="atLeast"/>
        <w:ind w:left="0"/>
        <w:rPr>
          <w:rFonts w:ascii="Arial" w:eastAsia="Times New Roman" w:hAnsi="Arial" w:cs="Arial"/>
          <w:color w:val="000000"/>
          <w:sz w:val="21"/>
          <w:szCs w:val="21"/>
          <w:lang w:eastAsia="ru-RU"/>
        </w:rPr>
      </w:pPr>
      <w:r w:rsidRPr="002E2FDF">
        <w:rPr>
          <w:rFonts w:ascii="Times New Roman" w:eastAsia="Times New Roman" w:hAnsi="Times New Roman" w:cs="Times New Roman"/>
          <w:color w:val="000000"/>
          <w:sz w:val="27"/>
          <w:szCs w:val="27"/>
          <w:lang w:eastAsia="ru-RU"/>
        </w:rPr>
        <w:t>Шамова Т.И. Активизация учения школьников. М.: Академия, 1982. 35 с.</w:t>
      </w:r>
      <w:r w:rsidR="00161ADF">
        <w:rPr>
          <w:rFonts w:ascii="Times New Roman" w:eastAsia="Times New Roman" w:hAnsi="Times New Roman" w:cs="Times New Roman"/>
          <w:color w:val="000000"/>
          <w:sz w:val="27"/>
          <w:szCs w:val="27"/>
          <w:lang w:eastAsia="ru-RU"/>
        </w:rPr>
        <w:t>54</w:t>
      </w:r>
    </w:p>
    <w:p w:rsidR="00D04409" w:rsidRDefault="001D62E3" w:rsidP="00346E0B">
      <w:pPr>
        <w:shd w:val="clear" w:color="auto" w:fill="F5F5F5"/>
        <w:spacing w:after="0" w:line="294" w:lineRule="atLeast"/>
        <w:jc w:val="center"/>
      </w:pPr>
      <w:r w:rsidRPr="00204155">
        <w:object w:dxaOrig="9355" w:dyaOrig="80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401.25pt" o:ole="">
            <v:imagedata r:id="rId12" o:title=""/>
          </v:shape>
          <o:OLEObject Type="Embed" ProgID="Word.Document.12" ShapeID="_x0000_i1025" DrawAspect="Content" ObjectID="_1691213715" r:id="rId13"/>
        </w:object>
      </w:r>
    </w:p>
    <w:sectPr w:rsidR="00D04409" w:rsidSect="00B5485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5475B"/>
    <w:multiLevelType w:val="multilevel"/>
    <w:tmpl w:val="84C06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F1033BF"/>
    <w:multiLevelType w:val="multilevel"/>
    <w:tmpl w:val="86888E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EA973F2"/>
    <w:multiLevelType w:val="multilevel"/>
    <w:tmpl w:val="B0287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F230C75"/>
    <w:multiLevelType w:val="multilevel"/>
    <w:tmpl w:val="1DCEC3F2"/>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E2FDF"/>
    <w:rsid w:val="00052AC3"/>
    <w:rsid w:val="00161ADF"/>
    <w:rsid w:val="001D62E3"/>
    <w:rsid w:val="00204155"/>
    <w:rsid w:val="0022063D"/>
    <w:rsid w:val="002211D8"/>
    <w:rsid w:val="00222372"/>
    <w:rsid w:val="002E2FDF"/>
    <w:rsid w:val="00334928"/>
    <w:rsid w:val="00343168"/>
    <w:rsid w:val="00346E0B"/>
    <w:rsid w:val="004270F0"/>
    <w:rsid w:val="00452FC1"/>
    <w:rsid w:val="0090071B"/>
    <w:rsid w:val="00AE2F1A"/>
    <w:rsid w:val="00B5485D"/>
    <w:rsid w:val="00C22E95"/>
    <w:rsid w:val="00CE3C85"/>
    <w:rsid w:val="00D04409"/>
    <w:rsid w:val="00D548CB"/>
    <w:rsid w:val="00DC64CF"/>
    <w:rsid w:val="00F207F0"/>
    <w:rsid w:val="00F52190"/>
    <w:rsid w:val="00F91AE4"/>
    <w:rsid w:val="00FE5B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485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E2F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anktitle">
    <w:name w:val="rank__title"/>
    <w:basedOn w:val="a0"/>
    <w:rsid w:val="002E2FDF"/>
  </w:style>
  <w:style w:type="character" w:customStyle="1" w:styleId="ranknumber">
    <w:name w:val="rank__number"/>
    <w:basedOn w:val="a0"/>
    <w:rsid w:val="002E2FDF"/>
  </w:style>
  <w:style w:type="paragraph" w:styleId="a4">
    <w:name w:val="Balloon Text"/>
    <w:basedOn w:val="a"/>
    <w:link w:val="a5"/>
    <w:uiPriority w:val="99"/>
    <w:semiHidden/>
    <w:unhideWhenUsed/>
    <w:rsid w:val="002E2FD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E2FD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9279267">
      <w:bodyDiv w:val="1"/>
      <w:marLeft w:val="0"/>
      <w:marRight w:val="0"/>
      <w:marTop w:val="0"/>
      <w:marBottom w:val="0"/>
      <w:divBdr>
        <w:top w:val="none" w:sz="0" w:space="0" w:color="auto"/>
        <w:left w:val="none" w:sz="0" w:space="0" w:color="auto"/>
        <w:bottom w:val="none" w:sz="0" w:space="0" w:color="auto"/>
        <w:right w:val="none" w:sz="0" w:space="0" w:color="auto"/>
      </w:divBdr>
      <w:divsChild>
        <w:div w:id="477915467">
          <w:marLeft w:val="0"/>
          <w:marRight w:val="0"/>
          <w:marTop w:val="0"/>
          <w:marBottom w:val="300"/>
          <w:divBdr>
            <w:top w:val="none" w:sz="0" w:space="0" w:color="auto"/>
            <w:left w:val="none" w:sz="0" w:space="0" w:color="auto"/>
            <w:bottom w:val="none" w:sz="0" w:space="0" w:color="auto"/>
            <w:right w:val="none" w:sz="0" w:space="0" w:color="auto"/>
          </w:divBdr>
          <w:divsChild>
            <w:div w:id="1470515513">
              <w:marLeft w:val="0"/>
              <w:marRight w:val="0"/>
              <w:marTop w:val="0"/>
              <w:marBottom w:val="0"/>
              <w:divBdr>
                <w:top w:val="none" w:sz="0" w:space="0" w:color="auto"/>
                <w:left w:val="none" w:sz="0" w:space="0" w:color="auto"/>
                <w:bottom w:val="none" w:sz="0" w:space="0" w:color="auto"/>
                <w:right w:val="none" w:sz="0" w:space="0" w:color="auto"/>
              </w:divBdr>
              <w:divsChild>
                <w:div w:id="1778987486">
                  <w:marLeft w:val="0"/>
                  <w:marRight w:val="0"/>
                  <w:marTop w:val="0"/>
                  <w:marBottom w:val="0"/>
                  <w:divBdr>
                    <w:top w:val="none" w:sz="0" w:space="0" w:color="auto"/>
                    <w:left w:val="none" w:sz="0" w:space="0" w:color="auto"/>
                    <w:bottom w:val="none" w:sz="0" w:space="0" w:color="auto"/>
                    <w:right w:val="none" w:sz="0" w:space="0" w:color="auto"/>
                  </w:divBdr>
                  <w:divsChild>
                    <w:div w:id="1732579155">
                      <w:marLeft w:val="0"/>
                      <w:marRight w:val="0"/>
                      <w:marTop w:val="0"/>
                      <w:marBottom w:val="0"/>
                      <w:divBdr>
                        <w:top w:val="none" w:sz="0" w:space="0" w:color="auto"/>
                        <w:left w:val="none" w:sz="0" w:space="0" w:color="auto"/>
                        <w:bottom w:val="none" w:sz="0" w:space="0" w:color="auto"/>
                        <w:right w:val="none" w:sz="0" w:space="0" w:color="auto"/>
                      </w:divBdr>
                      <w:divsChild>
                        <w:div w:id="1431507305">
                          <w:marLeft w:val="0"/>
                          <w:marRight w:val="0"/>
                          <w:marTop w:val="0"/>
                          <w:marBottom w:val="0"/>
                          <w:divBdr>
                            <w:top w:val="none" w:sz="0" w:space="0" w:color="auto"/>
                            <w:left w:val="none" w:sz="0" w:space="0" w:color="auto"/>
                            <w:bottom w:val="none" w:sz="0" w:space="0" w:color="auto"/>
                            <w:right w:val="none" w:sz="0" w:space="0" w:color="auto"/>
                          </w:divBdr>
                          <w:divsChild>
                            <w:div w:id="145001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491034">
                  <w:marLeft w:val="0"/>
                  <w:marRight w:val="0"/>
                  <w:marTop w:val="0"/>
                  <w:marBottom w:val="0"/>
                  <w:divBdr>
                    <w:top w:val="none" w:sz="0" w:space="0" w:color="auto"/>
                    <w:left w:val="none" w:sz="0" w:space="0" w:color="auto"/>
                    <w:bottom w:val="none" w:sz="0" w:space="0" w:color="auto"/>
                    <w:right w:val="none" w:sz="0" w:space="0" w:color="auto"/>
                  </w:divBdr>
                  <w:divsChild>
                    <w:div w:id="828793875">
                      <w:marLeft w:val="0"/>
                      <w:marRight w:val="163"/>
                      <w:marTop w:val="0"/>
                      <w:marBottom w:val="0"/>
                      <w:divBdr>
                        <w:top w:val="none" w:sz="0" w:space="0" w:color="auto"/>
                        <w:left w:val="none" w:sz="0" w:space="0" w:color="auto"/>
                        <w:bottom w:val="none" w:sz="0" w:space="0" w:color="auto"/>
                        <w:right w:val="none" w:sz="0" w:space="0" w:color="auto"/>
                      </w:divBdr>
                    </w:div>
                    <w:div w:id="334915811">
                      <w:marLeft w:val="0"/>
                      <w:marRight w:val="0"/>
                      <w:marTop w:val="0"/>
                      <w:marBottom w:val="0"/>
                      <w:divBdr>
                        <w:top w:val="none" w:sz="0" w:space="0" w:color="auto"/>
                        <w:left w:val="none" w:sz="0" w:space="0" w:color="auto"/>
                        <w:bottom w:val="none" w:sz="0" w:space="0" w:color="auto"/>
                        <w:right w:val="none" w:sz="0" w:space="0" w:color="auto"/>
                      </w:divBdr>
                      <w:divsChild>
                        <w:div w:id="1575436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9579349">
          <w:marLeft w:val="0"/>
          <w:marRight w:val="0"/>
          <w:marTop w:val="0"/>
          <w:marBottom w:val="300"/>
          <w:divBdr>
            <w:top w:val="none" w:sz="0" w:space="0" w:color="auto"/>
            <w:left w:val="none" w:sz="0" w:space="0" w:color="auto"/>
            <w:bottom w:val="none" w:sz="0" w:space="0" w:color="auto"/>
            <w:right w:val="none" w:sz="0" w:space="0" w:color="auto"/>
          </w:divBdr>
          <w:divsChild>
            <w:div w:id="1377117925">
              <w:marLeft w:val="0"/>
              <w:marRight w:val="0"/>
              <w:marTop w:val="0"/>
              <w:marBottom w:val="0"/>
              <w:divBdr>
                <w:top w:val="none" w:sz="0" w:space="0" w:color="auto"/>
                <w:left w:val="none" w:sz="0" w:space="0" w:color="auto"/>
                <w:bottom w:val="none" w:sz="0" w:space="0" w:color="auto"/>
                <w:right w:val="none" w:sz="0" w:space="0" w:color="auto"/>
              </w:divBdr>
              <w:divsChild>
                <w:div w:id="1350182980">
                  <w:marLeft w:val="0"/>
                  <w:marRight w:val="0"/>
                  <w:marTop w:val="0"/>
                  <w:marBottom w:val="0"/>
                  <w:divBdr>
                    <w:top w:val="none" w:sz="0" w:space="0" w:color="auto"/>
                    <w:left w:val="none" w:sz="0" w:space="0" w:color="auto"/>
                    <w:bottom w:val="none" w:sz="0" w:space="0" w:color="auto"/>
                    <w:right w:val="none" w:sz="0" w:space="0" w:color="auto"/>
                  </w:divBdr>
                  <w:divsChild>
                    <w:div w:id="1123616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package" Target="embeddings/_________Microsoft_Office_Word1.docx"/><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image" Target="media/image7.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6430F-D66C-4324-A911-A651032F9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2505</Words>
  <Characters>14285</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Лариса</dc:creator>
  <cp:lastModifiedBy>Пользователь</cp:lastModifiedBy>
  <cp:revision>5</cp:revision>
  <dcterms:created xsi:type="dcterms:W3CDTF">2021-08-20T13:32:00Z</dcterms:created>
  <dcterms:modified xsi:type="dcterms:W3CDTF">2021-08-23T05:48:00Z</dcterms:modified>
</cp:coreProperties>
</file>