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E7" w:rsidRPr="00C215E7" w:rsidRDefault="00C215E7" w:rsidP="00C215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215E7">
        <w:rPr>
          <w:rFonts w:ascii="Times New Roman" w:hAnsi="Times New Roman" w:cs="Times New Roman"/>
          <w:sz w:val="28"/>
          <w:szCs w:val="28"/>
        </w:rPr>
        <w:t>Нефтекумский</w:t>
      </w:r>
      <w:proofErr w:type="spellEnd"/>
      <w:r w:rsidRPr="00C215E7">
        <w:rPr>
          <w:rFonts w:ascii="Times New Roman" w:hAnsi="Times New Roman" w:cs="Times New Roman"/>
          <w:sz w:val="28"/>
          <w:szCs w:val="28"/>
        </w:rPr>
        <w:t xml:space="preserve"> городской округ Ставропольского края</w:t>
      </w:r>
    </w:p>
    <w:p w:rsidR="00C215E7" w:rsidRPr="00C215E7" w:rsidRDefault="00C215E7" w:rsidP="00C215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5E7" w:rsidRPr="00C215E7" w:rsidRDefault="00C215E7" w:rsidP="00C215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Районное методическое объединение учителей биологии</w:t>
      </w: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9AA" w:rsidRDefault="005E59AA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9AA" w:rsidRDefault="005E59AA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9AA" w:rsidRDefault="005E59AA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9AA" w:rsidRDefault="005E59AA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E7" w:rsidRPr="00C215E7" w:rsidRDefault="00C215E7" w:rsidP="00C215E7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215E7">
        <w:rPr>
          <w:rFonts w:ascii="Times New Roman" w:hAnsi="Times New Roman" w:cs="Times New Roman"/>
          <w:b/>
          <w:sz w:val="44"/>
          <w:szCs w:val="44"/>
        </w:rPr>
        <w:t>«Работа с одаренными детьми. Участие в школьном и муниципальном этапе Всероссийской олимпиады школьников»</w:t>
      </w:r>
    </w:p>
    <w:p w:rsidR="00C215E7" w:rsidRPr="00C215E7" w:rsidRDefault="00C215E7" w:rsidP="00C215E7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C215E7" w:rsidRPr="00C215E7" w:rsidRDefault="00C215E7" w:rsidP="00C215E7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C215E7" w:rsidRPr="00C215E7" w:rsidRDefault="00C215E7" w:rsidP="00C215E7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C215E7" w:rsidRPr="00C215E7" w:rsidRDefault="00C215E7" w:rsidP="00C215E7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C215E7" w:rsidRPr="00C215E7" w:rsidRDefault="00C215E7" w:rsidP="00C215E7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C215E7" w:rsidRPr="00C215E7" w:rsidRDefault="00C215E7" w:rsidP="00C215E7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E7" w:rsidRPr="00C215E7" w:rsidRDefault="00C215E7" w:rsidP="005E59AA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C215E7">
        <w:rPr>
          <w:rFonts w:ascii="Times New Roman" w:hAnsi="Times New Roman" w:cs="Times New Roman"/>
          <w:sz w:val="32"/>
          <w:szCs w:val="32"/>
        </w:rPr>
        <w:t>Исалдибирова</w:t>
      </w:r>
      <w:proofErr w:type="spellEnd"/>
      <w:r w:rsidRPr="00C215E7">
        <w:rPr>
          <w:rFonts w:ascii="Times New Roman" w:hAnsi="Times New Roman" w:cs="Times New Roman"/>
          <w:sz w:val="32"/>
          <w:szCs w:val="32"/>
        </w:rPr>
        <w:t xml:space="preserve"> С.С.,</w:t>
      </w:r>
    </w:p>
    <w:p w:rsidR="00C215E7" w:rsidRPr="00C215E7" w:rsidRDefault="00C215E7" w:rsidP="005E59AA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C215E7">
        <w:rPr>
          <w:rFonts w:ascii="Times New Roman" w:hAnsi="Times New Roman" w:cs="Times New Roman"/>
          <w:sz w:val="32"/>
          <w:szCs w:val="32"/>
        </w:rPr>
        <w:t>учитель биологии</w:t>
      </w:r>
    </w:p>
    <w:p w:rsidR="00C215E7" w:rsidRPr="00C215E7" w:rsidRDefault="00C215E7" w:rsidP="005E59AA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C215E7">
        <w:rPr>
          <w:rFonts w:ascii="Times New Roman" w:hAnsi="Times New Roman" w:cs="Times New Roman"/>
          <w:sz w:val="32"/>
          <w:szCs w:val="32"/>
        </w:rPr>
        <w:t>МКОУ СОШ №15</w:t>
      </w:r>
    </w:p>
    <w:p w:rsidR="00C215E7" w:rsidRPr="00C215E7" w:rsidRDefault="00C215E7" w:rsidP="005E59A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215E7" w:rsidRP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215E7" w:rsidRP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215E7" w:rsidRP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1DE" w:rsidRDefault="005631DE" w:rsidP="00C21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1DE" w:rsidRDefault="005631DE" w:rsidP="00C21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1DE" w:rsidRDefault="005631DE" w:rsidP="00C21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1DE" w:rsidRDefault="005631DE" w:rsidP="00C21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1DE" w:rsidRDefault="005631DE" w:rsidP="00C21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1DE" w:rsidRDefault="005631DE" w:rsidP="00C21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1DE" w:rsidRDefault="005631DE" w:rsidP="00C21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15E7" w:rsidRDefault="005E59AA" w:rsidP="006417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27.08.</w:t>
      </w:r>
      <w:r w:rsidR="00C215E7">
        <w:rPr>
          <w:rFonts w:ascii="Times New Roman" w:hAnsi="Times New Roman" w:cs="Times New Roman"/>
          <w:sz w:val="24"/>
          <w:szCs w:val="24"/>
        </w:rPr>
        <w:t>2021г.</w:t>
      </w:r>
    </w:p>
    <w:p w:rsidR="00C215E7" w:rsidRDefault="00C215E7" w:rsidP="00681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Одной из приоритетных задач, стоящих перед учителем является выявление одаренных детей, создание условий для их развития. Не сек</w:t>
      </w:r>
      <w:r w:rsidR="006810EA">
        <w:rPr>
          <w:rFonts w:ascii="Times New Roman" w:hAnsi="Times New Roman" w:cs="Times New Roman"/>
          <w:sz w:val="24"/>
          <w:szCs w:val="24"/>
        </w:rPr>
        <w:t xml:space="preserve">рет, </w:t>
      </w:r>
      <w:r w:rsidR="006810EA" w:rsidRPr="005631DE">
        <w:rPr>
          <w:rFonts w:ascii="Times New Roman" w:hAnsi="Times New Roman" w:cs="Times New Roman"/>
          <w:sz w:val="24"/>
          <w:szCs w:val="24"/>
        </w:rPr>
        <w:t xml:space="preserve">что в </w:t>
      </w:r>
      <w:r w:rsidRPr="005631DE">
        <w:rPr>
          <w:rFonts w:ascii="Times New Roman" w:hAnsi="Times New Roman" w:cs="Times New Roman"/>
          <w:sz w:val="24"/>
          <w:szCs w:val="24"/>
        </w:rPr>
        <w:t xml:space="preserve"> школе найти одаренных</w:t>
      </w:r>
      <w:r w:rsidRPr="005D6ED3">
        <w:rPr>
          <w:rFonts w:ascii="Times New Roman" w:hAnsi="Times New Roman" w:cs="Times New Roman"/>
          <w:sz w:val="24"/>
          <w:szCs w:val="24"/>
        </w:rPr>
        <w:t xml:space="preserve"> детей довольно трудно, и поэтому наша задача – найти способных детей, разглядеть и раскрыть этот дар, помочь его освоить, активизировать познавательный интерес и самое главное – увлечь его своим предметом.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Для любого  педагога очень важен вопрос: как подготовить ученика к участию в олимпиаде по предмету. Победа или достаточно высокое место,  занятое  на олимпиаде,  является показателем уровня  преподавания предмета в школе. На основе собственного опыта могу предложить основные принципы подготовки уч</w:t>
      </w:r>
      <w:r w:rsidR="006810EA">
        <w:rPr>
          <w:rFonts w:ascii="Times New Roman" w:hAnsi="Times New Roman" w:cs="Times New Roman"/>
          <w:sz w:val="24"/>
          <w:szCs w:val="24"/>
        </w:rPr>
        <w:t>ащихся к олимпиаде по  биологии</w:t>
      </w:r>
      <w:r w:rsidRPr="005D6ED3">
        <w:rPr>
          <w:rFonts w:ascii="Times New Roman" w:hAnsi="Times New Roman" w:cs="Times New Roman"/>
          <w:sz w:val="24"/>
          <w:szCs w:val="24"/>
        </w:rPr>
        <w:t>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Главное при подготовке к олимпиаде – заинтер</w:t>
      </w:r>
      <w:r w:rsidR="005631DE">
        <w:rPr>
          <w:rFonts w:ascii="Times New Roman" w:hAnsi="Times New Roman" w:cs="Times New Roman"/>
          <w:sz w:val="24"/>
          <w:szCs w:val="24"/>
        </w:rPr>
        <w:t>есовать ребят</w:t>
      </w:r>
      <w:r w:rsidRPr="005D6ED3">
        <w:rPr>
          <w:rFonts w:ascii="Times New Roman" w:hAnsi="Times New Roman" w:cs="Times New Roman"/>
          <w:sz w:val="24"/>
          <w:szCs w:val="24"/>
        </w:rPr>
        <w:t>, включ</w:t>
      </w:r>
      <w:r w:rsidR="005631DE">
        <w:rPr>
          <w:rFonts w:ascii="Times New Roman" w:hAnsi="Times New Roman" w:cs="Times New Roman"/>
          <w:sz w:val="24"/>
          <w:szCs w:val="24"/>
        </w:rPr>
        <w:t>ить элементы подготовки</w:t>
      </w:r>
      <w:r w:rsidRPr="005D6ED3">
        <w:rPr>
          <w:rFonts w:ascii="Times New Roman" w:hAnsi="Times New Roman" w:cs="Times New Roman"/>
          <w:sz w:val="24"/>
          <w:szCs w:val="24"/>
        </w:rPr>
        <w:t xml:space="preserve"> во внеурочную и внеклассную работу. Олимпиадные задачи, как правило, отличаются повышенным уровнем сложности. Они нужнее не столько для того, чтобы проконтролировать знания, сколько проверить умение логически мыслить, делать собственные заключения и прогнозы. На своем опыте знаю, что, организуя участие детей в школьном и муниципальном этапах Всероссийской олимпиады школьников, главное внимание учитель должен уделять подготовке к ним.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Какие мероприятия можно использовать при подготовке детей к олимпиаде?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Конечно, здесь важна продолжительная работа. За две недели подготовить учащихся невозможно. Для подготовки к олимпиадам полезны викторины, предметные недели, внеурочные занятия, проектная деятельность, кружковая работа. Сегодня трудно представить работу учителя без использования информационных технологий, позволяющих с помощью компьютера осуществлять подготовку учащихся к олимпиадам. Ранее информацию по любой теме учащийся мог получить по разным каналам: учебник, справочная литература, лекция учителя, конспект урока. Сейчас школьники зачастую больше времени проводят в поиске нужной информации в глобальной сети, в сетевых сообществах, а не в традиционных учебниках. Мозг ребёнка, настроенный на получение знаний в форме разнообразных развлекательных программ по телевидению, гораздо легче воспринимает предложенную учителем информацию с помощью ИКТ. Одним из средств, повышающих эффективность урока, внеклассного мероприятия, является интерактив</w:t>
      </w:r>
      <w:r w:rsidR="006810EA">
        <w:rPr>
          <w:rFonts w:ascii="Times New Roman" w:hAnsi="Times New Roman" w:cs="Times New Roman"/>
          <w:sz w:val="24"/>
          <w:szCs w:val="24"/>
        </w:rPr>
        <w:t xml:space="preserve">ная доска, </w:t>
      </w:r>
      <w:r w:rsidRPr="005D6ED3">
        <w:rPr>
          <w:rFonts w:ascii="Times New Roman" w:hAnsi="Times New Roman" w:cs="Times New Roman"/>
          <w:sz w:val="24"/>
          <w:szCs w:val="24"/>
        </w:rPr>
        <w:t xml:space="preserve"> электронный микроскоп. Продуктивными при подготовке к олимпиадам являются и творческие задачи. Для их решения необходимы умения логически мыслить, способность к интуитивному решению проблемы как высшего проявления логического мышления. Поэтому, для развития кругозора, мышления и памяти важно решать олимпиадные задачи прошлых лет.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ED3" w:rsidRPr="005631DE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1DE">
        <w:rPr>
          <w:rFonts w:ascii="Times New Roman" w:hAnsi="Times New Roman" w:cs="Times New Roman"/>
          <w:b/>
          <w:sz w:val="24"/>
          <w:szCs w:val="24"/>
        </w:rPr>
        <w:t>Как же мы готовимся к олимпиаде?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Обычно на школьном этапе попробовать свои силы я даю возможность всем учащимся 5-6-7 классов, так как на школьном уровне для выполнения олимпиадных заданий учащиеся используют только те теоретические положения и практические умения, которые определены программой, что позволяет избежать перегрузки школьников.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Исходя из результатов школьного этапа, собственных наблюдений, начинаем интенсивную подготовку к муниципальному этапу.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 xml:space="preserve">Во-первых, учитель-предметник намечает себе "жертву" - участника районной олимпиады. Не всегда этот момент продуман. У нас частенько во всех олимпиадах принимают участие одни и те же детки. Бывает, что одновременно и в </w:t>
      </w:r>
      <w:proofErr w:type="gramStart"/>
      <w:r w:rsidRPr="005D6ED3">
        <w:rPr>
          <w:rFonts w:ascii="Times New Roman" w:hAnsi="Times New Roman" w:cs="Times New Roman"/>
          <w:sz w:val="24"/>
          <w:szCs w:val="24"/>
        </w:rPr>
        <w:t>гуманитарных</w:t>
      </w:r>
      <w:proofErr w:type="gramEnd"/>
      <w:r w:rsidRPr="005D6ED3">
        <w:rPr>
          <w:rFonts w:ascii="Times New Roman" w:hAnsi="Times New Roman" w:cs="Times New Roman"/>
          <w:sz w:val="24"/>
          <w:szCs w:val="24"/>
        </w:rPr>
        <w:t>, и технических. На пользу это не идет: материал уроков пропускается; подготовка ко всем предметам занимает много времени и сил, а значит, качество теряется.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 xml:space="preserve">Во-вторых, для подготовки к олимпиаде использовать принцип активности знаний. При подготовке к олимпиадам постоянно происходит углубление, уточнение и расширение запаса знаний. Поэтому необходимо повторить учебный материал начального курса </w:t>
      </w:r>
      <w:r w:rsidRPr="005D6ED3">
        <w:rPr>
          <w:rFonts w:ascii="Times New Roman" w:hAnsi="Times New Roman" w:cs="Times New Roman"/>
          <w:sz w:val="24"/>
          <w:szCs w:val="24"/>
        </w:rPr>
        <w:lastRenderedPageBreak/>
        <w:t>предмета и материал, изученный в предыдущих классах, а также иногда обратить внимание на какие-то ключевые знания, которые еще не изучали.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В-третьих, необходимо познакомить школьников с примерной структурой олимпиадных заданий прошлых лет. Я беру задания про</w:t>
      </w:r>
      <w:r w:rsidR="006810EA">
        <w:rPr>
          <w:rFonts w:ascii="Times New Roman" w:hAnsi="Times New Roman" w:cs="Times New Roman"/>
          <w:sz w:val="24"/>
          <w:szCs w:val="24"/>
        </w:rPr>
        <w:t>шлых лет на сайтах учителей биологии</w:t>
      </w:r>
      <w:r w:rsidRPr="005D6ED3">
        <w:rPr>
          <w:rFonts w:ascii="Times New Roman" w:hAnsi="Times New Roman" w:cs="Times New Roman"/>
          <w:sz w:val="24"/>
          <w:szCs w:val="24"/>
        </w:rPr>
        <w:t>. В этом случае придерживаюсь принципа максимальной самостоятельности – предоставление возможности самостоятельного решения заданий. Самые прочные знания это те, которые добываются собственными усилиями, в процес</w:t>
      </w:r>
      <w:r w:rsidR="006810EA">
        <w:rPr>
          <w:rFonts w:ascii="Times New Roman" w:hAnsi="Times New Roman" w:cs="Times New Roman"/>
          <w:sz w:val="24"/>
          <w:szCs w:val="24"/>
        </w:rPr>
        <w:t xml:space="preserve">се работы с литературой </w:t>
      </w:r>
      <w:r w:rsidRPr="005D6ED3">
        <w:rPr>
          <w:rFonts w:ascii="Times New Roman" w:hAnsi="Times New Roman" w:cs="Times New Roman"/>
          <w:sz w:val="24"/>
          <w:szCs w:val="24"/>
        </w:rPr>
        <w:t xml:space="preserve"> при решении различных заданий. Затем работы проверяем, разбираем ошибки. При анализе вскрываются упущения, недостатки, не учтенные в предыдущей деятельности, как учителя, так и ученика. Этот принцип обязателен для учителя, так как он положительно повлияет на качество подготовки к олимпиаде. Но он так же необходим для учащихся, так как способствует повышению прочности знаний и умений, развивает умение анализировать не только успехи, но и недостатки.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В-четвертых, на последнем занятии перед олимпиадой необходимо дать напутственное слово учителя: поговорить с учащимися о тактике выполнения заданий на самой олимпиаде, настроить, убедить, что победителями все не бывают. Нельзя ставить цель «Только победа». «Главное не победа, главное участие. Не надо волноваться, в олимпиаде принимают участие такие же ребята, как и вы. И все находятся в равных условиях, результат зависит только от тебя».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За два три дня лучше отказаться от решения заданий, чтобы не привести к психологическому утомлению организма и, как следствие, притуплению творческого потенциала. Во время этой паузы накапливаются резервы и желание добиться успеха на олимпиаде.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Приведенные основные принципы и условия подготовки к олимпиадам показали свою эффективность.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ED3" w:rsidRPr="005631DE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1DE">
        <w:rPr>
          <w:rFonts w:ascii="Times New Roman" w:hAnsi="Times New Roman" w:cs="Times New Roman"/>
          <w:b/>
          <w:sz w:val="24"/>
          <w:szCs w:val="24"/>
        </w:rPr>
        <w:t>Результаты участия в муниципальном этапе олимпиады.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 xml:space="preserve">Работа с одаренными учениками, по сути, является для педагога своеобразным экзаменом в </w:t>
      </w:r>
      <w:proofErr w:type="gramStart"/>
      <w:r w:rsidRPr="005D6ED3">
        <w:rPr>
          <w:rFonts w:ascii="Times New Roman" w:hAnsi="Times New Roman" w:cs="Times New Roman"/>
          <w:sz w:val="24"/>
          <w:szCs w:val="24"/>
        </w:rPr>
        <w:t>профессиональном</w:t>
      </w:r>
      <w:proofErr w:type="gramEnd"/>
      <w:r w:rsidRPr="005D6ED3">
        <w:rPr>
          <w:rFonts w:ascii="Times New Roman" w:hAnsi="Times New Roman" w:cs="Times New Roman"/>
          <w:sz w:val="24"/>
          <w:szCs w:val="24"/>
        </w:rPr>
        <w:t>, личном и даже в духовно-нравственном отношениях. В случае у</w:t>
      </w:r>
      <w:r>
        <w:rPr>
          <w:rFonts w:ascii="Times New Roman" w:hAnsi="Times New Roman" w:cs="Times New Roman"/>
          <w:sz w:val="24"/>
          <w:szCs w:val="24"/>
        </w:rPr>
        <w:t>спеха она принесет ни с чем не</w:t>
      </w:r>
      <w:r w:rsidRPr="005D6ED3">
        <w:rPr>
          <w:rFonts w:ascii="Times New Roman" w:hAnsi="Times New Roman" w:cs="Times New Roman"/>
          <w:sz w:val="24"/>
          <w:szCs w:val="24"/>
        </w:rPr>
        <w:t>сравнимые положительные переживания, в случае неудачи - соответственно отрицательные. Но в обоих случаях это дает возможность пережить «точку роста», продвижения на пути профессионального и личностного становления.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И тогда педагогическое кредо каждого учителя будут слова: «Посмотрите, какие замечательные у меня ученики!»</w:t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br/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br/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br/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br/>
      </w:r>
    </w:p>
    <w:p w:rsidR="005D6ED3" w:rsidRPr="005D6ED3" w:rsidRDefault="005D6ED3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D3">
        <w:rPr>
          <w:rFonts w:ascii="Times New Roman" w:hAnsi="Times New Roman" w:cs="Times New Roman"/>
          <w:sz w:val="24"/>
          <w:szCs w:val="24"/>
        </w:rPr>
        <w:t> </w:t>
      </w:r>
    </w:p>
    <w:p w:rsidR="00D16EA6" w:rsidRPr="005D6ED3" w:rsidRDefault="00D16EA6" w:rsidP="0056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16EA6" w:rsidRPr="005D6ED3" w:rsidSect="005631DE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D6ED3"/>
    <w:rsid w:val="005631DE"/>
    <w:rsid w:val="005D14C3"/>
    <w:rsid w:val="005D6ED3"/>
    <w:rsid w:val="005E59AA"/>
    <w:rsid w:val="006417A8"/>
    <w:rsid w:val="006810EA"/>
    <w:rsid w:val="00A27F93"/>
    <w:rsid w:val="00A37A85"/>
    <w:rsid w:val="00C215E7"/>
    <w:rsid w:val="00D16EA6"/>
    <w:rsid w:val="00E31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6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51315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6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33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41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Сабират</dc:creator>
  <cp:keywords/>
  <dc:description/>
  <cp:lastModifiedBy>Пользователь</cp:lastModifiedBy>
  <cp:revision>10</cp:revision>
  <dcterms:created xsi:type="dcterms:W3CDTF">2021-08-19T16:48:00Z</dcterms:created>
  <dcterms:modified xsi:type="dcterms:W3CDTF">2021-08-24T09:58:00Z</dcterms:modified>
</cp:coreProperties>
</file>