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3223" w:rsidRPr="00593223" w:rsidRDefault="00593223" w:rsidP="005932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Bookman Old Style" w:eastAsia="Calibri" w:hAnsi="Bookman Old Style" w:cs="Arial"/>
          <w:bCs/>
          <w:sz w:val="28"/>
          <w:szCs w:val="28"/>
        </w:rPr>
      </w:pPr>
      <w:r w:rsidRPr="00593223">
        <w:rPr>
          <w:rFonts w:ascii="Bookman Old Style" w:eastAsia="Calibri" w:hAnsi="Bookman Old Style" w:cs="Arial"/>
          <w:bCs/>
          <w:sz w:val="28"/>
          <w:szCs w:val="28"/>
        </w:rPr>
        <w:t>МКОУ СОШ №3 с углубленным изучением отдельных предметов</w:t>
      </w:r>
    </w:p>
    <w:p w:rsidR="00593223" w:rsidRDefault="00593223" w:rsidP="005932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593223" w:rsidRDefault="00593223" w:rsidP="00593223">
      <w:pPr>
        <w:autoSpaceDE w:val="0"/>
        <w:autoSpaceDN w:val="0"/>
        <w:adjustRightInd w:val="0"/>
        <w:spacing w:after="0"/>
        <w:jc w:val="center"/>
        <w:rPr>
          <w:rFonts w:ascii="Times New Roman" w:eastAsiaTheme="minorHAnsi" w:hAnsi="Times New Roman" w:cs="Times New Roman"/>
          <w:b/>
          <w:bCs/>
          <w:color w:val="000000"/>
          <w:sz w:val="28"/>
          <w:szCs w:val="28"/>
        </w:rPr>
      </w:pPr>
    </w:p>
    <w:p w:rsidR="00593223" w:rsidRDefault="00593223" w:rsidP="00593223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593223" w:rsidRDefault="00593223" w:rsidP="00593223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593223" w:rsidRDefault="00593223" w:rsidP="00593223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593223" w:rsidRDefault="00593223" w:rsidP="00593223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593223" w:rsidRDefault="00593223" w:rsidP="00593223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593223" w:rsidRDefault="00593223" w:rsidP="00593223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593223" w:rsidRDefault="00593223" w:rsidP="00593223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593223" w:rsidRDefault="00593223" w:rsidP="00593223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593223" w:rsidRDefault="00593223" w:rsidP="00593223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593223" w:rsidRDefault="00593223" w:rsidP="00593223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593223" w:rsidRPr="00593223" w:rsidRDefault="00593223" w:rsidP="00593223">
      <w:pPr>
        <w:autoSpaceDE w:val="0"/>
        <w:autoSpaceDN w:val="0"/>
        <w:adjustRightInd w:val="0"/>
        <w:spacing w:after="0"/>
        <w:jc w:val="center"/>
        <w:rPr>
          <w:rFonts w:ascii="Bookman Old Style" w:hAnsi="Bookman Old Style" w:cs="Times New Roman"/>
          <w:b/>
          <w:bCs/>
          <w:color w:val="000000"/>
          <w:sz w:val="28"/>
          <w:szCs w:val="28"/>
        </w:rPr>
      </w:pPr>
    </w:p>
    <w:p w:rsidR="00593223" w:rsidRPr="00593223" w:rsidRDefault="00593223" w:rsidP="00593223">
      <w:pPr>
        <w:autoSpaceDE w:val="0"/>
        <w:autoSpaceDN w:val="0"/>
        <w:adjustRightInd w:val="0"/>
        <w:spacing w:after="0"/>
        <w:jc w:val="center"/>
        <w:rPr>
          <w:rFonts w:ascii="Bookman Old Style" w:hAnsi="Bookman Old Style" w:cs="Times New Roman"/>
          <w:b/>
          <w:bCs/>
          <w:color w:val="000000"/>
          <w:sz w:val="28"/>
          <w:szCs w:val="28"/>
        </w:rPr>
      </w:pPr>
      <w:r w:rsidRPr="00593223">
        <w:rPr>
          <w:rFonts w:ascii="Bookman Old Style" w:hAnsi="Bookman Old Style" w:cs="Times New Roman"/>
          <w:b/>
          <w:bCs/>
          <w:color w:val="000000"/>
          <w:sz w:val="28"/>
          <w:szCs w:val="28"/>
        </w:rPr>
        <w:t xml:space="preserve">Опыт работы педагога – психолога по выявлению предпочтений по профессиональному самоопределению. Участие во </w:t>
      </w:r>
      <w:proofErr w:type="gramStart"/>
      <w:r w:rsidRPr="00593223">
        <w:rPr>
          <w:rFonts w:ascii="Bookman Old Style" w:hAnsi="Bookman Old Style" w:cs="Times New Roman"/>
          <w:b/>
          <w:bCs/>
          <w:color w:val="000000"/>
          <w:sz w:val="28"/>
          <w:szCs w:val="28"/>
        </w:rPr>
        <w:t>Всероссийской</w:t>
      </w:r>
      <w:proofErr w:type="gramEnd"/>
      <w:r w:rsidRPr="00593223">
        <w:rPr>
          <w:rFonts w:ascii="Bookman Old Style" w:hAnsi="Bookman Old Style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593223">
        <w:rPr>
          <w:rFonts w:ascii="Bookman Old Style" w:hAnsi="Bookman Old Style" w:cs="Times New Roman"/>
          <w:b/>
          <w:bCs/>
          <w:color w:val="000000"/>
          <w:sz w:val="28"/>
          <w:szCs w:val="28"/>
        </w:rPr>
        <w:t>профдиагностики</w:t>
      </w:r>
      <w:proofErr w:type="spellEnd"/>
      <w:r w:rsidRPr="00593223">
        <w:rPr>
          <w:rFonts w:ascii="Bookman Old Style" w:hAnsi="Bookman Old Style" w:cs="Times New Roman"/>
          <w:b/>
          <w:bCs/>
          <w:color w:val="000000"/>
          <w:sz w:val="28"/>
          <w:szCs w:val="28"/>
        </w:rPr>
        <w:t>.</w:t>
      </w:r>
    </w:p>
    <w:p w:rsidR="00593223" w:rsidRPr="00593223" w:rsidRDefault="00593223" w:rsidP="00593223">
      <w:pPr>
        <w:autoSpaceDE w:val="0"/>
        <w:autoSpaceDN w:val="0"/>
        <w:adjustRightInd w:val="0"/>
        <w:spacing w:after="0"/>
        <w:jc w:val="center"/>
        <w:rPr>
          <w:rFonts w:ascii="Bookman Old Style" w:hAnsi="Bookman Old Style" w:cs="Times New Roman"/>
          <w:b/>
          <w:bCs/>
          <w:color w:val="000000"/>
          <w:sz w:val="28"/>
          <w:szCs w:val="28"/>
        </w:rPr>
      </w:pPr>
      <w:r w:rsidRPr="00593223">
        <w:rPr>
          <w:rFonts w:ascii="Bookman Old Style" w:hAnsi="Bookman Old Style" w:cs="Times New Roman"/>
          <w:b/>
          <w:bCs/>
          <w:color w:val="000000"/>
          <w:sz w:val="28"/>
          <w:szCs w:val="28"/>
        </w:rPr>
        <w:t>Направление: « Успех каждого ребенка».</w:t>
      </w:r>
    </w:p>
    <w:p w:rsidR="00593223" w:rsidRPr="00593223" w:rsidRDefault="00593223" w:rsidP="00593223">
      <w:pPr>
        <w:autoSpaceDE w:val="0"/>
        <w:autoSpaceDN w:val="0"/>
        <w:adjustRightInd w:val="0"/>
        <w:spacing w:after="0"/>
        <w:jc w:val="center"/>
        <w:rPr>
          <w:rFonts w:ascii="Bookman Old Style" w:hAnsi="Bookman Old Style" w:cs="Times New Roman"/>
          <w:b/>
          <w:bCs/>
          <w:color w:val="000000"/>
          <w:sz w:val="28"/>
          <w:szCs w:val="28"/>
        </w:rPr>
      </w:pPr>
    </w:p>
    <w:p w:rsidR="00593223" w:rsidRDefault="00593223" w:rsidP="00593223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593223" w:rsidRDefault="00593223" w:rsidP="00593223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593223" w:rsidRDefault="00593223" w:rsidP="00593223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593223" w:rsidRPr="00593223" w:rsidRDefault="00593223" w:rsidP="00593223">
      <w:pPr>
        <w:autoSpaceDE w:val="0"/>
        <w:autoSpaceDN w:val="0"/>
        <w:adjustRightInd w:val="0"/>
        <w:spacing w:after="0"/>
        <w:jc w:val="center"/>
        <w:rPr>
          <w:rFonts w:ascii="Bookman Old Style" w:hAnsi="Bookman Old Style" w:cs="Times New Roman"/>
          <w:b/>
          <w:bCs/>
          <w:color w:val="000000"/>
          <w:sz w:val="28"/>
          <w:szCs w:val="28"/>
        </w:rPr>
      </w:pPr>
    </w:p>
    <w:p w:rsidR="00593223" w:rsidRPr="00593223" w:rsidRDefault="00593223" w:rsidP="00593223">
      <w:pPr>
        <w:autoSpaceDE w:val="0"/>
        <w:autoSpaceDN w:val="0"/>
        <w:adjustRightInd w:val="0"/>
        <w:spacing w:after="0"/>
        <w:jc w:val="right"/>
        <w:rPr>
          <w:rFonts w:ascii="Bookman Old Style" w:hAnsi="Bookman Old Style" w:cs="Times New Roman"/>
          <w:bCs/>
          <w:color w:val="000000"/>
          <w:sz w:val="28"/>
          <w:szCs w:val="28"/>
        </w:rPr>
      </w:pPr>
      <w:r w:rsidRPr="00593223">
        <w:rPr>
          <w:rFonts w:ascii="Bookman Old Style" w:hAnsi="Bookman Old Style" w:cs="Times New Roman"/>
          <w:bCs/>
          <w:color w:val="000000"/>
          <w:sz w:val="28"/>
          <w:szCs w:val="28"/>
        </w:rPr>
        <w:t>Доклад подготовила:</w:t>
      </w:r>
    </w:p>
    <w:p w:rsidR="00593223" w:rsidRPr="00593223" w:rsidRDefault="00593223" w:rsidP="00593223">
      <w:pPr>
        <w:autoSpaceDE w:val="0"/>
        <w:autoSpaceDN w:val="0"/>
        <w:adjustRightInd w:val="0"/>
        <w:spacing w:after="0"/>
        <w:jc w:val="center"/>
        <w:rPr>
          <w:rFonts w:ascii="Bookman Old Style" w:hAnsi="Bookman Old Style" w:cs="Times New Roman"/>
          <w:bCs/>
          <w:color w:val="000000"/>
          <w:sz w:val="28"/>
          <w:szCs w:val="28"/>
        </w:rPr>
      </w:pPr>
      <w:r>
        <w:rPr>
          <w:rFonts w:ascii="Bookman Old Style" w:hAnsi="Bookman Old Style" w:cs="Times New Roman"/>
          <w:bCs/>
          <w:color w:val="000000"/>
          <w:sz w:val="28"/>
          <w:szCs w:val="28"/>
        </w:rPr>
        <w:t xml:space="preserve">                                                                  п</w:t>
      </w:r>
      <w:r w:rsidRPr="00593223">
        <w:rPr>
          <w:rFonts w:ascii="Bookman Old Style" w:hAnsi="Bookman Old Style" w:cs="Times New Roman"/>
          <w:bCs/>
          <w:color w:val="000000"/>
          <w:sz w:val="28"/>
          <w:szCs w:val="28"/>
        </w:rPr>
        <w:t xml:space="preserve">едагог-психолог </w:t>
      </w:r>
    </w:p>
    <w:p w:rsidR="00593223" w:rsidRPr="00593223" w:rsidRDefault="00593223" w:rsidP="00593223">
      <w:pPr>
        <w:autoSpaceDE w:val="0"/>
        <w:autoSpaceDN w:val="0"/>
        <w:adjustRightInd w:val="0"/>
        <w:spacing w:after="0"/>
        <w:jc w:val="center"/>
        <w:rPr>
          <w:rFonts w:ascii="Bookman Old Style" w:hAnsi="Bookman Old Style" w:cs="Times New Roman"/>
          <w:bCs/>
          <w:color w:val="000000"/>
          <w:sz w:val="28"/>
          <w:szCs w:val="28"/>
        </w:rPr>
      </w:pPr>
      <w:r>
        <w:rPr>
          <w:rFonts w:ascii="Bookman Old Style" w:hAnsi="Bookman Old Style" w:cs="Times New Roman"/>
          <w:bCs/>
          <w:color w:val="000000"/>
          <w:sz w:val="28"/>
          <w:szCs w:val="28"/>
        </w:rPr>
        <w:t xml:space="preserve">                                                                     </w:t>
      </w:r>
      <w:proofErr w:type="spellStart"/>
      <w:r w:rsidRPr="00593223">
        <w:rPr>
          <w:rFonts w:ascii="Bookman Old Style" w:hAnsi="Bookman Old Style" w:cs="Times New Roman"/>
          <w:bCs/>
          <w:color w:val="000000"/>
          <w:sz w:val="28"/>
          <w:szCs w:val="28"/>
        </w:rPr>
        <w:t>Джентемирова</w:t>
      </w:r>
      <w:proofErr w:type="spellEnd"/>
      <w:r w:rsidRPr="00593223">
        <w:rPr>
          <w:rFonts w:ascii="Bookman Old Style" w:hAnsi="Bookman Old Style" w:cs="Times New Roman"/>
          <w:bCs/>
          <w:color w:val="000000"/>
          <w:sz w:val="28"/>
          <w:szCs w:val="28"/>
        </w:rPr>
        <w:t xml:space="preserve"> А.А.</w:t>
      </w:r>
    </w:p>
    <w:p w:rsidR="00593223" w:rsidRPr="00593223" w:rsidRDefault="00593223" w:rsidP="00593223">
      <w:pPr>
        <w:autoSpaceDE w:val="0"/>
        <w:autoSpaceDN w:val="0"/>
        <w:adjustRightInd w:val="0"/>
        <w:spacing w:after="0"/>
        <w:jc w:val="center"/>
        <w:rPr>
          <w:rFonts w:ascii="Bookman Old Style" w:hAnsi="Bookman Old Style" w:cs="Times New Roman"/>
          <w:bCs/>
          <w:color w:val="000000"/>
          <w:sz w:val="28"/>
          <w:szCs w:val="28"/>
        </w:rPr>
      </w:pPr>
    </w:p>
    <w:p w:rsidR="00593223" w:rsidRDefault="00593223" w:rsidP="00593223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593223" w:rsidRDefault="00593223" w:rsidP="00593223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593223" w:rsidRDefault="00593223" w:rsidP="00593223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593223" w:rsidRDefault="00593223" w:rsidP="00593223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593223" w:rsidRDefault="00593223" w:rsidP="00593223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593223" w:rsidRDefault="00593223" w:rsidP="00593223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593223" w:rsidRDefault="00593223" w:rsidP="00593223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593223" w:rsidRDefault="00593223" w:rsidP="00593223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593223" w:rsidRDefault="00593223" w:rsidP="00593223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593223" w:rsidRDefault="00593223" w:rsidP="00593223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593223" w:rsidRDefault="00593223" w:rsidP="00593223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593223" w:rsidRPr="00593223" w:rsidRDefault="00593223" w:rsidP="00593223">
      <w:pPr>
        <w:autoSpaceDE w:val="0"/>
        <w:autoSpaceDN w:val="0"/>
        <w:adjustRightInd w:val="0"/>
        <w:spacing w:after="0"/>
        <w:jc w:val="center"/>
        <w:rPr>
          <w:rFonts w:ascii="Bookman Old Style" w:hAnsi="Bookman Old Style" w:cs="Times New Roman"/>
          <w:bCs/>
          <w:color w:val="000000"/>
          <w:sz w:val="28"/>
          <w:szCs w:val="28"/>
        </w:rPr>
      </w:pPr>
      <w:r w:rsidRPr="00593223">
        <w:rPr>
          <w:rFonts w:ascii="Bookman Old Style" w:hAnsi="Bookman Old Style" w:cs="Times New Roman"/>
          <w:bCs/>
          <w:color w:val="000000"/>
          <w:sz w:val="28"/>
          <w:szCs w:val="28"/>
        </w:rPr>
        <w:t>г. Нефтекумск 2020г.</w:t>
      </w:r>
    </w:p>
    <w:p w:rsidR="00593223" w:rsidRDefault="00593223" w:rsidP="0059322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 xml:space="preserve">1. Понятие психологической готовности 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обучающегося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к профессиональному самоопределению</w:t>
      </w:r>
    </w:p>
    <w:p w:rsidR="00593223" w:rsidRDefault="00593223" w:rsidP="0059322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Цель практического занятия. </w:t>
      </w:r>
      <w:r>
        <w:rPr>
          <w:rFonts w:ascii="Times New Roman" w:hAnsi="Times New Roman" w:cs="Times New Roman"/>
          <w:color w:val="000000"/>
          <w:sz w:val="28"/>
          <w:szCs w:val="28"/>
        </w:rPr>
        <w:t>Систематизировать представление о сущности профессиональной готовности личности к выбору профессии; развитие диагностических умений изучения профессиональной готовности обучающихся.</w:t>
      </w:r>
    </w:p>
    <w:p w:rsidR="00593223" w:rsidRDefault="00593223" w:rsidP="0059322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Основные задачи:</w:t>
      </w:r>
    </w:p>
    <w:p w:rsidR="00593223" w:rsidRDefault="00593223" w:rsidP="0059322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- </w:t>
      </w:r>
      <w:r>
        <w:rPr>
          <w:rFonts w:ascii="Times New Roman" w:hAnsi="Times New Roman" w:cs="Times New Roman"/>
          <w:color w:val="000000"/>
          <w:sz w:val="28"/>
          <w:szCs w:val="28"/>
        </w:rPr>
        <w:t>формирование знаний о готовности личности к выбору профессии;</w:t>
      </w:r>
    </w:p>
    <w:p w:rsidR="00593223" w:rsidRDefault="00593223" w:rsidP="0059322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- </w:t>
      </w:r>
      <w:r>
        <w:rPr>
          <w:rFonts w:ascii="Times New Roman" w:hAnsi="Times New Roman" w:cs="Times New Roman"/>
          <w:color w:val="000000"/>
          <w:sz w:val="28"/>
          <w:szCs w:val="28"/>
        </w:rPr>
        <w:t>анализ различных определений понятия «профессиональная готовность личности»;</w:t>
      </w:r>
    </w:p>
    <w:p w:rsidR="00593223" w:rsidRDefault="00593223" w:rsidP="0059322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- </w:t>
      </w:r>
      <w:r>
        <w:rPr>
          <w:rFonts w:ascii="Times New Roman" w:hAnsi="Times New Roman" w:cs="Times New Roman"/>
          <w:color w:val="000000"/>
          <w:sz w:val="28"/>
          <w:szCs w:val="28"/>
        </w:rPr>
        <w:t>развитие умений выделять компоненты готовности к выбору профессии;</w:t>
      </w:r>
    </w:p>
    <w:p w:rsidR="00F66D23" w:rsidRDefault="00593223" w:rsidP="0059322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- </w:t>
      </w:r>
      <w:r>
        <w:rPr>
          <w:rFonts w:ascii="Times New Roman" w:hAnsi="Times New Roman" w:cs="Times New Roman"/>
          <w:color w:val="000000"/>
          <w:sz w:val="28"/>
          <w:szCs w:val="28"/>
        </w:rPr>
        <w:t>развитие диагностических умений исследования готовности личности к профессиональному выбору профессии.</w:t>
      </w:r>
    </w:p>
    <w:p w:rsidR="00593223" w:rsidRDefault="00593223" w:rsidP="0059322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Основные понятия темы:</w:t>
      </w:r>
    </w:p>
    <w:p w:rsidR="00593223" w:rsidRDefault="00593223" w:rsidP="0059322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i/>
          <w:iCs/>
          <w:color w:val="000000"/>
          <w:sz w:val="28"/>
          <w:szCs w:val="28"/>
        </w:rPr>
        <w:t xml:space="preserve">Готовность </w:t>
      </w:r>
      <w:r>
        <w:rPr>
          <w:rFonts w:ascii="Times New Roman" w:hAnsi="Times New Roman" w:cs="Times New Roman"/>
          <w:color w:val="000000"/>
          <w:sz w:val="28"/>
          <w:szCs w:val="28"/>
        </w:rPr>
        <w:t>– это активно-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действенное состояние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личности, отражающее содержание стоящей перед ней задачи и условия предстоящего ее решения и выступающее условием успешного выполнения любой деятельности (Э.Ф.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Зеер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). </w:t>
      </w:r>
      <w:r>
        <w:rPr>
          <w:rFonts w:ascii="Times New Roman" w:hAnsi="Times New Roman" w:cs="Times New Roman"/>
          <w:b/>
          <w:i/>
          <w:iCs/>
          <w:color w:val="000000"/>
          <w:sz w:val="28"/>
          <w:szCs w:val="28"/>
        </w:rPr>
        <w:t>Готовность к выбору профессии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эт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о процесс самоопределения, осознание обучающимися своих возможностей, личностных смыслов, выстраивание индивидуальных маршрутов своей ориентации в будущей профессиональной деятельности. Готовность характеризуется личностной направленностью, которая проявляется в понимании и принятии себя и другого как уникальной сущности, а также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мотивационно-ценностном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отношении к процессу обучения, в котором реализуются </w:t>
      </w:r>
      <w:proofErr w:type="spellStart"/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субъект-субъектные</w:t>
      </w:r>
      <w:proofErr w:type="spellEnd"/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отношения» (С.В.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Завицкая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, Л.А. Одинцова). </w:t>
      </w:r>
      <w:r>
        <w:rPr>
          <w:rFonts w:ascii="Times New Roman" w:hAnsi="Times New Roman" w:cs="Times New Roman"/>
          <w:b/>
          <w:i/>
          <w:iCs/>
          <w:color w:val="000000"/>
          <w:sz w:val="28"/>
          <w:szCs w:val="28"/>
        </w:rPr>
        <w:t xml:space="preserve">Готовность к выбору профессии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– устойчивая целостная система профессионально важных качеств личности, положительное отношение к избираемому виду профессиональной деятельности, организованность, самообладание и т. д., опыт профессиональной деятельности, необходимые навыки, умения, знания (С.Н. Чистякова). </w:t>
      </w:r>
      <w:r>
        <w:rPr>
          <w:rFonts w:ascii="Times New Roman" w:hAnsi="Times New Roman" w:cs="Times New Roman"/>
          <w:b/>
          <w:i/>
          <w:iCs/>
          <w:color w:val="000000"/>
          <w:sz w:val="28"/>
          <w:szCs w:val="28"/>
        </w:rPr>
        <w:t>Профессиональный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выбор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– решение, затрагивающее ближайшую профессиональную перспективу, конкретный жизненный план с учетом или без учета отдаленных последствий принятого решения (Н.С.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Пряжников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).</w:t>
      </w:r>
    </w:p>
    <w:p w:rsidR="00593223" w:rsidRDefault="00593223" w:rsidP="0059322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i/>
          <w:iCs/>
          <w:color w:val="000000"/>
          <w:sz w:val="28"/>
          <w:szCs w:val="28"/>
        </w:rPr>
        <w:t>Профессиональный план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за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ключительный этап профессионального самоопределения школьников, включающий в себя осознанный выбор профессии и путей ее получения (Н.С.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Пряжников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). </w:t>
      </w:r>
      <w:r>
        <w:rPr>
          <w:rFonts w:ascii="Times New Roman" w:hAnsi="Times New Roman" w:cs="Times New Roman"/>
          <w:b/>
          <w:i/>
          <w:iCs/>
          <w:color w:val="000000"/>
          <w:sz w:val="28"/>
          <w:szCs w:val="28"/>
        </w:rPr>
        <w:t>Профильное обучение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эт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о средство дифференциации и индивидуализации обучения, позволяющее за счет изменений в структуре, содержании и организации образовательного процесса более полно учитывать интересы, склонности и способности </w:t>
      </w: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учащихся, создавать условия для обучения старшеклассников в соответствии с их профессиональными интересами и намерениями в отношении продолжения образования (Э.Ф.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Зеер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). 3Федеральный закон от 29.12.2012 № 273 – ФЗ «Об образовании в Российской Федерации» утверждает право обучающегося на получение образования в соответствии с его индивидуальными потребностями. Согласно статье 66, образовательное учреждение должно обеспечить «организацию образовательной деятельности по образовательным программам начального общего, основного общего и среднего общего образования может быть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основана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на дифференциации содержания с учетом образовательных потребностей и интересов обучающихся, обеспечивающих углубленное изучение отдельных учебных предметов, предметных областей соответствующей образовательной программы (профильное обучение)». Профильное обучение позволяет решать следующие задачи: обеспечить углубленное изучение отдельных предметов программы полного общего образования; создать условия для существенной дифференциации содержания обучения старшеклассников с широкими и гибкими возможностями построения школьниками индивидуальных образовательных программ;</w:t>
      </w:r>
    </w:p>
    <w:p w:rsidR="00F66D23" w:rsidRDefault="00593223" w:rsidP="0059322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способствовать установлению равного доступа к полноценному образованию разным категориям обучающихся в соответствии с их способностями, индивидуальными склонностями и потребностями; расширить возможности социализации учащихся, обеспечить преемственность между общим и профессиональным образованием, более эффективно подготовить выпускников школы к освоению программ высшего профессионального образования (Э.Ф.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Зеер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). </w:t>
      </w:r>
    </w:p>
    <w:p w:rsidR="00593223" w:rsidRDefault="00F66D23" w:rsidP="0059322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</w:t>
      </w:r>
      <w:proofErr w:type="gramStart"/>
      <w:r w:rsidR="00593223">
        <w:rPr>
          <w:rFonts w:ascii="Times New Roman" w:hAnsi="Times New Roman" w:cs="Times New Roman"/>
          <w:color w:val="000000"/>
          <w:sz w:val="28"/>
          <w:szCs w:val="28"/>
        </w:rPr>
        <w:t xml:space="preserve">В связи с этим </w:t>
      </w:r>
      <w:r w:rsidR="00593223" w:rsidRPr="00F66D23">
        <w:rPr>
          <w:rFonts w:ascii="Times New Roman" w:hAnsi="Times New Roman" w:cs="Times New Roman"/>
          <w:i/>
          <w:color w:val="000000"/>
          <w:sz w:val="28"/>
          <w:szCs w:val="28"/>
        </w:rPr>
        <w:t>одна из основных задач школьного педагога-психолога</w:t>
      </w:r>
      <w:r w:rsidR="00593223">
        <w:rPr>
          <w:rFonts w:ascii="Times New Roman" w:hAnsi="Times New Roman" w:cs="Times New Roman"/>
          <w:color w:val="000000"/>
          <w:sz w:val="28"/>
          <w:szCs w:val="28"/>
        </w:rPr>
        <w:t xml:space="preserve"> заключается в том, чтобы сформировать у обучающегося готовность к выбору профессии, обдумыванию, проектированию вариантов профессиональных жизненных путей.</w:t>
      </w:r>
      <w:proofErr w:type="gramEnd"/>
      <w:r w:rsidR="00593223">
        <w:rPr>
          <w:rFonts w:ascii="Times New Roman" w:hAnsi="Times New Roman" w:cs="Times New Roman"/>
          <w:color w:val="000000"/>
          <w:sz w:val="28"/>
          <w:szCs w:val="28"/>
        </w:rPr>
        <w:t xml:space="preserve"> При этом немаловажно, чтобы ученик понимал, что он сам выбрал профессию, а не его заставили. В общем виде готовность к деятельности представляет собой синтез психологических феноменов, таких как настрой личности перед осуществлением деятельности, внутренняя позиция личности, подготовленность к деятельности. С.Л. Рубинштейн представляет готовность как установку личности. «Установка личности, – пишет С.Л. Рубинштейн, – это занятая ею позиция, которая заключается в определенном отношении к стоящим целям и задачам и выражается в избирательной мобилизованности и готовности к деятельности, направленной на их осуществление. Согласно исследованиям О.А. </w:t>
      </w:r>
      <w:proofErr w:type="spellStart"/>
      <w:r w:rsidR="00593223">
        <w:rPr>
          <w:rFonts w:ascii="Times New Roman" w:hAnsi="Times New Roman" w:cs="Times New Roman"/>
          <w:color w:val="000000"/>
          <w:sz w:val="28"/>
          <w:szCs w:val="28"/>
        </w:rPr>
        <w:t>Капиной</w:t>
      </w:r>
      <w:proofErr w:type="spellEnd"/>
      <w:r w:rsidR="00593223">
        <w:rPr>
          <w:rFonts w:ascii="Times New Roman" w:hAnsi="Times New Roman" w:cs="Times New Roman"/>
          <w:color w:val="000000"/>
          <w:sz w:val="28"/>
          <w:szCs w:val="28"/>
        </w:rPr>
        <w:t xml:space="preserve"> данное определение очень близко к понятию внутренняя позиция личности, </w:t>
      </w:r>
      <w:r w:rsidR="00593223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которое исследовала Л.И. </w:t>
      </w:r>
      <w:proofErr w:type="spellStart"/>
      <w:r w:rsidR="00593223">
        <w:rPr>
          <w:rFonts w:ascii="Times New Roman" w:hAnsi="Times New Roman" w:cs="Times New Roman"/>
          <w:color w:val="000000"/>
          <w:sz w:val="28"/>
          <w:szCs w:val="28"/>
        </w:rPr>
        <w:t>Божович</w:t>
      </w:r>
      <w:proofErr w:type="spellEnd"/>
      <w:r w:rsidR="00593223">
        <w:rPr>
          <w:rFonts w:ascii="Times New Roman" w:hAnsi="Times New Roman" w:cs="Times New Roman"/>
          <w:color w:val="000000"/>
          <w:sz w:val="28"/>
          <w:szCs w:val="28"/>
        </w:rPr>
        <w:t xml:space="preserve">. Анализ понятия по работам Л.И. </w:t>
      </w:r>
      <w:proofErr w:type="spellStart"/>
      <w:r w:rsidR="00593223">
        <w:rPr>
          <w:rFonts w:ascii="Times New Roman" w:hAnsi="Times New Roman" w:cs="Times New Roman"/>
          <w:color w:val="000000"/>
          <w:sz w:val="28"/>
          <w:szCs w:val="28"/>
        </w:rPr>
        <w:t>Божович</w:t>
      </w:r>
      <w:proofErr w:type="spellEnd"/>
      <w:r w:rsidR="00593223">
        <w:rPr>
          <w:rFonts w:ascii="Times New Roman" w:hAnsi="Times New Roman" w:cs="Times New Roman"/>
          <w:color w:val="000000"/>
          <w:sz w:val="28"/>
          <w:szCs w:val="28"/>
        </w:rPr>
        <w:t xml:space="preserve"> показывает, что под внутренней позицией она подразумевает единую систему реально действующих мотивов по отношению к окружению или какой-либо его сфере, осознание себя, а также отношение к себе в контексте окружающей действительности. </w:t>
      </w:r>
      <w:proofErr w:type="gramStart"/>
      <w:r w:rsidR="00593223">
        <w:rPr>
          <w:rFonts w:ascii="Times New Roman" w:hAnsi="Times New Roman" w:cs="Times New Roman"/>
          <w:color w:val="000000"/>
          <w:sz w:val="28"/>
          <w:szCs w:val="28"/>
        </w:rPr>
        <w:t>В исследованиях В.Н. Дружинина динамическая структура состояния психологической готовности к сложным видам деятельности, в том числе и к выбору профессии, определяется как целостное образование, включающее в себя ряд личностных характеристик, основными из которых являются: мотивационные – потребность успешно выполнять поставленную задачу, интерес к деятельности, стремление добиться успеха и показать себя с лучшей стороны</w:t>
      </w:r>
      <w:proofErr w:type="gramEnd"/>
    </w:p>
    <w:p w:rsidR="00593223" w:rsidRDefault="00593223" w:rsidP="0059322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познавательные – понимание обязанностей, трудовой задачи, оценка ее значимости для достижения конечных результатов деятельности и для себя лично (с точки зрения престижа, статуса), представление вероятных изменений обстановки и т. д.; эмоциональные – чувство профессиональной и социальной ответственности, уверенность в успехе, воодушевление; волевые – управление собой и мобилизация сил, сосредоточение на задаче, отвлечение от мешающих воздействий, преодоление сомнений, боязни.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Ученые – Н.Д. Левитов, А.А. Ухтомский и др. – процесс формирования состояния психологической готовности определяют как последовательность взаимосвязанных процедур и действий: осознание своих потребностей, требований общества, коллектива или поставленной другими людьми задачи; - осознание целей выполнения задач, решение которых приведет к удовлетворению потребностей или выполнению поставленной задачи; - осмысливание и оценка условий, в которых будут протекать предстоящие события, актуализация опыта, связанного с решением задач и выполнением требований подобного рода; - определение на основе опыта и оценки предстоящих условий деятельности наиболее рациональных и возможных (вспомогательных) способов решения задач или выполнения требований; - прогнозирование проявления своих интеллектуальных, эмоциональных, мотивационных и волевых процессов, оценка соотношения своих возможностей, уровня притязаний и необходимости достижения определенного результата; - мобилизация сил в соответствии с условиями и задачей, самовнушение веры в успешное достижение цели. Анализ психолого-педагогических исследований показал, что большинство школьников лучше готовы к труду, чем к выбору профессии. Это запаздывание сохраняется постоянно.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В науке установлено, что выбор профессии зависит от самосознания личности, социальной мотивации, ориентации в сфере производства, осознания значимости избираемой </w:t>
      </w: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специальности для своего дальнейшего развития и др. Самооценка своих сил и возможностей в труде переносится на самооценку профессиональной пригодности, требовательность к своему труду проявляется в ответственности при выборе профессии и т. д. В целом все интегративные качества связаны не только компонентами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готовности к труду, но и компонентами готовности к выбору профессии. Эти связи могут быть прямыми и опосредованными. Но в процессе труда надо знать себя, ориентироваться в производстве и т. п. Компоненты готовности к труду, к выбору профессии, профессиональное самоопределение и самоутверждение тесно связаны между собой. Так, например, теоретическая и практическая подготовленность к труду обеспечивает необходимую научную осведомленность школьника в различных сферах народного хозяйства, отраслях промышленности, в содержании профессий. Готовность к выбору профессии непосредственно зависит от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таких качеств, как эрудированность, сообразительность, любознательность, самостоятельность, работоспособность, решительность. Но поскольку с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этими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же личностными качествами связаны компоненты готовности к труду, то можно сделать вывод о единстве процессов формирования готовности к труду и выбору профессии. </w:t>
      </w:r>
    </w:p>
    <w:p w:rsidR="00593223" w:rsidRDefault="00F66D23" w:rsidP="0059322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</w:r>
      <w:r w:rsidR="00593223">
        <w:rPr>
          <w:rFonts w:ascii="Times New Roman" w:hAnsi="Times New Roman" w:cs="Times New Roman"/>
          <w:color w:val="000000"/>
          <w:sz w:val="28"/>
          <w:szCs w:val="28"/>
        </w:rPr>
        <w:t xml:space="preserve">Следует отметить, что для старшеклассников ведущим является мотивационный компонент. В частности, Л.И. </w:t>
      </w:r>
      <w:proofErr w:type="spellStart"/>
      <w:r w:rsidR="00593223">
        <w:rPr>
          <w:rFonts w:ascii="Times New Roman" w:hAnsi="Times New Roman" w:cs="Times New Roman"/>
          <w:color w:val="000000"/>
          <w:sz w:val="28"/>
          <w:szCs w:val="28"/>
        </w:rPr>
        <w:t>Божович</w:t>
      </w:r>
      <w:proofErr w:type="spellEnd"/>
      <w:r w:rsidR="00593223">
        <w:rPr>
          <w:rFonts w:ascii="Times New Roman" w:hAnsi="Times New Roman" w:cs="Times New Roman"/>
          <w:color w:val="000000"/>
          <w:sz w:val="28"/>
          <w:szCs w:val="28"/>
        </w:rPr>
        <w:t xml:space="preserve">, характеризуя процесс самоопределения старших подростков: «…наличие у подростка устойчивых личностных интересов делает его целеустремленным, а, следовательно, внутренне более собранным и организованным». Как отмечает Е.М. Борисова, старшие подростки в основном выбирают те виды деятельности, в которых ими достигнут определенный прогресс. </w:t>
      </w:r>
    </w:p>
    <w:p w:rsidR="00593223" w:rsidRDefault="00F66D23" w:rsidP="0059322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</w:r>
      <w:r w:rsidR="00593223">
        <w:rPr>
          <w:rFonts w:ascii="Times New Roman" w:hAnsi="Times New Roman" w:cs="Times New Roman"/>
          <w:color w:val="000000"/>
          <w:sz w:val="28"/>
          <w:szCs w:val="28"/>
        </w:rPr>
        <w:t xml:space="preserve">Как видим «готовность к выбору профессии» – </w:t>
      </w:r>
      <w:proofErr w:type="spellStart"/>
      <w:r w:rsidR="00593223">
        <w:rPr>
          <w:rFonts w:ascii="Times New Roman" w:hAnsi="Times New Roman" w:cs="Times New Roman"/>
          <w:color w:val="000000"/>
          <w:sz w:val="28"/>
          <w:szCs w:val="28"/>
        </w:rPr>
        <w:t>многоаспектное</w:t>
      </w:r>
      <w:proofErr w:type="spellEnd"/>
      <w:r w:rsidR="00593223">
        <w:rPr>
          <w:rFonts w:ascii="Times New Roman" w:hAnsi="Times New Roman" w:cs="Times New Roman"/>
          <w:color w:val="000000"/>
          <w:sz w:val="28"/>
          <w:szCs w:val="28"/>
        </w:rPr>
        <w:t xml:space="preserve"> понятие. Исходя из этого, с позиций личностного подхода, готовность к выбору профессии можно охарактеризовать как устойчивую целостную систему профессионально важных качеств (ПВК) личности, положительное отношение к избираемому виду профессиональной деятельности, организованность, самообладание и т. д., опыт профессиональной деятельности, необходимые навыки, умения, знания.</w:t>
      </w:r>
    </w:p>
    <w:p w:rsidR="00593223" w:rsidRDefault="00F66D23" w:rsidP="0059322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="00593223">
        <w:rPr>
          <w:rFonts w:ascii="Times New Roman" w:hAnsi="Times New Roman" w:cs="Times New Roman"/>
          <w:color w:val="000000"/>
          <w:sz w:val="28"/>
          <w:szCs w:val="28"/>
        </w:rPr>
        <w:t xml:space="preserve">С.Н. Чистякова, Е.В. </w:t>
      </w:r>
      <w:proofErr w:type="spellStart"/>
      <w:r w:rsidR="00593223">
        <w:rPr>
          <w:rFonts w:ascii="Times New Roman" w:hAnsi="Times New Roman" w:cs="Times New Roman"/>
          <w:color w:val="000000"/>
          <w:sz w:val="28"/>
          <w:szCs w:val="28"/>
        </w:rPr>
        <w:t>Машиньян</w:t>
      </w:r>
      <w:proofErr w:type="spellEnd"/>
      <w:r w:rsidR="00593223">
        <w:rPr>
          <w:rFonts w:ascii="Times New Roman" w:hAnsi="Times New Roman" w:cs="Times New Roman"/>
          <w:color w:val="000000"/>
          <w:sz w:val="28"/>
          <w:szCs w:val="28"/>
        </w:rPr>
        <w:t xml:space="preserve"> выделяют следующие критерии и конкретизирующие их показатели готовности к принятию решения о выборе профессии старшеклассниками:</w:t>
      </w:r>
    </w:p>
    <w:p w:rsidR="00593223" w:rsidRDefault="00593223" w:rsidP="0059322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Мотивационно-потребностный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критерий, включающий такие показатели: наличие мотивов выбора профессии: положительное отношение к ситуации выбора профессии; активная позиция ученика в осуществлении процесса </w:t>
      </w: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принятия решения о выборе профессии: наличие запасных вариантов профессионального выбора.</w:t>
      </w:r>
    </w:p>
    <w:p w:rsidR="00593223" w:rsidRDefault="00593223" w:rsidP="0059322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Критерий когнитивный (информированности) предполагает наличие сферы профессиональных интересов и включает показатели: представление об индивидуальных особенностях; полнота и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дифференцированность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знаний о мире профессий; знания о своих профессионально-важных качествах и склонностях; умение работать с источниками информации; информированность о требованиях профессии к индивидуальным характеристикам человека.</w:t>
      </w:r>
    </w:p>
    <w:p w:rsidR="00593223" w:rsidRDefault="00593223" w:rsidP="0059322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Деятельностно-практический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критерий содержит следующие показатели: умение ставить цель выбора профессии и составлять программу действий для ее достижения;</w:t>
      </w:r>
    </w:p>
    <w:p w:rsidR="00593223" w:rsidRDefault="00F66D23" w:rsidP="0059322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proofErr w:type="gramStart"/>
      <w:r w:rsidR="00593223">
        <w:rPr>
          <w:rFonts w:ascii="Times New Roman" w:hAnsi="Times New Roman" w:cs="Times New Roman"/>
          <w:color w:val="000000"/>
          <w:sz w:val="28"/>
          <w:szCs w:val="28"/>
        </w:rPr>
        <w:t xml:space="preserve">В основной и старшей школах приоритетным можно считать формирование </w:t>
      </w:r>
      <w:proofErr w:type="spellStart"/>
      <w:r w:rsidR="00593223">
        <w:rPr>
          <w:rFonts w:ascii="Times New Roman" w:hAnsi="Times New Roman" w:cs="Times New Roman"/>
          <w:color w:val="000000"/>
          <w:sz w:val="28"/>
          <w:szCs w:val="28"/>
        </w:rPr>
        <w:t>профориентационной</w:t>
      </w:r>
      <w:proofErr w:type="spellEnd"/>
      <w:r w:rsidR="00593223">
        <w:rPr>
          <w:rFonts w:ascii="Times New Roman" w:hAnsi="Times New Roman" w:cs="Times New Roman"/>
          <w:color w:val="000000"/>
          <w:sz w:val="28"/>
          <w:szCs w:val="28"/>
        </w:rPr>
        <w:t xml:space="preserve"> компетентности в процессе педагогической, психологической и информационной поддержки, направленной на достижение необходимого уровня готовности к выбору путей жизненного, личностного и профессионального самоопределения по окончании основной или старшей школы.</w:t>
      </w:r>
      <w:proofErr w:type="gramEnd"/>
    </w:p>
    <w:p w:rsidR="00F66D23" w:rsidRDefault="00F66D23" w:rsidP="0059322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</w:t>
      </w:r>
      <w:r w:rsidR="00593223">
        <w:rPr>
          <w:rFonts w:ascii="Times New Roman" w:hAnsi="Times New Roman" w:cs="Times New Roman"/>
          <w:color w:val="000000"/>
          <w:sz w:val="28"/>
          <w:szCs w:val="28"/>
        </w:rPr>
        <w:t xml:space="preserve">Профессиональная компетенция проявляется в таких состояниях готовности школьника: </w:t>
      </w:r>
    </w:p>
    <w:p w:rsidR="00F66D23" w:rsidRDefault="00F66D23" w:rsidP="0059322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="00593223">
        <w:rPr>
          <w:rFonts w:ascii="Times New Roman" w:hAnsi="Times New Roman" w:cs="Times New Roman"/>
          <w:color w:val="000000"/>
          <w:sz w:val="28"/>
          <w:szCs w:val="28"/>
        </w:rPr>
        <w:t xml:space="preserve">1) испытывать потребность в образовательной и профессиональной самоидентификации, в самовыражении в образовательном и профессиональном сообществе, в продуктивном освоении образовательной среды; </w:t>
      </w:r>
    </w:p>
    <w:p w:rsidR="00F66D23" w:rsidRDefault="00F66D23" w:rsidP="0059322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="00593223">
        <w:rPr>
          <w:rFonts w:ascii="Times New Roman" w:hAnsi="Times New Roman" w:cs="Times New Roman"/>
          <w:color w:val="000000"/>
          <w:sz w:val="28"/>
          <w:szCs w:val="28"/>
        </w:rPr>
        <w:t xml:space="preserve">2) знакомиться с предлагаемыми вариантами профильного обучения и конструировать собственные версии образовательного и профессионального </w:t>
      </w:r>
      <w:proofErr w:type="spellStart"/>
      <w:r w:rsidR="00593223">
        <w:rPr>
          <w:rFonts w:ascii="Times New Roman" w:hAnsi="Times New Roman" w:cs="Times New Roman"/>
          <w:color w:val="000000"/>
          <w:sz w:val="28"/>
          <w:szCs w:val="28"/>
        </w:rPr>
        <w:t>самопродвижения</w:t>
      </w:r>
      <w:proofErr w:type="spellEnd"/>
      <w:r w:rsidR="00593223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</w:p>
    <w:p w:rsidR="00F66D23" w:rsidRDefault="00F66D23" w:rsidP="0059322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</w:r>
      <w:r w:rsidR="00593223">
        <w:rPr>
          <w:rFonts w:ascii="Times New Roman" w:hAnsi="Times New Roman" w:cs="Times New Roman"/>
          <w:color w:val="000000"/>
          <w:sz w:val="28"/>
          <w:szCs w:val="28"/>
        </w:rPr>
        <w:t xml:space="preserve">3) ставить образовательную и профессиональную цели, и к их достижению; </w:t>
      </w:r>
    </w:p>
    <w:p w:rsidR="00F66D23" w:rsidRDefault="00F66D23" w:rsidP="0059322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</w:r>
      <w:r w:rsidR="00593223">
        <w:rPr>
          <w:rFonts w:ascii="Times New Roman" w:hAnsi="Times New Roman" w:cs="Times New Roman"/>
          <w:color w:val="000000"/>
          <w:sz w:val="28"/>
          <w:szCs w:val="28"/>
        </w:rPr>
        <w:t xml:space="preserve">4) участвовать в создании личностно значимых образовательных продуктов, играющих роль профильных и профессиональных проб; </w:t>
      </w:r>
    </w:p>
    <w:p w:rsidR="00593223" w:rsidRDefault="00F66D23" w:rsidP="0059322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</w:r>
      <w:r w:rsidR="00593223">
        <w:rPr>
          <w:rFonts w:ascii="Times New Roman" w:hAnsi="Times New Roman" w:cs="Times New Roman"/>
          <w:color w:val="000000"/>
          <w:sz w:val="28"/>
          <w:szCs w:val="28"/>
        </w:rPr>
        <w:t>5) владеть разнообразными способами деятельности, помогающими выбору продолжения образования и профессионального становления в условиях изменяющегося общества и формирования рынка труда.</w:t>
      </w:r>
    </w:p>
    <w:p w:rsidR="00593223" w:rsidRDefault="00F66D23" w:rsidP="0059322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</w:r>
      <w:r w:rsidR="00593223">
        <w:rPr>
          <w:rFonts w:ascii="Times New Roman" w:hAnsi="Times New Roman" w:cs="Times New Roman"/>
          <w:color w:val="000000"/>
          <w:sz w:val="28"/>
          <w:szCs w:val="28"/>
        </w:rPr>
        <w:t xml:space="preserve">Все это требует от педагогов по-новому выполнять задачи принятия гражданской ответственности за уровень социальной зрелости учащихся и формирования общественного (в том числе родительского) запроса на </w:t>
      </w:r>
      <w:proofErr w:type="spellStart"/>
      <w:r w:rsidR="00593223">
        <w:rPr>
          <w:rFonts w:ascii="Times New Roman" w:hAnsi="Times New Roman" w:cs="Times New Roman"/>
          <w:color w:val="000000"/>
          <w:sz w:val="28"/>
          <w:szCs w:val="28"/>
        </w:rPr>
        <w:t>профориентационную</w:t>
      </w:r>
      <w:proofErr w:type="spellEnd"/>
      <w:r w:rsidR="00593223">
        <w:rPr>
          <w:rFonts w:ascii="Times New Roman" w:hAnsi="Times New Roman" w:cs="Times New Roman"/>
          <w:color w:val="000000"/>
          <w:sz w:val="28"/>
          <w:szCs w:val="28"/>
        </w:rPr>
        <w:t xml:space="preserve"> работу.</w:t>
      </w:r>
    </w:p>
    <w:p w:rsidR="00593223" w:rsidRDefault="00593223" w:rsidP="00593223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CA7744" w:rsidRDefault="00CA7744"/>
    <w:sectPr w:rsidR="00CA7744" w:rsidSect="00B062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93223"/>
    <w:rsid w:val="00593223"/>
    <w:rsid w:val="00B06207"/>
    <w:rsid w:val="00CA7744"/>
    <w:rsid w:val="00F66D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2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970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1863</Words>
  <Characters>10625</Characters>
  <Application>Microsoft Office Word</Application>
  <DocSecurity>0</DocSecurity>
  <Lines>88</Lines>
  <Paragraphs>24</Paragraphs>
  <ScaleCrop>false</ScaleCrop>
  <Company>Reanimator Extreme Edition</Company>
  <LinksUpToDate>false</LinksUpToDate>
  <CharactersWithSpaces>12464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FK</dc:creator>
  <cp:keywords/>
  <dc:description/>
  <cp:lastModifiedBy>FK</cp:lastModifiedBy>
  <cp:revision>4</cp:revision>
  <dcterms:created xsi:type="dcterms:W3CDTF">2021-06-22T07:06:00Z</dcterms:created>
  <dcterms:modified xsi:type="dcterms:W3CDTF">2021-06-22T07:27:00Z</dcterms:modified>
</cp:coreProperties>
</file>