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РАЙОННОЕ ЗАСЕДАНИЕ МО</w:t>
      </w: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Доклад по теме:</w:t>
      </w: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«Формирование мотивации обучающихся для решения образовательных задач:  учебной, проектной и исследовательской»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Выполнила: </w:t>
      </w:r>
      <w:proofErr w:type="spellStart"/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Гебекова</w:t>
      </w:r>
      <w:proofErr w:type="spellEnd"/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Т.Г.</w:t>
      </w:r>
    </w:p>
    <w:p w:rsidR="00DC1169" w:rsidRPr="00D06C99" w:rsidRDefault="00DC1169" w:rsidP="00DC116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 географии МКОУ «СОШ</w:t>
      </w:r>
      <w:r w:rsidR="00F60EC7"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</w:t>
      </w: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9»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2020г</w:t>
      </w:r>
    </w:p>
    <w:p w:rsidR="00DC1169" w:rsidRPr="00D06C99" w:rsidRDefault="00DC1169" w:rsidP="00DC116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06C99">
        <w:rPr>
          <w:color w:val="000000"/>
          <w:sz w:val="28"/>
          <w:szCs w:val="28"/>
        </w:rPr>
        <w:lastRenderedPageBreak/>
        <w:t>Не секрет, что в последние годы по различным причинам снижается интерес у учащихся ко многим учебным предметам, в том числе и к географии, что негативно отражается на качестве образования. </w:t>
      </w:r>
      <w:r w:rsidRPr="00D06C99">
        <w:rPr>
          <w:b/>
          <w:bCs/>
          <w:color w:val="000000"/>
          <w:sz w:val="28"/>
          <w:szCs w:val="28"/>
        </w:rPr>
        <w:t>Учителя знают, что школьника нельзя успешно учить, если он относится к учению равнодушно, без интереса. Как гласит народная мудрость: «Можно привести коня к водопою, но нельзя заставить напиться». Поэтому перед школой стоит задача по формированию и развитию у ребёнка положительной мотивации к учебной деятельности. </w:t>
      </w:r>
      <w:r w:rsidRPr="00D06C99">
        <w:rPr>
          <w:color w:val="000000"/>
          <w:sz w:val="28"/>
          <w:szCs w:val="28"/>
        </w:rPr>
        <w:t>Одним из методов повышения интереса является вовлеченность учащихся в исследовательскую деятельность. «Известно, что единственный путь к познанию – это деятельность». Конечный результат учителя – личность. качества, которыми должна обладать личность.</w:t>
      </w:r>
    </w:p>
    <w:p w:rsidR="00DC1169" w:rsidRPr="00D06C99" w:rsidRDefault="00DC1169" w:rsidP="00DC116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D06C99">
        <w:rPr>
          <w:color w:val="000000"/>
          <w:sz w:val="28"/>
          <w:szCs w:val="28"/>
        </w:rPr>
        <w:t>Л-</w:t>
      </w:r>
      <w:proofErr w:type="gramEnd"/>
      <w:r w:rsidRPr="00D06C99">
        <w:rPr>
          <w:color w:val="000000"/>
          <w:sz w:val="28"/>
          <w:szCs w:val="28"/>
        </w:rPr>
        <w:t xml:space="preserve"> </w:t>
      </w:r>
      <w:proofErr w:type="spellStart"/>
      <w:r w:rsidRPr="00D06C99">
        <w:rPr>
          <w:color w:val="000000"/>
          <w:sz w:val="28"/>
          <w:szCs w:val="28"/>
        </w:rPr>
        <w:t>любознательностьИ</w:t>
      </w:r>
      <w:proofErr w:type="spellEnd"/>
      <w:r w:rsidRPr="00D06C99">
        <w:rPr>
          <w:color w:val="000000"/>
          <w:sz w:val="28"/>
          <w:szCs w:val="28"/>
        </w:rPr>
        <w:t xml:space="preserve">- </w:t>
      </w:r>
      <w:proofErr w:type="spellStart"/>
      <w:r w:rsidRPr="00D06C99">
        <w:rPr>
          <w:color w:val="000000"/>
          <w:sz w:val="28"/>
          <w:szCs w:val="28"/>
        </w:rPr>
        <w:t>интересЧ</w:t>
      </w:r>
      <w:proofErr w:type="spellEnd"/>
      <w:r w:rsidRPr="00D06C99">
        <w:rPr>
          <w:color w:val="000000"/>
          <w:sz w:val="28"/>
          <w:szCs w:val="28"/>
        </w:rPr>
        <w:t xml:space="preserve">- </w:t>
      </w:r>
      <w:proofErr w:type="spellStart"/>
      <w:r w:rsidRPr="00D06C99">
        <w:rPr>
          <w:color w:val="000000"/>
          <w:sz w:val="28"/>
          <w:szCs w:val="28"/>
        </w:rPr>
        <w:t>честностьН</w:t>
      </w:r>
      <w:proofErr w:type="spellEnd"/>
      <w:r w:rsidRPr="00D06C99">
        <w:rPr>
          <w:color w:val="000000"/>
          <w:sz w:val="28"/>
          <w:szCs w:val="28"/>
        </w:rPr>
        <w:t xml:space="preserve">- </w:t>
      </w:r>
      <w:proofErr w:type="spellStart"/>
      <w:r w:rsidRPr="00D06C99">
        <w:rPr>
          <w:color w:val="000000"/>
          <w:sz w:val="28"/>
          <w:szCs w:val="28"/>
        </w:rPr>
        <w:t>независимостьО</w:t>
      </w:r>
      <w:proofErr w:type="spellEnd"/>
      <w:r w:rsidRPr="00D06C99">
        <w:rPr>
          <w:color w:val="000000"/>
          <w:sz w:val="28"/>
          <w:szCs w:val="28"/>
        </w:rPr>
        <w:t xml:space="preserve">- опыт, </w:t>
      </w:r>
      <w:proofErr w:type="spellStart"/>
      <w:r w:rsidRPr="00D06C99">
        <w:rPr>
          <w:color w:val="000000"/>
          <w:sz w:val="28"/>
          <w:szCs w:val="28"/>
        </w:rPr>
        <w:t>оптимизмС</w:t>
      </w:r>
      <w:proofErr w:type="spellEnd"/>
      <w:r w:rsidRPr="00D06C99">
        <w:rPr>
          <w:color w:val="000000"/>
          <w:sz w:val="28"/>
          <w:szCs w:val="28"/>
        </w:rPr>
        <w:t xml:space="preserve">- </w:t>
      </w:r>
      <w:proofErr w:type="spellStart"/>
      <w:r w:rsidRPr="00D06C99">
        <w:rPr>
          <w:color w:val="000000"/>
          <w:sz w:val="28"/>
          <w:szCs w:val="28"/>
        </w:rPr>
        <w:t>самообразованиеТ</w:t>
      </w:r>
      <w:proofErr w:type="spellEnd"/>
      <w:r w:rsidRPr="00D06C99">
        <w:rPr>
          <w:color w:val="000000"/>
          <w:sz w:val="28"/>
          <w:szCs w:val="28"/>
        </w:rPr>
        <w:t>- творчество  Ь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образованный человек – это не столько человек «с дипломом», это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всего человек с сформированным мировоззрением, подготовленный к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 в сложном, постоянно развивающимся обществе, способный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справляться с поставленными задачами и проблемами современной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культуры. Для того, чтобы будущий выпускник соответствовал данным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 образованного человека, необходимо создать такие условия в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 обучения, которые помогут приобрести ему все необходимые для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 навыки. Но что делать, если все условия созданы, а вовлечь учеников в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процесс и повысить их успеваемость не получается? Тогда перед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учителем встает задача сформировать и развить у учащегося положительную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мотивацию к учебной деятельности с целью повышения эффективности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 процесса. В зависимости от источника возбуждения различают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внешнюю и внутреннюю мотивацию. Л.М.Фридман, российский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советский психолог, педагог,  так характеризует их отличие: «Если мотивы, побуждающие даннуюдеятельность, не связаны с ней, то их называют внешними по отношению </w:t>
      </w:r>
      <w:proofErr w:type="spellStart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кэтой</w:t>
      </w:r>
      <w:proofErr w:type="spellEnd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деятельности; если же мотивы непосредственно связаны с самойдеятельностью, то их называют внутренними». Считается, что внутренняя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гораздо сильнее и эффективнее внешней, ведь она возникает,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ученики тянутся к знаниям из любопытства, ради удовольствия,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данный предмет или действие вызывают у них неподдельный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интерес. В этом случае ребенку не требуются внешние побуждения: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учительские уговоры и убеждения.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наиболее успешных методов повышения внутренней мотивации к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учебному процессу и получению необходимых навыков является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вовлеченность учащихся в учебно – исследовательскую и проектную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 – исследовательская и проектная деятельность представляет собой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деятельность, направленную на повышение компетентности подростков в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предметной области определённых учебных дисциплин, на развитие их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способностей, на создание продукта, имеющего значимость для других.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Учебно-исследовательская и проектная деятельность должна быть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организована таким образом, чтобы ученики смогли реализовать свои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потребности в общении со значимыми, </w:t>
      </w:r>
      <w:proofErr w:type="spellStart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референтными</w:t>
      </w:r>
      <w:proofErr w:type="spellEnd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группами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одноклассников, учителей и т. д. Строя различного рода отношения в ходе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целенаправленной, поисковой, творческой и продуктивной деятельности,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подростки овладевают нормами взаимоотношений с разными людьми,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умениями переходить от одного вида общения к другому, приобретают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индивидуальной самостоятельной работы и сотрудничества в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коллективе.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как форма организации учебной деятельности – это способ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достижения дидактической цели через детальную разработку проблемы 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может создаваться при помощи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 методов (репродуктивного, эвристического,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исследовательского…)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Типы проектов: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мини – проект – может быть реализован в течение одного урока;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краткосрочный проект – 2-3 урока + свободное время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среднесрочный проект – 1 неделя- месяц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-долгосрочный проект – ½ года-год и более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как форма организации работы учащихся предполагает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определённой работы по поиску информации, её обобщению,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постановке эксперимента, анализа полученных результатов, представление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этих результатов заинтересованным в исследовании лицам, и рефлексии по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поводу проведённой работы. Метод применяется только один –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проект и исследование различаются степенью социальной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значимости. При выполнении проекта ученик должен поставить перед собой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решить значимую для него проблему, взятую из жизни. Исследование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 деятельность ученика, важную не только для него, но и для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ученического и даже научного коллектива.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есть проект, как форма организации деятельности школьника отличается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исследования наличием разнообразных приёмов и методов обучения. В то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время проектная деятельность как метод обучения отличается от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исследовательского метода степенью самостоятельности целеполагания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учащегося.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успешного управления проектно-исследовательской деятельностью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учащихся используются следующие принципы организации: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доступности – занятие проектно-исследовательской деятельностью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 освоение материала за рамками школьного учебника, и это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зачастую вызывает трудности. Но понятие «трудности» имеет отношение к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конкретному ученику, а не к конкретному учебному материалу: что для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ученика сложно и непонятно, для другого просто и доступно;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естественности – тема исследования, за которую берётся ученик, не должна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быть надуманной</w:t>
      </w:r>
      <w:proofErr w:type="gramStart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должна быть интересной и реально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выполнимой. Естественность заключается в том, что ученик сможет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исследовать тему самостоятельно, без постоянной помощи руководителя;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наглядности или </w:t>
      </w:r>
      <w:proofErr w:type="spellStart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экспериментальности</w:t>
      </w:r>
      <w:proofErr w:type="spellEnd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 исследовательской деятельности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познаёт свойства веществ и явлений, экспериментирует с теми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предметами, материалами, которые он изучает в качестве исследователя;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культуросообразности</w:t>
      </w:r>
      <w:proofErr w:type="spellEnd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воспитание в ученике культуры соблюдения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научных традиций, научного исследования с учётом актуальности 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оригинальности подходов к решению научной задачи. Этот принцип можно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считать принципом творческой исследовательской деятельности, когда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привносит в работу что-то своё, неповторимое, пронизанное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своим мироощущением и мировосприятием;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осмысленности – знания, полученные в ходе исследования (проекта), должны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осознаваться и осмысливаться учеником. Цель, задачи, проблема, гипотеза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 должны быть сформулированы не взрослым, а быть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своеобразным </w:t>
      </w:r>
      <w:proofErr w:type="spellStart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инсайтом</w:t>
      </w:r>
      <w:proofErr w:type="spellEnd"/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ученика;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самостоятельности – ученик может выполнить свою исследовательскую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(проектную) работу только в том случае, если она необходима ему, 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основана на собственном опыте. Выбор собственной предметной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в той или иной области позволяют самостоятельно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результаты, проводить рефлексию. Самостоятельная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школьника позволяет ему выйти на новый уровень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взаимоотношений со своими сверстниками и педагогами, уровень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сотрудничества в решении той или иной проблемы.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Итогами проектной и исследовательской деятельности следует считать нестолько предметные результаты</w:t>
      </w: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сколько интеллектуальное, личностное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школьников, рост их компетенции в выбранной для исследования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проекта сфере, формирование умения сотрудничать в коллективе 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работать, уяснение сущности творческой исследовательской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проектной работы, которая рассматривается как показатель успешности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неуспешности</w:t>
      </w:r>
      <w:proofErr w:type="spellEnd"/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исследовательской деятельности.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Подытоживая все вышесказанное хочется сказать</w:t>
      </w: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учебно –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 и проектная деятельность является методом обучения,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полностью отвечающим современной жизни, так как позволяет сделать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обучения ярким, увлекательным, захватывающим. В ходе проектной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ученики не просто получают знания, они приобретают навык,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позволяющим им самостоятельно получать эти знания. В ходе данной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учащиеся развивают умения работы в команде, выполнять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 роли и обязанности, обмениваться информацией. Метод проектов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детям почувствовать себя успешными и самостоятельными, что не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повышает мотивацию к изучению дисциплины, но и успеваемость в</w:t>
      </w:r>
    </w:p>
    <w:p w:rsidR="00DC1169" w:rsidRPr="00D06C99" w:rsidRDefault="00DC1169" w:rsidP="00DC1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целом.</w:t>
      </w:r>
    </w:p>
    <w:p w:rsidR="00DC1169" w:rsidRPr="00D06C99" w:rsidRDefault="00DC1169" w:rsidP="00DC116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06C99">
        <w:rPr>
          <w:color w:val="000000"/>
          <w:sz w:val="28"/>
          <w:szCs w:val="28"/>
        </w:rPr>
        <w:t>Закончить выступление хочется японской пословицей:</w:t>
      </w:r>
    </w:p>
    <w:p w:rsidR="00DC1169" w:rsidRPr="00D06C99" w:rsidRDefault="00DC1169" w:rsidP="00DC116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06C99">
        <w:rPr>
          <w:color w:val="000000"/>
          <w:sz w:val="28"/>
          <w:szCs w:val="28"/>
        </w:rPr>
        <w:lastRenderedPageBreak/>
        <w:t>«Налови мне рыбы — и я буду сыт сегодня; научи меня ловить рыбу - так я буду сыт до конца жизни». А наша с вами основная задача, уважаемые коллеги, – научить детей учиться. В наших руках то, как мы сможем развить все задатки, данные нашим ученикам.</w:t>
      </w:r>
    </w:p>
    <w:p w:rsidR="00DC1169" w:rsidRPr="00D06C99" w:rsidRDefault="00DC1169" w:rsidP="00DC116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06C99">
        <w:rPr>
          <w:color w:val="000000"/>
          <w:sz w:val="28"/>
          <w:szCs w:val="28"/>
        </w:rPr>
        <w:t>Я была рада общению с вами!</w:t>
      </w:r>
    </w:p>
    <w:p w:rsidR="00746C48" w:rsidRPr="00D06C99" w:rsidRDefault="00746C4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46C48" w:rsidRPr="00D06C99" w:rsidSect="000F5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EA9"/>
    <w:rsid w:val="000F5349"/>
    <w:rsid w:val="00746C48"/>
    <w:rsid w:val="00D06C99"/>
    <w:rsid w:val="00DC1169"/>
    <w:rsid w:val="00DC4EA9"/>
    <w:rsid w:val="00F60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1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1270</Words>
  <Characters>7245</Characters>
  <Application>Microsoft Office Word</Application>
  <DocSecurity>0</DocSecurity>
  <Lines>60</Lines>
  <Paragraphs>16</Paragraphs>
  <ScaleCrop>false</ScaleCrop>
  <Company/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География</cp:lastModifiedBy>
  <cp:revision>4</cp:revision>
  <dcterms:created xsi:type="dcterms:W3CDTF">2020-11-12T08:19:00Z</dcterms:created>
  <dcterms:modified xsi:type="dcterms:W3CDTF">2020-11-12T08:52:00Z</dcterms:modified>
</cp:coreProperties>
</file>