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DB" w:rsidRPr="00A203DB" w:rsidRDefault="00A203DB" w:rsidP="006C32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03DB">
        <w:rPr>
          <w:rFonts w:ascii="Times New Roman" w:hAnsi="Times New Roman" w:cs="Times New Roman"/>
          <w:sz w:val="28"/>
          <w:szCs w:val="28"/>
        </w:rPr>
        <w:t>Информация</w:t>
      </w:r>
    </w:p>
    <w:p w:rsidR="007D48BA" w:rsidRDefault="00A203DB" w:rsidP="006C322D">
      <w:pPr>
        <w:spacing w:after="0" w:line="240" w:lineRule="auto"/>
        <w:ind w:left="18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03DB">
        <w:rPr>
          <w:rFonts w:ascii="Times New Roman" w:hAnsi="Times New Roman" w:cs="Times New Roman"/>
          <w:sz w:val="28"/>
          <w:szCs w:val="28"/>
        </w:rPr>
        <w:t>о работе с обращениями граждан, поступивши</w:t>
      </w:r>
      <w:r w:rsidR="00D814F9">
        <w:rPr>
          <w:rFonts w:ascii="Times New Roman" w:hAnsi="Times New Roman" w:cs="Times New Roman"/>
          <w:sz w:val="28"/>
          <w:szCs w:val="28"/>
        </w:rPr>
        <w:t>ми</w:t>
      </w:r>
      <w:r w:rsidRPr="00A203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FF8" w:rsidRDefault="00A203DB" w:rsidP="007D48BA">
      <w:pPr>
        <w:spacing w:after="0" w:line="240" w:lineRule="auto"/>
        <w:ind w:left="18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03D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</w:p>
    <w:p w:rsidR="00F82FF8" w:rsidRDefault="00A203DB" w:rsidP="006C322D">
      <w:pPr>
        <w:spacing w:after="0" w:line="240" w:lineRule="auto"/>
        <w:ind w:left="18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Нефтекумского городского округа </w:t>
      </w:r>
    </w:p>
    <w:p w:rsidR="00A203DB" w:rsidRPr="00A203DB" w:rsidRDefault="00A203DB" w:rsidP="006C322D">
      <w:pPr>
        <w:spacing w:after="0" w:line="240" w:lineRule="auto"/>
        <w:ind w:left="18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203DB" w:rsidRPr="00A203DB" w:rsidRDefault="005569E2" w:rsidP="006C322D">
      <w:pPr>
        <w:spacing w:after="0" w:line="240" w:lineRule="auto"/>
        <w:ind w:left="18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203DB" w:rsidRPr="00A203DB">
        <w:rPr>
          <w:rFonts w:ascii="Times New Roman" w:hAnsi="Times New Roman" w:cs="Times New Roman"/>
          <w:sz w:val="28"/>
          <w:szCs w:val="28"/>
        </w:rPr>
        <w:t>20</w:t>
      </w:r>
      <w:r w:rsidR="00A203DB">
        <w:rPr>
          <w:rFonts w:ascii="Times New Roman" w:hAnsi="Times New Roman" w:cs="Times New Roman"/>
          <w:sz w:val="28"/>
          <w:szCs w:val="28"/>
        </w:rPr>
        <w:t>19</w:t>
      </w:r>
      <w:r w:rsidR="0064640A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862994" w:rsidRDefault="00862994" w:rsidP="006C322D">
      <w:pPr>
        <w:spacing w:after="0" w:line="240" w:lineRule="auto"/>
      </w:pPr>
    </w:p>
    <w:p w:rsidR="002C7B97" w:rsidRDefault="002C7B97" w:rsidP="00A838AB">
      <w:pPr>
        <w:spacing w:after="0" w:line="240" w:lineRule="auto"/>
      </w:pPr>
    </w:p>
    <w:p w:rsidR="00F43A94" w:rsidRDefault="002C7B97" w:rsidP="00DA1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2019 году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 образования администрации Нефтекумского городского округа Ставропольского края (далее</w:t>
      </w:r>
      <w:r w:rsidR="00CB1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отдел)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поступило</w:t>
      </w:r>
      <w:r w:rsidR="00A83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F43A94" w:rsidRPr="00007BCE">
        <w:rPr>
          <w:rFonts w:ascii="Times New Roman" w:eastAsia="Times New Roman" w:hAnsi="Times New Roman" w:cs="Times New Roman"/>
          <w:color w:val="000000"/>
          <w:sz w:val="28"/>
          <w:szCs w:val="28"/>
        </w:rPr>
        <w:t>бращени</w:t>
      </w:r>
      <w:r w:rsidR="00A838A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D48BA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на 8</w:t>
      </w:r>
      <w:r w:rsidR="006B0ED1">
        <w:rPr>
          <w:rFonts w:ascii="Times New Roman" w:eastAsia="Times New Roman" w:hAnsi="Times New Roman" w:cs="Times New Roman"/>
          <w:color w:val="000000"/>
          <w:sz w:val="28"/>
          <w:szCs w:val="28"/>
        </w:rPr>
        <w:t>(3</w:t>
      </w:r>
      <w:r w:rsidR="007A28AA">
        <w:rPr>
          <w:rFonts w:ascii="Times New Roman" w:eastAsia="Times New Roman" w:hAnsi="Times New Roman" w:cs="Times New Roman"/>
          <w:color w:val="000000"/>
          <w:sz w:val="28"/>
          <w:szCs w:val="28"/>
        </w:rPr>
        <w:t>6,6%)</w:t>
      </w:r>
      <w:r w:rsidR="007D4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 </w:t>
      </w:r>
      <w:r w:rsidR="007A2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меньше </w:t>
      </w:r>
      <w:r w:rsidR="007D48BA" w:rsidRPr="00007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сравнению с аналогичным периодом прошлого года (в 2018 году поступило </w:t>
      </w:r>
      <w:r w:rsidR="003B6DBD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7D48BA" w:rsidRPr="00007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обращений)</w:t>
      </w:r>
      <w:r w:rsidR="007D48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322D" w:rsidRDefault="00F43A94" w:rsidP="001F2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A94">
        <w:rPr>
          <w:sz w:val="28"/>
          <w:szCs w:val="28"/>
        </w:rPr>
        <w:t xml:space="preserve"> </w:t>
      </w:r>
      <w:r w:rsidRPr="006C322D">
        <w:rPr>
          <w:rFonts w:ascii="Times New Roman" w:hAnsi="Times New Roman" w:cs="Times New Roman"/>
          <w:sz w:val="28"/>
          <w:szCs w:val="28"/>
        </w:rPr>
        <w:t>Анализ содержания поступивших обращений граждан показал, что наиб</w:t>
      </w:r>
      <w:r w:rsidR="0019631E">
        <w:rPr>
          <w:rFonts w:ascii="Times New Roman" w:hAnsi="Times New Roman" w:cs="Times New Roman"/>
          <w:sz w:val="28"/>
          <w:szCs w:val="28"/>
        </w:rPr>
        <w:t>олее часто поднимаются  вопросы</w:t>
      </w:r>
      <w:r w:rsidRPr="006C322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9631E">
        <w:rPr>
          <w:rFonts w:ascii="Times New Roman" w:hAnsi="Times New Roman" w:cs="Times New Roman"/>
          <w:sz w:val="28"/>
          <w:szCs w:val="28"/>
        </w:rPr>
        <w:t>и</w:t>
      </w:r>
      <w:r w:rsidRPr="006C322D">
        <w:rPr>
          <w:rFonts w:ascii="Times New Roman" w:hAnsi="Times New Roman" w:cs="Times New Roman"/>
          <w:sz w:val="28"/>
          <w:szCs w:val="28"/>
        </w:rPr>
        <w:t xml:space="preserve"> образовательного процесса в школах (качество образования, материально-техническое обеспечение, обеспечение учебниками</w:t>
      </w:r>
      <w:r w:rsidR="006C322D">
        <w:rPr>
          <w:rFonts w:ascii="Times New Roman" w:hAnsi="Times New Roman" w:cs="Times New Roman"/>
          <w:sz w:val="28"/>
          <w:szCs w:val="28"/>
        </w:rPr>
        <w:t xml:space="preserve">, </w:t>
      </w:r>
      <w:r w:rsidRPr="006C322D">
        <w:rPr>
          <w:rFonts w:ascii="Times New Roman" w:hAnsi="Times New Roman" w:cs="Times New Roman"/>
          <w:sz w:val="28"/>
          <w:szCs w:val="28"/>
        </w:rPr>
        <w:t>организация олимпиад, питание, конфликты и т.д.)</w:t>
      </w:r>
      <w:r w:rsidR="006C322D">
        <w:rPr>
          <w:rFonts w:ascii="Times New Roman" w:hAnsi="Times New Roman" w:cs="Times New Roman"/>
          <w:sz w:val="28"/>
          <w:szCs w:val="28"/>
        </w:rPr>
        <w:t xml:space="preserve"> – </w:t>
      </w:r>
      <w:r w:rsidR="00C54A46">
        <w:rPr>
          <w:rFonts w:ascii="Times New Roman" w:hAnsi="Times New Roman" w:cs="Times New Roman"/>
          <w:sz w:val="28"/>
          <w:szCs w:val="28"/>
        </w:rPr>
        <w:t>15</w:t>
      </w:r>
      <w:r w:rsidRPr="006C322D">
        <w:rPr>
          <w:rFonts w:ascii="Times New Roman" w:hAnsi="Times New Roman" w:cs="Times New Roman"/>
          <w:sz w:val="28"/>
          <w:szCs w:val="28"/>
        </w:rPr>
        <w:t xml:space="preserve"> (</w:t>
      </w:r>
      <w:r w:rsidR="00D814F9">
        <w:rPr>
          <w:rFonts w:ascii="Times New Roman" w:hAnsi="Times New Roman" w:cs="Times New Roman"/>
          <w:sz w:val="28"/>
          <w:szCs w:val="28"/>
        </w:rPr>
        <w:t>68,2</w:t>
      </w:r>
      <w:r w:rsidRPr="006C322D">
        <w:rPr>
          <w:rFonts w:ascii="Times New Roman" w:hAnsi="Times New Roman" w:cs="Times New Roman"/>
          <w:sz w:val="28"/>
          <w:szCs w:val="28"/>
        </w:rPr>
        <w:t>%);</w:t>
      </w:r>
      <w:r w:rsidR="00CC12B4">
        <w:rPr>
          <w:rFonts w:ascii="Times New Roman" w:hAnsi="Times New Roman" w:cs="Times New Roman"/>
          <w:sz w:val="28"/>
          <w:szCs w:val="28"/>
        </w:rPr>
        <w:t xml:space="preserve"> строительство, ремонт </w:t>
      </w:r>
      <w:r w:rsidRPr="006C322D">
        <w:rPr>
          <w:rFonts w:ascii="Times New Roman" w:hAnsi="Times New Roman" w:cs="Times New Roman"/>
          <w:sz w:val="28"/>
          <w:szCs w:val="28"/>
        </w:rPr>
        <w:t>–</w:t>
      </w:r>
      <w:r w:rsidR="00003A68" w:rsidRPr="00C4210A">
        <w:rPr>
          <w:rFonts w:ascii="Times New Roman" w:hAnsi="Times New Roman" w:cs="Times New Roman"/>
          <w:sz w:val="28"/>
          <w:szCs w:val="28"/>
        </w:rPr>
        <w:t>2</w:t>
      </w:r>
      <w:r w:rsidR="004F66DB">
        <w:rPr>
          <w:rFonts w:ascii="Times New Roman" w:hAnsi="Times New Roman" w:cs="Times New Roman"/>
          <w:sz w:val="28"/>
          <w:szCs w:val="28"/>
        </w:rPr>
        <w:t xml:space="preserve"> </w:t>
      </w:r>
      <w:r w:rsidRPr="006C322D">
        <w:rPr>
          <w:rFonts w:ascii="Times New Roman" w:hAnsi="Times New Roman" w:cs="Times New Roman"/>
          <w:sz w:val="28"/>
          <w:szCs w:val="28"/>
        </w:rPr>
        <w:t>(</w:t>
      </w:r>
      <w:r w:rsidR="00D814F9">
        <w:rPr>
          <w:rFonts w:ascii="Times New Roman" w:hAnsi="Times New Roman" w:cs="Times New Roman"/>
          <w:sz w:val="28"/>
          <w:szCs w:val="28"/>
        </w:rPr>
        <w:t>9,1</w:t>
      </w:r>
      <w:r w:rsidRPr="006C322D">
        <w:rPr>
          <w:rFonts w:ascii="Times New Roman" w:hAnsi="Times New Roman" w:cs="Times New Roman"/>
          <w:sz w:val="28"/>
          <w:szCs w:val="28"/>
        </w:rPr>
        <w:t>%); прочие вопросы –</w:t>
      </w:r>
      <w:r w:rsidR="00C54A46" w:rsidRPr="00C4210A">
        <w:rPr>
          <w:rFonts w:ascii="Times New Roman" w:hAnsi="Times New Roman" w:cs="Times New Roman"/>
          <w:sz w:val="28"/>
          <w:szCs w:val="28"/>
        </w:rPr>
        <w:t>2</w:t>
      </w:r>
      <w:r w:rsidR="004F66DB">
        <w:rPr>
          <w:rFonts w:ascii="Times New Roman" w:hAnsi="Times New Roman" w:cs="Times New Roman"/>
          <w:sz w:val="28"/>
          <w:szCs w:val="28"/>
        </w:rPr>
        <w:t xml:space="preserve"> </w:t>
      </w:r>
      <w:r w:rsidRPr="006C322D">
        <w:rPr>
          <w:rFonts w:ascii="Times New Roman" w:hAnsi="Times New Roman" w:cs="Times New Roman"/>
          <w:sz w:val="28"/>
          <w:szCs w:val="28"/>
        </w:rPr>
        <w:t>(</w:t>
      </w:r>
      <w:r w:rsidR="00D814F9">
        <w:rPr>
          <w:rFonts w:ascii="Times New Roman" w:hAnsi="Times New Roman" w:cs="Times New Roman"/>
          <w:sz w:val="28"/>
          <w:szCs w:val="28"/>
        </w:rPr>
        <w:t>9,1</w:t>
      </w:r>
      <w:r w:rsidRPr="006C322D">
        <w:rPr>
          <w:rFonts w:ascii="Times New Roman" w:hAnsi="Times New Roman" w:cs="Times New Roman"/>
          <w:sz w:val="28"/>
          <w:szCs w:val="28"/>
        </w:rPr>
        <w:t>%)</w:t>
      </w:r>
      <w:r w:rsidR="002A082D">
        <w:rPr>
          <w:rFonts w:ascii="Times New Roman" w:hAnsi="Times New Roman" w:cs="Times New Roman"/>
          <w:sz w:val="28"/>
          <w:szCs w:val="28"/>
        </w:rPr>
        <w:t>, выплата части родительской платы, взимаемой с родителей за присмотр и уход за детьми</w:t>
      </w:r>
      <w:r w:rsidR="00764771" w:rsidRPr="006C322D">
        <w:rPr>
          <w:rFonts w:ascii="Times New Roman" w:hAnsi="Times New Roman" w:cs="Times New Roman"/>
          <w:sz w:val="28"/>
          <w:szCs w:val="28"/>
        </w:rPr>
        <w:t>–</w:t>
      </w:r>
      <w:r w:rsidR="00764771" w:rsidRPr="00C4210A">
        <w:rPr>
          <w:rFonts w:ascii="Times New Roman" w:hAnsi="Times New Roman" w:cs="Times New Roman"/>
          <w:sz w:val="28"/>
          <w:szCs w:val="28"/>
        </w:rPr>
        <w:t>2</w:t>
      </w:r>
      <w:r w:rsidR="004F66DB">
        <w:rPr>
          <w:rFonts w:ascii="Times New Roman" w:hAnsi="Times New Roman" w:cs="Times New Roman"/>
          <w:sz w:val="28"/>
          <w:szCs w:val="28"/>
        </w:rPr>
        <w:t xml:space="preserve"> </w:t>
      </w:r>
      <w:r w:rsidR="00764771">
        <w:rPr>
          <w:rFonts w:ascii="Times New Roman" w:hAnsi="Times New Roman" w:cs="Times New Roman"/>
          <w:sz w:val="28"/>
          <w:szCs w:val="28"/>
        </w:rPr>
        <w:t>(</w:t>
      </w:r>
      <w:r w:rsidR="00D814F9">
        <w:rPr>
          <w:rFonts w:ascii="Times New Roman" w:hAnsi="Times New Roman" w:cs="Times New Roman"/>
          <w:sz w:val="28"/>
          <w:szCs w:val="28"/>
        </w:rPr>
        <w:t>9,1</w:t>
      </w:r>
      <w:r w:rsidR="00764771">
        <w:rPr>
          <w:rFonts w:ascii="Times New Roman" w:hAnsi="Times New Roman" w:cs="Times New Roman"/>
          <w:sz w:val="28"/>
          <w:szCs w:val="28"/>
        </w:rPr>
        <w:t>%)</w:t>
      </w:r>
      <w:r w:rsidR="000D09C0">
        <w:rPr>
          <w:rFonts w:ascii="Times New Roman" w:hAnsi="Times New Roman" w:cs="Times New Roman"/>
          <w:sz w:val="28"/>
          <w:szCs w:val="28"/>
        </w:rPr>
        <w:t>, кадровые решения-</w:t>
      </w:r>
      <w:r w:rsidR="000D09C0" w:rsidRPr="00C4210A">
        <w:rPr>
          <w:rFonts w:ascii="Times New Roman" w:hAnsi="Times New Roman" w:cs="Times New Roman"/>
          <w:sz w:val="28"/>
          <w:szCs w:val="28"/>
        </w:rPr>
        <w:t>1</w:t>
      </w:r>
      <w:r w:rsidR="004F66DB">
        <w:rPr>
          <w:rFonts w:ascii="Times New Roman" w:hAnsi="Times New Roman" w:cs="Times New Roman"/>
          <w:sz w:val="28"/>
          <w:szCs w:val="28"/>
        </w:rPr>
        <w:t xml:space="preserve"> </w:t>
      </w:r>
      <w:r w:rsidR="002B3B5E">
        <w:rPr>
          <w:rFonts w:ascii="Times New Roman" w:hAnsi="Times New Roman" w:cs="Times New Roman"/>
          <w:sz w:val="28"/>
          <w:szCs w:val="28"/>
        </w:rPr>
        <w:t>(</w:t>
      </w:r>
      <w:r w:rsidR="00D814F9">
        <w:rPr>
          <w:rFonts w:ascii="Times New Roman" w:hAnsi="Times New Roman" w:cs="Times New Roman"/>
          <w:sz w:val="28"/>
          <w:szCs w:val="28"/>
        </w:rPr>
        <w:t>4,5</w:t>
      </w:r>
      <w:r w:rsidR="002B3B5E">
        <w:rPr>
          <w:rFonts w:ascii="Times New Roman" w:hAnsi="Times New Roman" w:cs="Times New Roman"/>
          <w:sz w:val="28"/>
          <w:szCs w:val="28"/>
        </w:rPr>
        <w:t>%)</w:t>
      </w:r>
      <w:r w:rsidR="00CB16D5">
        <w:rPr>
          <w:rFonts w:ascii="Times New Roman" w:hAnsi="Times New Roman" w:cs="Times New Roman"/>
          <w:sz w:val="28"/>
          <w:szCs w:val="28"/>
        </w:rPr>
        <w:t>.</w:t>
      </w:r>
    </w:p>
    <w:p w:rsidR="001F21BF" w:rsidRPr="001F21BF" w:rsidRDefault="001F21BF" w:rsidP="001F2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BF">
        <w:rPr>
          <w:rFonts w:ascii="Times New Roman" w:hAnsi="Times New Roman" w:cs="Times New Roman"/>
          <w:sz w:val="28"/>
          <w:szCs w:val="28"/>
        </w:rPr>
        <w:t>Анализ географии поступивших обращений показал:</w:t>
      </w:r>
    </w:p>
    <w:p w:rsidR="009D2A16" w:rsidRDefault="001F21BF" w:rsidP="001F2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BF"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поступило из </w:t>
      </w:r>
      <w:r w:rsidR="00780073">
        <w:rPr>
          <w:rFonts w:ascii="Times New Roman" w:hAnsi="Times New Roman" w:cs="Times New Roman"/>
          <w:sz w:val="28"/>
          <w:szCs w:val="28"/>
        </w:rPr>
        <w:t>города Нефтекумск</w:t>
      </w:r>
      <w:r w:rsidR="009D2A16">
        <w:rPr>
          <w:rFonts w:ascii="Times New Roman" w:hAnsi="Times New Roman" w:cs="Times New Roman"/>
          <w:sz w:val="28"/>
          <w:szCs w:val="28"/>
        </w:rPr>
        <w:t>а</w:t>
      </w:r>
      <w:r w:rsidR="00A610B7">
        <w:rPr>
          <w:rFonts w:ascii="Times New Roman" w:hAnsi="Times New Roman" w:cs="Times New Roman"/>
          <w:sz w:val="28"/>
          <w:szCs w:val="28"/>
        </w:rPr>
        <w:t>- 10</w:t>
      </w:r>
      <w:r w:rsidR="008D7806">
        <w:rPr>
          <w:rFonts w:ascii="Times New Roman" w:hAnsi="Times New Roman" w:cs="Times New Roman"/>
          <w:sz w:val="28"/>
          <w:szCs w:val="28"/>
        </w:rPr>
        <w:t xml:space="preserve"> </w:t>
      </w:r>
      <w:r w:rsidR="00780073">
        <w:rPr>
          <w:rFonts w:ascii="Times New Roman" w:hAnsi="Times New Roman" w:cs="Times New Roman"/>
          <w:sz w:val="28"/>
          <w:szCs w:val="28"/>
        </w:rPr>
        <w:t>(</w:t>
      </w:r>
      <w:r w:rsidR="00D814F9">
        <w:rPr>
          <w:rFonts w:ascii="Times New Roman" w:hAnsi="Times New Roman" w:cs="Times New Roman"/>
          <w:sz w:val="28"/>
          <w:szCs w:val="28"/>
        </w:rPr>
        <w:t>45,5</w:t>
      </w:r>
      <w:r w:rsidR="00780073" w:rsidRPr="006C322D">
        <w:rPr>
          <w:rFonts w:ascii="Times New Roman" w:hAnsi="Times New Roman" w:cs="Times New Roman"/>
          <w:sz w:val="28"/>
          <w:szCs w:val="28"/>
        </w:rPr>
        <w:t>%</w:t>
      </w:r>
      <w:r w:rsidR="00D814F9">
        <w:rPr>
          <w:rFonts w:ascii="Times New Roman" w:hAnsi="Times New Roman" w:cs="Times New Roman"/>
          <w:sz w:val="28"/>
          <w:szCs w:val="28"/>
        </w:rPr>
        <w:t>);</w:t>
      </w:r>
    </w:p>
    <w:p w:rsidR="006C2A77" w:rsidRDefault="009D2A16" w:rsidP="001F21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780073">
        <w:rPr>
          <w:rFonts w:ascii="Times New Roman" w:hAnsi="Times New Roman" w:cs="Times New Roman"/>
          <w:sz w:val="28"/>
          <w:szCs w:val="28"/>
        </w:rPr>
        <w:t>Кара-Тюбе</w:t>
      </w:r>
      <w:r w:rsidR="00A610B7">
        <w:rPr>
          <w:rFonts w:ascii="Times New Roman" w:hAnsi="Times New Roman" w:cs="Times New Roman"/>
          <w:sz w:val="28"/>
          <w:szCs w:val="28"/>
        </w:rPr>
        <w:t>-</w:t>
      </w:r>
      <w:r w:rsidR="00780073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 xml:space="preserve"> п.</w:t>
      </w:r>
      <w:r w:rsidR="00780073">
        <w:rPr>
          <w:rFonts w:ascii="Times New Roman" w:hAnsi="Times New Roman" w:cs="Times New Roman"/>
          <w:sz w:val="28"/>
          <w:szCs w:val="28"/>
        </w:rPr>
        <w:t>Зимняя-Ставка-2,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A610B7">
        <w:rPr>
          <w:rFonts w:ascii="Times New Roman" w:hAnsi="Times New Roman" w:cs="Times New Roman"/>
          <w:sz w:val="28"/>
          <w:szCs w:val="28"/>
        </w:rPr>
        <w:t xml:space="preserve"> </w:t>
      </w:r>
      <w:r w:rsidR="00780073">
        <w:rPr>
          <w:rFonts w:ascii="Times New Roman" w:hAnsi="Times New Roman" w:cs="Times New Roman"/>
          <w:sz w:val="28"/>
          <w:szCs w:val="28"/>
        </w:rPr>
        <w:t>Ачикулак</w:t>
      </w:r>
      <w:r>
        <w:rPr>
          <w:rFonts w:ascii="Times New Roman" w:hAnsi="Times New Roman" w:cs="Times New Roman"/>
          <w:sz w:val="28"/>
          <w:szCs w:val="28"/>
        </w:rPr>
        <w:t>-1</w:t>
      </w:r>
      <w:r w:rsidR="007800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п.</w:t>
      </w:r>
      <w:r w:rsidR="00A610B7">
        <w:rPr>
          <w:rFonts w:ascii="Times New Roman" w:hAnsi="Times New Roman" w:cs="Times New Roman"/>
          <w:sz w:val="28"/>
          <w:szCs w:val="28"/>
        </w:rPr>
        <w:t xml:space="preserve"> </w:t>
      </w:r>
      <w:r w:rsidR="00780073">
        <w:rPr>
          <w:rFonts w:ascii="Times New Roman" w:hAnsi="Times New Roman" w:cs="Times New Roman"/>
          <w:sz w:val="28"/>
          <w:szCs w:val="28"/>
        </w:rPr>
        <w:t>Затеречный</w:t>
      </w:r>
      <w:r>
        <w:rPr>
          <w:rFonts w:ascii="Times New Roman" w:hAnsi="Times New Roman" w:cs="Times New Roman"/>
          <w:sz w:val="28"/>
          <w:szCs w:val="28"/>
        </w:rPr>
        <w:t>-1</w:t>
      </w:r>
      <w:r w:rsidR="00780073">
        <w:rPr>
          <w:rFonts w:ascii="Times New Roman" w:hAnsi="Times New Roman" w:cs="Times New Roman"/>
          <w:sz w:val="28"/>
          <w:szCs w:val="28"/>
        </w:rPr>
        <w:t>,</w:t>
      </w:r>
      <w:r w:rsidR="00D814F9">
        <w:rPr>
          <w:rFonts w:ascii="Times New Roman" w:hAnsi="Times New Roman" w:cs="Times New Roman"/>
          <w:sz w:val="28"/>
          <w:szCs w:val="28"/>
        </w:rPr>
        <w:t xml:space="preserve"> а.</w:t>
      </w:r>
      <w:r w:rsidR="00A610B7">
        <w:rPr>
          <w:rFonts w:ascii="Times New Roman" w:hAnsi="Times New Roman" w:cs="Times New Roman"/>
          <w:sz w:val="28"/>
          <w:szCs w:val="28"/>
        </w:rPr>
        <w:t xml:space="preserve"> </w:t>
      </w:r>
      <w:r w:rsidR="00780073">
        <w:rPr>
          <w:rFonts w:ascii="Times New Roman" w:hAnsi="Times New Roman" w:cs="Times New Roman"/>
          <w:sz w:val="28"/>
          <w:szCs w:val="28"/>
        </w:rPr>
        <w:t>Тукуй-Мектеб</w:t>
      </w:r>
      <w:r>
        <w:rPr>
          <w:rFonts w:ascii="Times New Roman" w:hAnsi="Times New Roman" w:cs="Times New Roman"/>
          <w:sz w:val="28"/>
          <w:szCs w:val="28"/>
        </w:rPr>
        <w:t>-1</w:t>
      </w:r>
      <w:r w:rsidR="007800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п.</w:t>
      </w:r>
      <w:r w:rsidR="00A610B7">
        <w:rPr>
          <w:rFonts w:ascii="Times New Roman" w:hAnsi="Times New Roman" w:cs="Times New Roman"/>
          <w:sz w:val="28"/>
          <w:szCs w:val="28"/>
        </w:rPr>
        <w:t xml:space="preserve"> </w:t>
      </w:r>
      <w:r w:rsidR="00780073">
        <w:rPr>
          <w:rFonts w:ascii="Times New Roman" w:hAnsi="Times New Roman" w:cs="Times New Roman"/>
          <w:sz w:val="28"/>
          <w:szCs w:val="28"/>
        </w:rPr>
        <w:t>Зункарь</w:t>
      </w:r>
      <w:r>
        <w:rPr>
          <w:rFonts w:ascii="Times New Roman" w:hAnsi="Times New Roman" w:cs="Times New Roman"/>
          <w:sz w:val="28"/>
          <w:szCs w:val="28"/>
        </w:rPr>
        <w:t>-1</w:t>
      </w:r>
      <w:r w:rsidR="007800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A610B7">
        <w:rPr>
          <w:rFonts w:ascii="Times New Roman" w:hAnsi="Times New Roman" w:cs="Times New Roman"/>
          <w:sz w:val="28"/>
          <w:szCs w:val="28"/>
        </w:rPr>
        <w:t xml:space="preserve"> </w:t>
      </w:r>
      <w:r w:rsidR="00780073">
        <w:rPr>
          <w:rFonts w:ascii="Times New Roman" w:hAnsi="Times New Roman" w:cs="Times New Roman"/>
          <w:sz w:val="28"/>
          <w:szCs w:val="28"/>
        </w:rPr>
        <w:t>Каясула</w:t>
      </w:r>
      <w:r>
        <w:rPr>
          <w:rFonts w:ascii="Times New Roman" w:hAnsi="Times New Roman" w:cs="Times New Roman"/>
          <w:sz w:val="28"/>
          <w:szCs w:val="28"/>
        </w:rPr>
        <w:t>-1</w:t>
      </w:r>
      <w:r w:rsidR="00A610B7">
        <w:rPr>
          <w:rFonts w:ascii="Times New Roman" w:hAnsi="Times New Roman" w:cs="Times New Roman"/>
          <w:sz w:val="28"/>
          <w:szCs w:val="28"/>
        </w:rPr>
        <w:t>.</w:t>
      </w:r>
      <w:r w:rsidR="001F21BF" w:rsidRPr="001F21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2A77" w:rsidRDefault="001F21BF" w:rsidP="006C2A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1BF">
        <w:rPr>
          <w:rFonts w:ascii="Times New Roman" w:hAnsi="Times New Roman" w:cs="Times New Roman"/>
          <w:sz w:val="28"/>
          <w:szCs w:val="28"/>
        </w:rPr>
        <w:t xml:space="preserve">    </w:t>
      </w:r>
      <w:r w:rsidR="006C2A77" w:rsidRPr="00007BCE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поступившие обращения граждан рассмотрены в установленном порядке.</w:t>
      </w:r>
    </w:p>
    <w:p w:rsidR="00A6742E" w:rsidRPr="00007BCE" w:rsidRDefault="00A6742E" w:rsidP="00A674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рассмотрении обращений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</w:t>
      </w:r>
      <w:r w:rsidR="009D2A1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свою работу во взаимодействии с </w:t>
      </w:r>
      <w:r w:rsidR="00DA17B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образовательными организац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иями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подведомственными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отделу образования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Для обеспечения оперативности обмена информацией с населением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вопросам соблюдения законодательства в отрасли образования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hyperlink r:id="rId5" w:history="1">
        <w:r w:rsidR="008D780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обр-нефтекумск.рф</w:t>
        </w:r>
      </w:hyperlink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</w:rPr>
        <w:t>) функционирует раздел «</w:t>
      </w:r>
      <w:r w:rsidR="00C654B9">
        <w:rPr>
          <w:rFonts w:ascii="Times New Roman" w:eastAsia="Times New Roman" w:hAnsi="Times New Roman" w:cs="Times New Roman"/>
          <w:color w:val="000000"/>
          <w:sz w:val="28"/>
          <w:szCs w:val="28"/>
        </w:rPr>
        <w:t>Виртуальная приемная</w:t>
      </w:r>
      <w:r w:rsidRPr="00007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где размещены: порядок подачи и рассмотрения электронных обращений граждан, график приема граждан руководством </w:t>
      </w:r>
      <w:r w:rsidR="0061733E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</w:t>
      </w:r>
      <w:r w:rsidR="00C654B9">
        <w:rPr>
          <w:rFonts w:ascii="Times New Roman" w:eastAsia="Times New Roman" w:hAnsi="Times New Roman" w:cs="Times New Roman"/>
          <w:color w:val="000000"/>
          <w:sz w:val="28"/>
          <w:szCs w:val="28"/>
        </w:rPr>
        <w:t>, телефоны горячих линий, электронная почта.</w:t>
      </w:r>
    </w:p>
    <w:p w:rsidR="00EE59C7" w:rsidRPr="006C322D" w:rsidRDefault="00EE59C7" w:rsidP="00A67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22D">
        <w:rPr>
          <w:rFonts w:ascii="Times New Roman" w:hAnsi="Times New Roman" w:cs="Times New Roman"/>
          <w:sz w:val="28"/>
          <w:szCs w:val="28"/>
        </w:rPr>
        <w:t xml:space="preserve">По всем обращениям, поступающим в </w:t>
      </w:r>
      <w:r w:rsidR="006C322D">
        <w:rPr>
          <w:rFonts w:ascii="Times New Roman" w:hAnsi="Times New Roman" w:cs="Times New Roman"/>
          <w:sz w:val="28"/>
          <w:szCs w:val="28"/>
        </w:rPr>
        <w:t>отдел</w:t>
      </w:r>
      <w:r w:rsidRPr="006C322D">
        <w:rPr>
          <w:rFonts w:ascii="Times New Roman" w:hAnsi="Times New Roman" w:cs="Times New Roman"/>
          <w:sz w:val="28"/>
          <w:szCs w:val="28"/>
        </w:rPr>
        <w:t>, заявителям да</w:t>
      </w:r>
      <w:r w:rsidR="009D2A16">
        <w:rPr>
          <w:rFonts w:ascii="Times New Roman" w:hAnsi="Times New Roman" w:cs="Times New Roman"/>
          <w:sz w:val="28"/>
          <w:szCs w:val="28"/>
        </w:rPr>
        <w:t xml:space="preserve">ны </w:t>
      </w:r>
      <w:r w:rsidRPr="006C322D">
        <w:rPr>
          <w:rFonts w:ascii="Times New Roman" w:hAnsi="Times New Roman" w:cs="Times New Roman"/>
          <w:sz w:val="28"/>
          <w:szCs w:val="28"/>
        </w:rPr>
        <w:t>разъяснения. При необходимости осуществля</w:t>
      </w:r>
      <w:r w:rsidR="009D2A16">
        <w:rPr>
          <w:rFonts w:ascii="Times New Roman" w:hAnsi="Times New Roman" w:cs="Times New Roman"/>
          <w:sz w:val="28"/>
          <w:szCs w:val="28"/>
        </w:rPr>
        <w:t>лись</w:t>
      </w:r>
      <w:r w:rsidRPr="006C322D">
        <w:rPr>
          <w:rFonts w:ascii="Times New Roman" w:hAnsi="Times New Roman" w:cs="Times New Roman"/>
          <w:sz w:val="28"/>
          <w:szCs w:val="28"/>
        </w:rPr>
        <w:t xml:space="preserve"> выездные проверочные мероприятия.</w:t>
      </w:r>
    </w:p>
    <w:p w:rsidR="006C322D" w:rsidRPr="006C322D" w:rsidRDefault="006C322D" w:rsidP="00A83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22D">
        <w:rPr>
          <w:rFonts w:ascii="Times New Roman" w:hAnsi="Times New Roman" w:cs="Times New Roman"/>
          <w:sz w:val="28"/>
          <w:szCs w:val="28"/>
        </w:rPr>
        <w:t xml:space="preserve">Социальный состав обратившихся граждан разнообразен. Наиболее активными являются </w:t>
      </w:r>
      <w:r w:rsidR="009D2A16">
        <w:rPr>
          <w:rFonts w:ascii="Times New Roman" w:hAnsi="Times New Roman" w:cs="Times New Roman"/>
          <w:sz w:val="28"/>
          <w:szCs w:val="28"/>
        </w:rPr>
        <w:t>безработные граждане -11</w:t>
      </w:r>
      <w:r w:rsidR="00D814F9">
        <w:rPr>
          <w:rFonts w:ascii="Times New Roman" w:hAnsi="Times New Roman" w:cs="Times New Roman"/>
          <w:sz w:val="28"/>
          <w:szCs w:val="28"/>
        </w:rPr>
        <w:t xml:space="preserve"> (50%)</w:t>
      </w:r>
      <w:r w:rsidR="009D2A16">
        <w:rPr>
          <w:rFonts w:ascii="Times New Roman" w:hAnsi="Times New Roman" w:cs="Times New Roman"/>
          <w:sz w:val="28"/>
          <w:szCs w:val="28"/>
        </w:rPr>
        <w:t xml:space="preserve">, работающие граждане-6, </w:t>
      </w:r>
      <w:r w:rsidRPr="006C322D">
        <w:rPr>
          <w:rFonts w:ascii="Times New Roman" w:hAnsi="Times New Roman" w:cs="Times New Roman"/>
          <w:sz w:val="28"/>
          <w:szCs w:val="28"/>
        </w:rPr>
        <w:t xml:space="preserve">педагогические работники образовательных организаций </w:t>
      </w:r>
      <w:r w:rsidR="00CC12B4">
        <w:rPr>
          <w:rFonts w:ascii="Times New Roman" w:hAnsi="Times New Roman" w:cs="Times New Roman"/>
          <w:sz w:val="28"/>
          <w:szCs w:val="28"/>
        </w:rPr>
        <w:t>округа</w:t>
      </w:r>
      <w:r w:rsidR="008D7806">
        <w:rPr>
          <w:rFonts w:ascii="Times New Roman" w:hAnsi="Times New Roman" w:cs="Times New Roman"/>
          <w:sz w:val="28"/>
          <w:szCs w:val="28"/>
        </w:rPr>
        <w:t>-2</w:t>
      </w:r>
      <w:r w:rsidRPr="006C322D">
        <w:rPr>
          <w:rFonts w:ascii="Times New Roman" w:hAnsi="Times New Roman" w:cs="Times New Roman"/>
          <w:sz w:val="28"/>
          <w:szCs w:val="28"/>
        </w:rPr>
        <w:t>, служащие</w:t>
      </w:r>
      <w:r w:rsidR="008D7806">
        <w:rPr>
          <w:rFonts w:ascii="Times New Roman" w:hAnsi="Times New Roman" w:cs="Times New Roman"/>
          <w:sz w:val="28"/>
          <w:szCs w:val="28"/>
        </w:rPr>
        <w:t>-2</w:t>
      </w:r>
      <w:r w:rsidR="00563AB9">
        <w:rPr>
          <w:rFonts w:ascii="Times New Roman" w:hAnsi="Times New Roman" w:cs="Times New Roman"/>
          <w:sz w:val="28"/>
          <w:szCs w:val="28"/>
        </w:rPr>
        <w:t xml:space="preserve"> </w:t>
      </w:r>
      <w:r w:rsidR="002A2216" w:rsidRPr="002A2216">
        <w:rPr>
          <w:rFonts w:ascii="Times New Roman" w:hAnsi="Times New Roman" w:cs="Times New Roman"/>
          <w:sz w:val="28"/>
          <w:szCs w:val="28"/>
        </w:rPr>
        <w:t>и предприниматели</w:t>
      </w:r>
      <w:r w:rsidR="008D7806">
        <w:rPr>
          <w:rFonts w:ascii="Times New Roman" w:hAnsi="Times New Roman" w:cs="Times New Roman"/>
          <w:sz w:val="28"/>
          <w:szCs w:val="28"/>
        </w:rPr>
        <w:t>-1</w:t>
      </w:r>
      <w:r w:rsidR="002A2216" w:rsidRPr="00DE76C1">
        <w:rPr>
          <w:sz w:val="28"/>
          <w:szCs w:val="28"/>
        </w:rPr>
        <w:t>.</w:t>
      </w:r>
      <w:r w:rsidRPr="006C3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8AB" w:rsidRPr="00007BCE" w:rsidRDefault="00EC6777" w:rsidP="00A838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Проведены </w:t>
      </w:r>
      <w:r w:rsidR="00A838AB" w:rsidRPr="00007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рабочие совещания и разъяснительная работа с руководителями </w:t>
      </w:r>
      <w:r w:rsidR="00A83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образовательных организаций Нефтекумского </w:t>
      </w:r>
      <w:r w:rsidR="00A838AB" w:rsidRPr="00007BCE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</w:t>
      </w:r>
      <w:r w:rsidR="00A838A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A838AB" w:rsidRPr="00007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</w:t>
      </w:r>
      <w:r w:rsidR="00A838A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38AB" w:rsidRPr="00007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Ставропольского края по актуальным вопросам образования. </w:t>
      </w:r>
    </w:p>
    <w:p w:rsidR="006C322D" w:rsidRDefault="006C322D" w:rsidP="006C322D">
      <w:pPr>
        <w:ind w:firstLine="709"/>
        <w:jc w:val="both"/>
        <w:rPr>
          <w:sz w:val="28"/>
          <w:szCs w:val="28"/>
        </w:rPr>
      </w:pPr>
    </w:p>
    <w:p w:rsidR="002C7B97" w:rsidRPr="006C322D" w:rsidRDefault="002C7B97" w:rsidP="00EE59C7">
      <w:pPr>
        <w:rPr>
          <w:rFonts w:ascii="Times New Roman" w:hAnsi="Times New Roman" w:cs="Times New Roman"/>
        </w:rPr>
      </w:pPr>
    </w:p>
    <w:sectPr w:rsidR="002C7B97" w:rsidRPr="006C322D" w:rsidSect="00091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FELayout/>
  </w:compat>
  <w:rsids>
    <w:rsidRoot w:val="00A203DB"/>
    <w:rsid w:val="00003A68"/>
    <w:rsid w:val="00091A40"/>
    <w:rsid w:val="000D09C0"/>
    <w:rsid w:val="001564D1"/>
    <w:rsid w:val="0019631E"/>
    <w:rsid w:val="001F21BF"/>
    <w:rsid w:val="002A082D"/>
    <w:rsid w:val="002A2216"/>
    <w:rsid w:val="002B3B5E"/>
    <w:rsid w:val="002C7B97"/>
    <w:rsid w:val="003B6DBD"/>
    <w:rsid w:val="00467760"/>
    <w:rsid w:val="004E03A5"/>
    <w:rsid w:val="004F66DB"/>
    <w:rsid w:val="005277DB"/>
    <w:rsid w:val="005569E2"/>
    <w:rsid w:val="00563AB9"/>
    <w:rsid w:val="00611F9E"/>
    <w:rsid w:val="0061733E"/>
    <w:rsid w:val="0064640A"/>
    <w:rsid w:val="006B0ED1"/>
    <w:rsid w:val="006C2A77"/>
    <w:rsid w:val="006C322D"/>
    <w:rsid w:val="00764771"/>
    <w:rsid w:val="00780073"/>
    <w:rsid w:val="007A28AA"/>
    <w:rsid w:val="007C1A5A"/>
    <w:rsid w:val="007D48BA"/>
    <w:rsid w:val="008552C1"/>
    <w:rsid w:val="00862994"/>
    <w:rsid w:val="0086443A"/>
    <w:rsid w:val="008D7806"/>
    <w:rsid w:val="009D2A16"/>
    <w:rsid w:val="00A12D89"/>
    <w:rsid w:val="00A203DB"/>
    <w:rsid w:val="00A254D7"/>
    <w:rsid w:val="00A610B7"/>
    <w:rsid w:val="00A6742E"/>
    <w:rsid w:val="00A838AB"/>
    <w:rsid w:val="00B04A6B"/>
    <w:rsid w:val="00C15258"/>
    <w:rsid w:val="00C4210A"/>
    <w:rsid w:val="00C54A46"/>
    <w:rsid w:val="00C654B9"/>
    <w:rsid w:val="00C75554"/>
    <w:rsid w:val="00C75D14"/>
    <w:rsid w:val="00CB16D5"/>
    <w:rsid w:val="00CC0A69"/>
    <w:rsid w:val="00CC12B4"/>
    <w:rsid w:val="00CC7561"/>
    <w:rsid w:val="00CD0BDB"/>
    <w:rsid w:val="00D814F9"/>
    <w:rsid w:val="00DA17B3"/>
    <w:rsid w:val="00E67C03"/>
    <w:rsid w:val="00EC6777"/>
    <w:rsid w:val="00EE59C7"/>
    <w:rsid w:val="00F43A94"/>
    <w:rsid w:val="00F82FF8"/>
    <w:rsid w:val="00FC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203D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EE59C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5">
    <w:name w:val="Знак Знак Знак Знак"/>
    <w:basedOn w:val="a"/>
    <w:rsid w:val="001F21B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A674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eftekum_rono@stavmin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3F985-FB35-4B99-9F79-39F174E8B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2020-05-27T12:02:00Z</cp:lastPrinted>
  <dcterms:created xsi:type="dcterms:W3CDTF">2020-05-18T06:10:00Z</dcterms:created>
  <dcterms:modified xsi:type="dcterms:W3CDTF">2020-05-27T13:33:00Z</dcterms:modified>
</cp:coreProperties>
</file>